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A113D" w14:textId="77777777" w:rsidR="00236137" w:rsidRPr="00CC025A" w:rsidRDefault="00236137" w:rsidP="00236137">
      <w:pPr>
        <w:spacing w:after="0" w:line="240" w:lineRule="auto"/>
        <w:jc w:val="center"/>
        <w:rPr>
          <w:rFonts w:ascii="Times New Roman" w:eastAsia="Times New Roman" w:hAnsi="Times New Roman" w:cs="Times New Roman"/>
          <w:sz w:val="24"/>
          <w:szCs w:val="24"/>
          <w:lang w:eastAsia="uk-UA"/>
        </w:rPr>
      </w:pPr>
    </w:p>
    <w:p w14:paraId="5C91CD2D" w14:textId="0F0401A4" w:rsidR="00236137" w:rsidRPr="00CC025A" w:rsidRDefault="00236137" w:rsidP="00236137">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Специфікація готової продукції та вимоги до сировини</w:t>
      </w:r>
    </w:p>
    <w:p w14:paraId="27BFB810" w14:textId="77777777" w:rsidR="00236137" w:rsidRPr="00CC025A" w:rsidRDefault="00236137" w:rsidP="00236137">
      <w:pPr>
        <w:spacing w:after="0" w:line="240" w:lineRule="auto"/>
        <w:jc w:val="center"/>
        <w:rPr>
          <w:rFonts w:ascii="Times New Roman" w:eastAsia="Times New Roman" w:hAnsi="Times New Roman" w:cs="Times New Roman"/>
          <w:sz w:val="24"/>
          <w:szCs w:val="24"/>
          <w:lang w:eastAsia="uk-UA"/>
        </w:rPr>
      </w:pPr>
    </w:p>
    <w:p w14:paraId="28D7E780" w14:textId="2DC43F7C" w:rsidR="00B3678B" w:rsidRPr="00CC025A" w:rsidRDefault="00236137"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Згідно з вимогами</w:t>
      </w:r>
      <w:r w:rsidR="001467D1" w:rsidRPr="00CC025A">
        <w:rPr>
          <w:rFonts w:ascii="Times New Roman" w:eastAsia="Times New Roman" w:hAnsi="Times New Roman" w:cs="Times New Roman"/>
          <w:sz w:val="24"/>
          <w:szCs w:val="24"/>
          <w:lang w:eastAsia="uk-UA"/>
        </w:rPr>
        <w:t xml:space="preserve"> ДСТУ 878-93 «Води мінеральні фасовані» та «Технологічної інструкції з обробки та розливу питних мінеральних вод» </w:t>
      </w:r>
      <w:r w:rsidRPr="00CC025A">
        <w:rPr>
          <w:rFonts w:ascii="Times New Roman" w:eastAsia="Times New Roman" w:hAnsi="Times New Roman" w:cs="Times New Roman"/>
          <w:sz w:val="24"/>
          <w:szCs w:val="24"/>
          <w:lang w:eastAsia="uk-UA"/>
        </w:rPr>
        <w:t>Т</w:t>
      </w:r>
      <w:r w:rsidR="001467D1" w:rsidRPr="00CC025A">
        <w:rPr>
          <w:rFonts w:ascii="Times New Roman" w:eastAsia="Times New Roman" w:hAnsi="Times New Roman" w:cs="Times New Roman"/>
          <w:sz w:val="24"/>
          <w:szCs w:val="24"/>
          <w:lang w:eastAsia="uk-UA"/>
        </w:rPr>
        <w:t>І</w:t>
      </w:r>
      <w:r w:rsidRPr="00CC025A">
        <w:rPr>
          <w:rFonts w:ascii="Times New Roman" w:eastAsia="Times New Roman" w:hAnsi="Times New Roman" w:cs="Times New Roman"/>
          <w:sz w:val="24"/>
          <w:szCs w:val="24"/>
          <w:lang w:eastAsia="uk-UA"/>
        </w:rPr>
        <w:t>-18-6-57-01, мінеральна вода «</w:t>
      </w:r>
      <w:proofErr w:type="spellStart"/>
      <w:r w:rsidRPr="00CC025A">
        <w:rPr>
          <w:rFonts w:ascii="Times New Roman" w:eastAsia="Times New Roman" w:hAnsi="Times New Roman" w:cs="Times New Roman"/>
          <w:sz w:val="24"/>
          <w:szCs w:val="24"/>
          <w:lang w:eastAsia="uk-UA"/>
        </w:rPr>
        <w:t>Збручанська</w:t>
      </w:r>
      <w:proofErr w:type="spellEnd"/>
      <w:r w:rsidRPr="00CC025A">
        <w:rPr>
          <w:rFonts w:ascii="Times New Roman" w:eastAsia="Times New Roman" w:hAnsi="Times New Roman" w:cs="Times New Roman"/>
          <w:sz w:val="24"/>
          <w:szCs w:val="24"/>
          <w:lang w:eastAsia="uk-UA"/>
        </w:rPr>
        <w:t>»</w:t>
      </w:r>
      <w:r w:rsidR="00B3678B" w:rsidRPr="00CC025A">
        <w:rPr>
          <w:rFonts w:ascii="Times New Roman" w:eastAsia="Times New Roman" w:hAnsi="Times New Roman" w:cs="Times New Roman"/>
          <w:sz w:val="24"/>
          <w:szCs w:val="24"/>
          <w:lang w:eastAsia="uk-UA"/>
        </w:rPr>
        <w:t xml:space="preserve"> (далі</w:t>
      </w:r>
      <w:r w:rsidR="00E846DF" w:rsidRPr="00CC025A">
        <w:rPr>
          <w:rFonts w:ascii="Times New Roman" w:eastAsia="Times New Roman" w:hAnsi="Times New Roman" w:cs="Times New Roman"/>
          <w:sz w:val="24"/>
          <w:szCs w:val="24"/>
          <w:lang w:eastAsia="uk-UA"/>
        </w:rPr>
        <w:t xml:space="preserve"> по тексту</w:t>
      </w:r>
      <w:r w:rsidR="00B3678B" w:rsidRPr="00CC025A">
        <w:rPr>
          <w:rFonts w:ascii="Times New Roman" w:eastAsia="Times New Roman" w:hAnsi="Times New Roman" w:cs="Times New Roman"/>
          <w:sz w:val="24"/>
          <w:szCs w:val="24"/>
          <w:lang w:eastAsia="uk-UA"/>
        </w:rPr>
        <w:t xml:space="preserve"> – вода)</w:t>
      </w:r>
      <w:r w:rsidRPr="00CC025A">
        <w:rPr>
          <w:rFonts w:ascii="Times New Roman" w:eastAsia="Times New Roman" w:hAnsi="Times New Roman" w:cs="Times New Roman"/>
          <w:sz w:val="24"/>
          <w:szCs w:val="24"/>
          <w:lang w:eastAsia="uk-UA"/>
        </w:rPr>
        <w:t xml:space="preserve"> класифікується як лікувально-столова </w:t>
      </w:r>
      <w:proofErr w:type="spellStart"/>
      <w:r w:rsidRPr="00CC025A">
        <w:rPr>
          <w:rFonts w:ascii="Times New Roman" w:eastAsia="Times New Roman" w:hAnsi="Times New Roman" w:cs="Times New Roman"/>
          <w:sz w:val="24"/>
          <w:szCs w:val="24"/>
          <w:lang w:eastAsia="uk-UA"/>
        </w:rPr>
        <w:t>гідрокарбонатна</w:t>
      </w:r>
      <w:proofErr w:type="spellEnd"/>
      <w:r w:rsidRPr="00CC025A">
        <w:rPr>
          <w:rFonts w:ascii="Times New Roman" w:eastAsia="Times New Roman" w:hAnsi="Times New Roman" w:cs="Times New Roman"/>
          <w:sz w:val="24"/>
          <w:szCs w:val="24"/>
          <w:lang w:eastAsia="uk-UA"/>
        </w:rPr>
        <w:t xml:space="preserve"> натрієва</w:t>
      </w:r>
      <w:r w:rsidR="001467D1"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мінеральна</w:t>
      </w:r>
      <w:r w:rsidR="00C000F8"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з підвищеним вмістом органічних речовин. </w:t>
      </w:r>
      <w:r w:rsidR="00B3678B" w:rsidRPr="00CC025A">
        <w:rPr>
          <w:rFonts w:ascii="Times New Roman" w:eastAsia="Times New Roman" w:hAnsi="Times New Roman" w:cs="Times New Roman"/>
          <w:sz w:val="24"/>
          <w:szCs w:val="24"/>
          <w:lang w:eastAsia="uk-UA"/>
        </w:rPr>
        <w:t xml:space="preserve">Вказана вода є </w:t>
      </w:r>
      <w:r w:rsidRPr="00CC025A">
        <w:rPr>
          <w:rFonts w:ascii="Times New Roman" w:eastAsia="Times New Roman" w:hAnsi="Times New Roman" w:cs="Times New Roman"/>
          <w:sz w:val="24"/>
          <w:szCs w:val="24"/>
          <w:lang w:eastAsia="uk-UA"/>
        </w:rPr>
        <w:t>унікальни</w:t>
      </w:r>
      <w:r w:rsidR="00B3678B" w:rsidRPr="00CC025A">
        <w:rPr>
          <w:rFonts w:ascii="Times New Roman" w:eastAsia="Times New Roman" w:hAnsi="Times New Roman" w:cs="Times New Roman"/>
          <w:sz w:val="24"/>
          <w:szCs w:val="24"/>
          <w:lang w:eastAsia="uk-UA"/>
        </w:rPr>
        <w:t>м</w:t>
      </w:r>
      <w:r w:rsidRPr="00CC025A">
        <w:rPr>
          <w:rFonts w:ascii="Times New Roman" w:eastAsia="Times New Roman" w:hAnsi="Times New Roman" w:cs="Times New Roman"/>
          <w:sz w:val="24"/>
          <w:szCs w:val="24"/>
          <w:lang w:eastAsia="uk-UA"/>
        </w:rPr>
        <w:t xml:space="preserve"> бальнеологічни</w:t>
      </w:r>
      <w:r w:rsidR="00B3678B" w:rsidRPr="00CC025A">
        <w:rPr>
          <w:rFonts w:ascii="Times New Roman" w:eastAsia="Times New Roman" w:hAnsi="Times New Roman" w:cs="Times New Roman"/>
          <w:sz w:val="24"/>
          <w:szCs w:val="24"/>
          <w:lang w:eastAsia="uk-UA"/>
        </w:rPr>
        <w:t xml:space="preserve">м </w:t>
      </w:r>
      <w:r w:rsidRPr="00CC025A">
        <w:rPr>
          <w:rFonts w:ascii="Times New Roman" w:eastAsia="Times New Roman" w:hAnsi="Times New Roman" w:cs="Times New Roman"/>
          <w:sz w:val="24"/>
          <w:szCs w:val="24"/>
          <w:lang w:eastAsia="uk-UA"/>
        </w:rPr>
        <w:t>продукт</w:t>
      </w:r>
      <w:r w:rsidR="00B3678B" w:rsidRPr="00CC025A">
        <w:rPr>
          <w:rFonts w:ascii="Times New Roman" w:eastAsia="Times New Roman" w:hAnsi="Times New Roman" w:cs="Times New Roman"/>
          <w:sz w:val="24"/>
          <w:szCs w:val="24"/>
          <w:lang w:eastAsia="uk-UA"/>
        </w:rPr>
        <w:t>ом та</w:t>
      </w:r>
      <w:r w:rsidRPr="00CC025A">
        <w:rPr>
          <w:rFonts w:ascii="Times New Roman" w:eastAsia="Times New Roman" w:hAnsi="Times New Roman" w:cs="Times New Roman"/>
          <w:sz w:val="24"/>
          <w:szCs w:val="24"/>
          <w:lang w:eastAsia="uk-UA"/>
        </w:rPr>
        <w:t xml:space="preserve"> за своїми </w:t>
      </w:r>
      <w:r w:rsidR="00B3678B" w:rsidRPr="00CC025A">
        <w:rPr>
          <w:rFonts w:ascii="Times New Roman" w:eastAsia="Times New Roman" w:hAnsi="Times New Roman" w:cs="Times New Roman"/>
          <w:sz w:val="24"/>
          <w:szCs w:val="24"/>
          <w:lang w:eastAsia="uk-UA"/>
        </w:rPr>
        <w:t xml:space="preserve">загальними </w:t>
      </w:r>
      <w:r w:rsidRPr="00CC025A">
        <w:rPr>
          <w:rFonts w:ascii="Times New Roman" w:eastAsia="Times New Roman" w:hAnsi="Times New Roman" w:cs="Times New Roman"/>
          <w:sz w:val="24"/>
          <w:szCs w:val="24"/>
          <w:lang w:eastAsia="uk-UA"/>
        </w:rPr>
        <w:t xml:space="preserve">властивостями належить до </w:t>
      </w:r>
      <w:r w:rsidR="001467D1" w:rsidRPr="00CC025A">
        <w:rPr>
          <w:rFonts w:ascii="Times New Roman" w:eastAsia="Times New Roman" w:hAnsi="Times New Roman" w:cs="Times New Roman"/>
          <w:sz w:val="24"/>
          <w:szCs w:val="24"/>
          <w:lang w:eastAsia="uk-UA"/>
        </w:rPr>
        <w:t xml:space="preserve">мінеральних </w:t>
      </w:r>
      <w:r w:rsidRPr="00CC025A">
        <w:rPr>
          <w:rFonts w:ascii="Times New Roman" w:eastAsia="Times New Roman" w:hAnsi="Times New Roman" w:cs="Times New Roman"/>
          <w:sz w:val="24"/>
          <w:szCs w:val="24"/>
          <w:lang w:eastAsia="uk-UA"/>
        </w:rPr>
        <w:t>вод типу «</w:t>
      </w:r>
      <w:proofErr w:type="spellStart"/>
      <w:r w:rsidRPr="00CC025A">
        <w:rPr>
          <w:rFonts w:ascii="Times New Roman" w:eastAsia="Times New Roman" w:hAnsi="Times New Roman" w:cs="Times New Roman"/>
          <w:sz w:val="24"/>
          <w:szCs w:val="24"/>
          <w:lang w:eastAsia="uk-UA"/>
        </w:rPr>
        <w:t>Нафтуся</w:t>
      </w:r>
      <w:proofErr w:type="spellEnd"/>
      <w:r w:rsidRPr="00CC025A">
        <w:rPr>
          <w:rFonts w:ascii="Times New Roman" w:eastAsia="Times New Roman" w:hAnsi="Times New Roman" w:cs="Times New Roman"/>
          <w:sz w:val="24"/>
          <w:szCs w:val="24"/>
          <w:lang w:eastAsia="uk-UA"/>
        </w:rPr>
        <w:t xml:space="preserve">», проте має виражені геохімічні особливості, зумовлені заляганням у долині річки Збруч поблизу селища міського типу Сатанів Хмельницької області. </w:t>
      </w:r>
    </w:p>
    <w:p w14:paraId="607910F6" w14:textId="39A20EF2" w:rsidR="00236137" w:rsidRPr="00CC025A" w:rsidRDefault="00B3678B"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Вода</w:t>
      </w: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видобувається</w:t>
      </w:r>
      <w:r w:rsidR="00085038"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зі свердловини №1393-Д Східної ділянки Збручанського родовища з глибини</w:t>
      </w:r>
      <w:r w:rsidR="001467D1" w:rsidRPr="00CC025A">
        <w:rPr>
          <w:rFonts w:ascii="Times New Roman" w:eastAsia="Times New Roman" w:hAnsi="Times New Roman" w:cs="Times New Roman"/>
          <w:sz w:val="24"/>
          <w:szCs w:val="24"/>
          <w:lang w:eastAsia="uk-UA"/>
        </w:rPr>
        <w:t xml:space="preserve"> 90 м.</w:t>
      </w:r>
      <w:r w:rsidR="00A51C8A" w:rsidRPr="00CC025A">
        <w:rPr>
          <w:rFonts w:ascii="Times New Roman" w:eastAsia="Times New Roman" w:hAnsi="Times New Roman" w:cs="Times New Roman"/>
          <w:sz w:val="24"/>
          <w:szCs w:val="24"/>
          <w:lang w:eastAsia="uk-UA"/>
        </w:rPr>
        <w:t xml:space="preserve"> </w:t>
      </w:r>
      <w:r w:rsidR="008274A8" w:rsidRPr="00CC025A">
        <w:rPr>
          <w:rFonts w:ascii="Times New Roman" w:eastAsia="Times New Roman" w:hAnsi="Times New Roman" w:cs="Times New Roman"/>
          <w:sz w:val="24"/>
          <w:szCs w:val="24"/>
          <w:lang w:eastAsia="uk-UA"/>
        </w:rPr>
        <w:t>Географічні координати свердловини: ПШ 49</w:t>
      </w:r>
      <w:r w:rsidR="008274A8" w:rsidRPr="00CC025A">
        <w:rPr>
          <w:rFonts w:ascii="Times New Roman" w:eastAsia="Times New Roman" w:hAnsi="Times New Roman" w:cs="Times New Roman"/>
          <w:sz w:val="24"/>
          <w:szCs w:val="24"/>
          <w:vertAlign w:val="superscript"/>
          <w:lang w:eastAsia="uk-UA"/>
        </w:rPr>
        <w:t>о</w:t>
      </w:r>
      <w:r w:rsidR="008274A8" w:rsidRPr="00CC025A">
        <w:rPr>
          <w:rFonts w:ascii="Times New Roman" w:eastAsia="Times New Roman" w:hAnsi="Times New Roman" w:cs="Times New Roman"/>
          <w:sz w:val="24"/>
          <w:szCs w:val="24"/>
          <w:lang w:eastAsia="uk-UA"/>
        </w:rPr>
        <w:t xml:space="preserve">14’43’’, </w:t>
      </w:r>
      <w:proofErr w:type="spellStart"/>
      <w:r w:rsidR="008274A8" w:rsidRPr="00CC025A">
        <w:rPr>
          <w:rFonts w:ascii="Times New Roman" w:eastAsia="Times New Roman" w:hAnsi="Times New Roman" w:cs="Times New Roman"/>
          <w:sz w:val="24"/>
          <w:szCs w:val="24"/>
          <w:lang w:eastAsia="uk-UA"/>
        </w:rPr>
        <w:t>СхД</w:t>
      </w:r>
      <w:proofErr w:type="spellEnd"/>
      <w:r w:rsidR="008274A8" w:rsidRPr="00CC025A">
        <w:rPr>
          <w:rFonts w:ascii="Times New Roman" w:eastAsia="Times New Roman" w:hAnsi="Times New Roman" w:cs="Times New Roman"/>
          <w:sz w:val="24"/>
          <w:szCs w:val="24"/>
          <w:lang w:eastAsia="uk-UA"/>
        </w:rPr>
        <w:t xml:space="preserve"> 26</w:t>
      </w:r>
      <w:r w:rsidR="008274A8" w:rsidRPr="00CC025A">
        <w:rPr>
          <w:rFonts w:ascii="Times New Roman" w:eastAsia="Times New Roman" w:hAnsi="Times New Roman" w:cs="Times New Roman"/>
          <w:sz w:val="24"/>
          <w:szCs w:val="24"/>
          <w:vertAlign w:val="superscript"/>
          <w:lang w:eastAsia="uk-UA"/>
        </w:rPr>
        <w:t>о</w:t>
      </w:r>
      <w:r w:rsidR="008274A8" w:rsidRPr="00CC025A">
        <w:rPr>
          <w:rFonts w:ascii="Times New Roman" w:eastAsia="Times New Roman" w:hAnsi="Times New Roman" w:cs="Times New Roman"/>
          <w:sz w:val="24"/>
          <w:szCs w:val="24"/>
          <w:lang w:eastAsia="uk-UA"/>
        </w:rPr>
        <w:t xml:space="preserve">13’09’’. </w:t>
      </w:r>
      <w:r w:rsidR="00A51C8A" w:rsidRPr="00CC025A">
        <w:rPr>
          <w:rFonts w:ascii="Times New Roman" w:eastAsia="Times New Roman" w:hAnsi="Times New Roman" w:cs="Times New Roman"/>
          <w:sz w:val="24"/>
          <w:szCs w:val="24"/>
          <w:lang w:eastAsia="uk-UA"/>
        </w:rPr>
        <w:t xml:space="preserve">Вказана ділянка має чітко визначену зону санітарної охорони </w:t>
      </w:r>
      <w:r w:rsidR="00085038" w:rsidRPr="00CC025A">
        <w:rPr>
          <w:rFonts w:ascii="Times New Roman" w:eastAsia="Times New Roman" w:hAnsi="Times New Roman" w:cs="Times New Roman"/>
          <w:sz w:val="24"/>
          <w:szCs w:val="24"/>
          <w:lang w:eastAsia="uk-UA"/>
        </w:rPr>
        <w:t>суворого режиму</w:t>
      </w:r>
      <w:r w:rsidR="0019707E" w:rsidRPr="00CC025A">
        <w:rPr>
          <w:rFonts w:ascii="Times New Roman" w:eastAsia="Times New Roman" w:hAnsi="Times New Roman" w:cs="Times New Roman"/>
          <w:sz w:val="24"/>
          <w:szCs w:val="24"/>
          <w:lang w:eastAsia="uk-UA"/>
        </w:rPr>
        <w:t xml:space="preserve">. Сама ділянка та облаштований на ній каптаж </w:t>
      </w:r>
      <w:r w:rsidR="002A0609" w:rsidRPr="00CC025A">
        <w:rPr>
          <w:rFonts w:ascii="Times New Roman" w:eastAsia="Times New Roman" w:hAnsi="Times New Roman" w:cs="Times New Roman"/>
          <w:sz w:val="24"/>
          <w:szCs w:val="24"/>
          <w:lang w:eastAsia="uk-UA"/>
        </w:rPr>
        <w:t xml:space="preserve">та </w:t>
      </w:r>
      <w:proofErr w:type="spellStart"/>
      <w:r w:rsidR="002A0609" w:rsidRPr="00CC025A">
        <w:rPr>
          <w:rFonts w:ascii="Times New Roman" w:eastAsia="Times New Roman" w:hAnsi="Times New Roman" w:cs="Times New Roman"/>
          <w:sz w:val="24"/>
          <w:szCs w:val="24"/>
          <w:lang w:eastAsia="uk-UA"/>
        </w:rPr>
        <w:t>надкаптажна</w:t>
      </w:r>
      <w:proofErr w:type="spellEnd"/>
      <w:r w:rsidR="002A0609" w:rsidRPr="00CC025A">
        <w:rPr>
          <w:rFonts w:ascii="Times New Roman" w:eastAsia="Times New Roman" w:hAnsi="Times New Roman" w:cs="Times New Roman"/>
          <w:sz w:val="24"/>
          <w:szCs w:val="24"/>
          <w:lang w:eastAsia="uk-UA"/>
        </w:rPr>
        <w:t xml:space="preserve"> споруда </w:t>
      </w:r>
      <w:r w:rsidR="001B4B43" w:rsidRPr="00CC025A">
        <w:rPr>
          <w:rFonts w:ascii="Times New Roman" w:eastAsia="Times New Roman" w:hAnsi="Times New Roman" w:cs="Times New Roman"/>
          <w:sz w:val="24"/>
          <w:szCs w:val="24"/>
          <w:lang w:eastAsia="uk-UA"/>
        </w:rPr>
        <w:t>повинн</w:t>
      </w:r>
      <w:r w:rsidR="0019707E" w:rsidRPr="00CC025A">
        <w:rPr>
          <w:rFonts w:ascii="Times New Roman" w:eastAsia="Times New Roman" w:hAnsi="Times New Roman" w:cs="Times New Roman"/>
          <w:sz w:val="24"/>
          <w:szCs w:val="24"/>
          <w:lang w:eastAsia="uk-UA"/>
        </w:rPr>
        <w:t>і</w:t>
      </w:r>
      <w:r w:rsidR="001B4B43" w:rsidRPr="00CC025A">
        <w:rPr>
          <w:rFonts w:ascii="Times New Roman" w:eastAsia="Times New Roman" w:hAnsi="Times New Roman" w:cs="Times New Roman"/>
          <w:sz w:val="24"/>
          <w:szCs w:val="24"/>
          <w:lang w:eastAsia="uk-UA"/>
        </w:rPr>
        <w:t xml:space="preserve"> доглядатися згідно вимог </w:t>
      </w:r>
      <w:proofErr w:type="spellStart"/>
      <w:r w:rsidR="001B4B43" w:rsidRPr="00CC025A">
        <w:rPr>
          <w:rFonts w:ascii="Times New Roman" w:eastAsia="Times New Roman" w:hAnsi="Times New Roman" w:cs="Times New Roman"/>
          <w:sz w:val="24"/>
          <w:szCs w:val="24"/>
          <w:lang w:eastAsia="uk-UA"/>
        </w:rPr>
        <w:t>ДСанПіН</w:t>
      </w:r>
      <w:proofErr w:type="spellEnd"/>
      <w:r w:rsidR="001B4B43" w:rsidRPr="00CC025A">
        <w:rPr>
          <w:rFonts w:ascii="Times New Roman" w:eastAsia="Times New Roman" w:hAnsi="Times New Roman" w:cs="Times New Roman"/>
          <w:sz w:val="24"/>
          <w:szCs w:val="24"/>
          <w:lang w:eastAsia="uk-UA"/>
        </w:rPr>
        <w:t xml:space="preserve"> 2.2.4-171-10. Це </w:t>
      </w:r>
      <w:r w:rsidR="00236137" w:rsidRPr="00CC025A">
        <w:rPr>
          <w:rFonts w:ascii="Times New Roman" w:eastAsia="Times New Roman" w:hAnsi="Times New Roman" w:cs="Times New Roman"/>
          <w:sz w:val="24"/>
          <w:szCs w:val="24"/>
          <w:lang w:eastAsia="uk-UA"/>
        </w:rPr>
        <w:t>забезпеч</w:t>
      </w:r>
      <w:r w:rsidR="001B4B43" w:rsidRPr="00CC025A">
        <w:rPr>
          <w:rFonts w:ascii="Times New Roman" w:eastAsia="Times New Roman" w:hAnsi="Times New Roman" w:cs="Times New Roman"/>
          <w:sz w:val="24"/>
          <w:szCs w:val="24"/>
          <w:lang w:eastAsia="uk-UA"/>
        </w:rPr>
        <w:t xml:space="preserve">ить </w:t>
      </w:r>
      <w:r w:rsidR="00236137" w:rsidRPr="00CC025A">
        <w:rPr>
          <w:rFonts w:ascii="Times New Roman" w:eastAsia="Times New Roman" w:hAnsi="Times New Roman" w:cs="Times New Roman"/>
          <w:sz w:val="24"/>
          <w:szCs w:val="24"/>
          <w:lang w:eastAsia="uk-UA"/>
        </w:rPr>
        <w:t>захищеність</w:t>
      </w:r>
      <w:r w:rsidR="001B4B43" w:rsidRPr="00CC025A">
        <w:rPr>
          <w:rFonts w:ascii="Times New Roman" w:eastAsia="Times New Roman" w:hAnsi="Times New Roman" w:cs="Times New Roman"/>
          <w:sz w:val="24"/>
          <w:szCs w:val="24"/>
          <w:lang w:eastAsia="uk-UA"/>
        </w:rPr>
        <w:t xml:space="preserve"> води</w:t>
      </w:r>
      <w:r w:rsidR="00236137" w:rsidRPr="00CC025A">
        <w:rPr>
          <w:rFonts w:ascii="Times New Roman" w:eastAsia="Times New Roman" w:hAnsi="Times New Roman" w:cs="Times New Roman"/>
          <w:sz w:val="24"/>
          <w:szCs w:val="24"/>
          <w:lang w:eastAsia="uk-UA"/>
        </w:rPr>
        <w:t xml:space="preserve"> від зовнішніх антропогенних чинників та </w:t>
      </w:r>
      <w:r w:rsidR="00085038" w:rsidRPr="00CC025A">
        <w:rPr>
          <w:rFonts w:ascii="Times New Roman" w:eastAsia="Times New Roman" w:hAnsi="Times New Roman" w:cs="Times New Roman"/>
          <w:sz w:val="24"/>
          <w:szCs w:val="24"/>
          <w:lang w:eastAsia="uk-UA"/>
        </w:rPr>
        <w:t xml:space="preserve">недоторканість </w:t>
      </w:r>
      <w:r w:rsidR="001B4B43" w:rsidRPr="00CC025A">
        <w:rPr>
          <w:rFonts w:ascii="Times New Roman" w:eastAsia="Times New Roman" w:hAnsi="Times New Roman" w:cs="Times New Roman"/>
          <w:sz w:val="24"/>
          <w:szCs w:val="24"/>
          <w:lang w:eastAsia="uk-UA"/>
        </w:rPr>
        <w:t xml:space="preserve">її </w:t>
      </w:r>
      <w:r w:rsidR="00236137" w:rsidRPr="00CC025A">
        <w:rPr>
          <w:rFonts w:ascii="Times New Roman" w:eastAsia="Times New Roman" w:hAnsi="Times New Roman" w:cs="Times New Roman"/>
          <w:sz w:val="24"/>
          <w:szCs w:val="24"/>
          <w:lang w:eastAsia="uk-UA"/>
        </w:rPr>
        <w:t>мінерального складу.</w:t>
      </w:r>
    </w:p>
    <w:p w14:paraId="75DB3CD6" w14:textId="77777777" w:rsidR="00085038" w:rsidRPr="00CC025A" w:rsidRDefault="00085038" w:rsidP="00236137">
      <w:pPr>
        <w:spacing w:after="0" w:line="240" w:lineRule="auto"/>
        <w:jc w:val="both"/>
        <w:rPr>
          <w:rFonts w:ascii="Times New Roman" w:eastAsia="Times New Roman" w:hAnsi="Times New Roman" w:cs="Times New Roman"/>
          <w:sz w:val="24"/>
          <w:szCs w:val="24"/>
          <w:lang w:eastAsia="uk-UA"/>
        </w:rPr>
      </w:pPr>
    </w:p>
    <w:p w14:paraId="60169A36" w14:textId="1B693FD9" w:rsidR="00A51C8A" w:rsidRPr="00CC025A" w:rsidRDefault="00A51C8A" w:rsidP="00A51C8A">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noProof/>
          <w:sz w:val="24"/>
          <w:szCs w:val="24"/>
          <w:lang w:eastAsia="uk-UA"/>
        </w:rPr>
        <w:drawing>
          <wp:inline distT="0" distB="0" distL="0" distR="0" wp14:anchorId="37DF9244" wp14:editId="426E0913">
            <wp:extent cx="3901440" cy="5541035"/>
            <wp:effectExtent l="0" t="0" r="381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15400" cy="5560861"/>
                    </a:xfrm>
                    <a:prstGeom prst="rect">
                      <a:avLst/>
                    </a:prstGeom>
                    <a:noFill/>
                    <a:ln>
                      <a:noFill/>
                    </a:ln>
                  </pic:spPr>
                </pic:pic>
              </a:graphicData>
            </a:graphic>
          </wp:inline>
        </w:drawing>
      </w:r>
    </w:p>
    <w:p w14:paraId="76F5B1AE" w14:textId="7F46E9AC" w:rsidR="0083323B" w:rsidRPr="00CC025A" w:rsidRDefault="00085038"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Свердловина №1393-Д працює на </w:t>
      </w:r>
      <w:proofErr w:type="spellStart"/>
      <w:r w:rsidRPr="00CC025A">
        <w:rPr>
          <w:rFonts w:ascii="Times New Roman" w:eastAsia="Times New Roman" w:hAnsi="Times New Roman" w:cs="Times New Roman"/>
          <w:sz w:val="24"/>
          <w:szCs w:val="24"/>
          <w:lang w:eastAsia="uk-UA"/>
        </w:rPr>
        <w:t>самовиливі</w:t>
      </w:r>
      <w:proofErr w:type="spellEnd"/>
      <w:r w:rsidRPr="00CC025A">
        <w:rPr>
          <w:rFonts w:ascii="Times New Roman" w:eastAsia="Times New Roman" w:hAnsi="Times New Roman" w:cs="Times New Roman"/>
          <w:sz w:val="24"/>
          <w:szCs w:val="24"/>
          <w:lang w:eastAsia="uk-UA"/>
        </w:rPr>
        <w:t>, тому вона не має водопідйомного обладнання.</w:t>
      </w:r>
      <w:r w:rsidR="00C000F8" w:rsidRPr="00CC025A">
        <w:rPr>
          <w:rFonts w:ascii="Times New Roman" w:eastAsia="Times New Roman" w:hAnsi="Times New Roman" w:cs="Times New Roman"/>
          <w:sz w:val="24"/>
          <w:szCs w:val="24"/>
          <w:lang w:eastAsia="uk-UA"/>
        </w:rPr>
        <w:t xml:space="preserve"> Вода, яка вийшла із свердловини </w:t>
      </w:r>
      <w:proofErr w:type="spellStart"/>
      <w:r w:rsidR="00C000F8" w:rsidRPr="00CC025A">
        <w:rPr>
          <w:rFonts w:ascii="Times New Roman" w:eastAsia="Times New Roman" w:hAnsi="Times New Roman" w:cs="Times New Roman"/>
          <w:sz w:val="24"/>
          <w:szCs w:val="24"/>
          <w:lang w:eastAsia="uk-UA"/>
        </w:rPr>
        <w:t>самовиливом</w:t>
      </w:r>
      <w:proofErr w:type="spellEnd"/>
      <w:r w:rsidR="00C000F8" w:rsidRPr="00CC025A">
        <w:rPr>
          <w:rFonts w:ascii="Times New Roman" w:eastAsia="Times New Roman" w:hAnsi="Times New Roman" w:cs="Times New Roman"/>
          <w:sz w:val="24"/>
          <w:szCs w:val="24"/>
          <w:lang w:eastAsia="uk-UA"/>
        </w:rPr>
        <w:t xml:space="preserve">, іде до </w:t>
      </w:r>
      <w:r w:rsidRPr="00CC025A">
        <w:rPr>
          <w:rFonts w:ascii="Times New Roman" w:eastAsia="Times New Roman" w:hAnsi="Times New Roman" w:cs="Times New Roman"/>
          <w:sz w:val="24"/>
          <w:szCs w:val="24"/>
          <w:lang w:eastAsia="uk-UA"/>
        </w:rPr>
        <w:t>додатково</w:t>
      </w:r>
      <w:r w:rsidR="00C000F8" w:rsidRPr="00CC025A">
        <w:rPr>
          <w:rFonts w:ascii="Times New Roman" w:eastAsia="Times New Roman" w:hAnsi="Times New Roman" w:cs="Times New Roman"/>
          <w:sz w:val="24"/>
          <w:szCs w:val="24"/>
          <w:lang w:eastAsia="uk-UA"/>
        </w:rPr>
        <w:t>ї</w:t>
      </w:r>
      <w:r w:rsidRPr="00CC025A">
        <w:rPr>
          <w:rFonts w:ascii="Times New Roman" w:eastAsia="Times New Roman" w:hAnsi="Times New Roman" w:cs="Times New Roman"/>
          <w:sz w:val="24"/>
          <w:szCs w:val="24"/>
          <w:lang w:eastAsia="uk-UA"/>
        </w:rPr>
        <w:t xml:space="preserve"> (</w:t>
      </w:r>
      <w:proofErr w:type="spellStart"/>
      <w:r w:rsidRPr="00CC025A">
        <w:rPr>
          <w:rFonts w:ascii="Times New Roman" w:eastAsia="Times New Roman" w:hAnsi="Times New Roman" w:cs="Times New Roman"/>
          <w:sz w:val="24"/>
          <w:szCs w:val="24"/>
          <w:lang w:eastAsia="uk-UA"/>
        </w:rPr>
        <w:t>бустерно</w:t>
      </w:r>
      <w:r w:rsidR="00C000F8" w:rsidRPr="00CC025A">
        <w:rPr>
          <w:rFonts w:ascii="Times New Roman" w:eastAsia="Times New Roman" w:hAnsi="Times New Roman" w:cs="Times New Roman"/>
          <w:sz w:val="24"/>
          <w:szCs w:val="24"/>
          <w:lang w:eastAsia="uk-UA"/>
        </w:rPr>
        <w:t>ї</w:t>
      </w:r>
      <w:proofErr w:type="spellEnd"/>
      <w:r w:rsidRPr="00CC025A">
        <w:rPr>
          <w:rFonts w:ascii="Times New Roman" w:eastAsia="Times New Roman" w:hAnsi="Times New Roman" w:cs="Times New Roman"/>
          <w:sz w:val="24"/>
          <w:szCs w:val="24"/>
          <w:lang w:eastAsia="uk-UA"/>
        </w:rPr>
        <w:t>) насосно</w:t>
      </w:r>
      <w:r w:rsidR="00C000F8" w:rsidRPr="00CC025A">
        <w:rPr>
          <w:rFonts w:ascii="Times New Roman" w:eastAsia="Times New Roman" w:hAnsi="Times New Roman" w:cs="Times New Roman"/>
          <w:sz w:val="24"/>
          <w:szCs w:val="24"/>
          <w:lang w:eastAsia="uk-UA"/>
        </w:rPr>
        <w:t>ї</w:t>
      </w:r>
      <w:r w:rsidRPr="00CC025A">
        <w:rPr>
          <w:rFonts w:ascii="Times New Roman" w:eastAsia="Times New Roman" w:hAnsi="Times New Roman" w:cs="Times New Roman"/>
          <w:sz w:val="24"/>
          <w:szCs w:val="24"/>
          <w:lang w:eastAsia="uk-UA"/>
        </w:rPr>
        <w:t xml:space="preserve"> станці</w:t>
      </w:r>
      <w:r w:rsidR="00C000F8" w:rsidRPr="00CC025A">
        <w:rPr>
          <w:rFonts w:ascii="Times New Roman" w:eastAsia="Times New Roman" w:hAnsi="Times New Roman" w:cs="Times New Roman"/>
          <w:sz w:val="24"/>
          <w:szCs w:val="24"/>
          <w:lang w:eastAsia="uk-UA"/>
        </w:rPr>
        <w:t>ї</w:t>
      </w:r>
      <w:r w:rsidR="00897384" w:rsidRPr="00CC025A">
        <w:rPr>
          <w:rFonts w:ascii="Times New Roman" w:eastAsia="Times New Roman" w:hAnsi="Times New Roman" w:cs="Times New Roman"/>
          <w:sz w:val="24"/>
          <w:szCs w:val="24"/>
          <w:lang w:eastAsia="uk-UA"/>
        </w:rPr>
        <w:t>,</w:t>
      </w:r>
      <w:r w:rsidR="00C000F8" w:rsidRPr="00CC025A">
        <w:rPr>
          <w:rFonts w:ascii="Times New Roman" w:eastAsia="Times New Roman" w:hAnsi="Times New Roman" w:cs="Times New Roman"/>
          <w:sz w:val="24"/>
          <w:szCs w:val="24"/>
          <w:lang w:eastAsia="uk-UA"/>
        </w:rPr>
        <w:t xml:space="preserve"> </w:t>
      </w:r>
      <w:r w:rsidR="00897384" w:rsidRPr="00CC025A">
        <w:rPr>
          <w:rFonts w:ascii="Times New Roman" w:eastAsia="Times New Roman" w:hAnsi="Times New Roman" w:cs="Times New Roman"/>
          <w:sz w:val="24"/>
          <w:szCs w:val="24"/>
          <w:lang w:eastAsia="uk-UA"/>
        </w:rPr>
        <w:t>де</w:t>
      </w:r>
      <w:r w:rsidR="00C000F8" w:rsidRPr="00CC025A">
        <w:rPr>
          <w:rFonts w:ascii="Times New Roman" w:eastAsia="Times New Roman" w:hAnsi="Times New Roman" w:cs="Times New Roman"/>
          <w:sz w:val="24"/>
          <w:szCs w:val="24"/>
          <w:lang w:eastAsia="uk-UA"/>
        </w:rPr>
        <w:t xml:space="preserve"> насос</w:t>
      </w:r>
      <w:r w:rsidR="0024202C" w:rsidRPr="00CC025A">
        <w:rPr>
          <w:rFonts w:ascii="Times New Roman" w:eastAsia="Times New Roman" w:hAnsi="Times New Roman" w:cs="Times New Roman"/>
          <w:sz w:val="24"/>
          <w:szCs w:val="24"/>
          <w:lang w:eastAsia="uk-UA"/>
        </w:rPr>
        <w:t xml:space="preserve">ом </w:t>
      </w:r>
      <w:r w:rsidR="0024202C" w:rsidRPr="00CC025A">
        <w:rPr>
          <w:rFonts w:ascii="Times New Roman" w:eastAsia="Times New Roman" w:hAnsi="Times New Roman" w:cs="Times New Roman"/>
          <w:sz w:val="24"/>
          <w:szCs w:val="24"/>
          <w:lang w:val="en-US" w:eastAsia="uk-UA"/>
        </w:rPr>
        <w:t>LOVARA</w:t>
      </w:r>
      <w:r w:rsidR="0024202C" w:rsidRPr="00CC025A">
        <w:rPr>
          <w:rFonts w:ascii="Times New Roman" w:eastAsia="Times New Roman" w:hAnsi="Times New Roman" w:cs="Times New Roman"/>
          <w:sz w:val="24"/>
          <w:szCs w:val="24"/>
          <w:lang w:eastAsia="uk-UA"/>
        </w:rPr>
        <w:t xml:space="preserve"> 10</w:t>
      </w:r>
      <w:r w:rsidR="0024202C" w:rsidRPr="00CC025A">
        <w:rPr>
          <w:rFonts w:ascii="Times New Roman" w:eastAsia="Times New Roman" w:hAnsi="Times New Roman" w:cs="Times New Roman"/>
          <w:sz w:val="24"/>
          <w:szCs w:val="24"/>
          <w:lang w:val="en-US" w:eastAsia="uk-UA"/>
        </w:rPr>
        <w:t>HM</w:t>
      </w:r>
      <w:r w:rsidR="0024202C" w:rsidRPr="00CC025A">
        <w:rPr>
          <w:rFonts w:ascii="Times New Roman" w:eastAsia="Times New Roman" w:hAnsi="Times New Roman" w:cs="Times New Roman"/>
          <w:sz w:val="24"/>
          <w:szCs w:val="24"/>
          <w:lang w:eastAsia="uk-UA"/>
        </w:rPr>
        <w:t xml:space="preserve"> 13</w:t>
      </w:r>
      <w:r w:rsidR="0024202C" w:rsidRPr="00CC025A">
        <w:rPr>
          <w:rFonts w:ascii="Times New Roman" w:eastAsia="Times New Roman" w:hAnsi="Times New Roman" w:cs="Times New Roman"/>
          <w:sz w:val="24"/>
          <w:szCs w:val="24"/>
          <w:lang w:val="en-US" w:eastAsia="uk-UA"/>
        </w:rPr>
        <w:t>S</w:t>
      </w:r>
      <w:r w:rsidR="0024202C" w:rsidRPr="00CC025A">
        <w:rPr>
          <w:rFonts w:ascii="Times New Roman" w:eastAsia="Times New Roman" w:hAnsi="Times New Roman" w:cs="Times New Roman"/>
          <w:sz w:val="24"/>
          <w:szCs w:val="24"/>
          <w:lang w:eastAsia="uk-UA"/>
        </w:rPr>
        <w:t xml:space="preserve"> ( </w:t>
      </w:r>
      <w:r w:rsidR="0024202C" w:rsidRPr="00CC025A">
        <w:rPr>
          <w:rFonts w:ascii="Times New Roman" w:eastAsia="Times New Roman" w:hAnsi="Times New Roman" w:cs="Times New Roman"/>
          <w:sz w:val="24"/>
          <w:szCs w:val="24"/>
          <w:lang w:val="en-US" w:eastAsia="uk-UA"/>
        </w:rPr>
        <w:t>Q</w:t>
      </w:r>
      <w:r w:rsidR="0024202C" w:rsidRPr="00CC025A">
        <w:rPr>
          <w:rFonts w:ascii="Times New Roman" w:eastAsia="Times New Roman" w:hAnsi="Times New Roman" w:cs="Times New Roman"/>
          <w:sz w:val="24"/>
          <w:szCs w:val="24"/>
          <w:lang w:eastAsia="uk-UA"/>
        </w:rPr>
        <w:t xml:space="preserve"> -233л/хв і Н – 147м),</w:t>
      </w:r>
      <w:r w:rsidR="00747088" w:rsidRPr="00CC025A">
        <w:rPr>
          <w:rFonts w:ascii="Times New Roman" w:eastAsia="Times New Roman" w:hAnsi="Times New Roman" w:cs="Times New Roman"/>
          <w:sz w:val="24"/>
          <w:szCs w:val="24"/>
          <w:lang w:eastAsia="uk-UA"/>
        </w:rPr>
        <w:t xml:space="preserve"> </w:t>
      </w:r>
      <w:r w:rsidR="00C000F8" w:rsidRPr="00CC025A">
        <w:rPr>
          <w:rFonts w:ascii="Times New Roman" w:eastAsia="Times New Roman" w:hAnsi="Times New Roman" w:cs="Times New Roman"/>
          <w:sz w:val="24"/>
          <w:szCs w:val="24"/>
          <w:lang w:eastAsia="uk-UA"/>
        </w:rPr>
        <w:t xml:space="preserve">докачується </w:t>
      </w:r>
      <w:r w:rsidR="006E25AD" w:rsidRPr="00CC025A">
        <w:rPr>
          <w:rFonts w:ascii="Times New Roman" w:eastAsia="Times New Roman" w:hAnsi="Times New Roman" w:cs="Times New Roman"/>
          <w:sz w:val="24"/>
          <w:szCs w:val="24"/>
          <w:lang w:eastAsia="uk-UA"/>
        </w:rPr>
        <w:t>на виробництво (до місця її розливу) по трубопроводу</w:t>
      </w:r>
      <w:r w:rsidR="0024202C" w:rsidRPr="00CC025A">
        <w:rPr>
          <w:rFonts w:ascii="Times New Roman" w:eastAsia="Times New Roman" w:hAnsi="Times New Roman" w:cs="Times New Roman"/>
          <w:sz w:val="24"/>
          <w:szCs w:val="24"/>
          <w:lang w:eastAsia="uk-UA"/>
        </w:rPr>
        <w:t xml:space="preserve"> </w:t>
      </w:r>
      <w:proofErr w:type="spellStart"/>
      <w:r w:rsidR="0024202C" w:rsidRPr="00CC025A">
        <w:rPr>
          <w:rFonts w:ascii="Times New Roman" w:eastAsia="Times New Roman" w:hAnsi="Times New Roman" w:cs="Times New Roman"/>
          <w:sz w:val="24"/>
          <w:szCs w:val="24"/>
          <w:lang w:eastAsia="uk-UA"/>
        </w:rPr>
        <w:t>Д</w:t>
      </w:r>
      <w:r w:rsidR="008B7BC8" w:rsidRPr="00CC025A">
        <w:rPr>
          <w:rFonts w:ascii="Times New Roman" w:eastAsia="Times New Roman" w:hAnsi="Times New Roman" w:cs="Times New Roman"/>
          <w:sz w:val="24"/>
          <w:szCs w:val="24"/>
          <w:lang w:eastAsia="uk-UA"/>
        </w:rPr>
        <w:t>у</w:t>
      </w:r>
      <w:proofErr w:type="spellEnd"/>
      <w:r w:rsidR="0024202C" w:rsidRPr="00CC025A">
        <w:rPr>
          <w:rFonts w:ascii="Times New Roman" w:eastAsia="Times New Roman" w:hAnsi="Times New Roman" w:cs="Times New Roman"/>
          <w:sz w:val="24"/>
          <w:szCs w:val="24"/>
          <w:lang w:eastAsia="uk-UA"/>
        </w:rPr>
        <w:t xml:space="preserve"> 90 </w:t>
      </w:r>
      <w:r w:rsidR="006E25AD" w:rsidRPr="00CC025A">
        <w:rPr>
          <w:rFonts w:ascii="Times New Roman" w:eastAsia="Times New Roman" w:hAnsi="Times New Roman" w:cs="Times New Roman"/>
          <w:sz w:val="24"/>
          <w:szCs w:val="24"/>
          <w:lang w:eastAsia="uk-UA"/>
        </w:rPr>
        <w:t>д</w:t>
      </w:r>
      <w:r w:rsidR="00747088" w:rsidRPr="00CC025A">
        <w:rPr>
          <w:rFonts w:ascii="Times New Roman" w:eastAsia="Times New Roman" w:hAnsi="Times New Roman" w:cs="Times New Roman"/>
          <w:sz w:val="24"/>
          <w:szCs w:val="24"/>
          <w:lang w:eastAsia="uk-UA"/>
        </w:rPr>
        <w:t>овжина</w:t>
      </w:r>
      <w:r w:rsidR="0024202C" w:rsidRPr="00CC025A">
        <w:rPr>
          <w:rFonts w:ascii="Times New Roman" w:eastAsia="Times New Roman" w:hAnsi="Times New Roman" w:cs="Times New Roman"/>
          <w:sz w:val="24"/>
          <w:szCs w:val="24"/>
          <w:lang w:eastAsia="uk-UA"/>
        </w:rPr>
        <w:t xml:space="preserve"> 2000м </w:t>
      </w:r>
      <w:r w:rsidR="006E25AD" w:rsidRPr="00CC025A">
        <w:rPr>
          <w:rFonts w:ascii="Times New Roman" w:eastAsia="Times New Roman" w:hAnsi="Times New Roman" w:cs="Times New Roman"/>
          <w:sz w:val="24"/>
          <w:szCs w:val="24"/>
          <w:lang w:eastAsia="uk-UA"/>
        </w:rPr>
        <w:t>матер</w:t>
      </w:r>
      <w:r w:rsidR="00747088" w:rsidRPr="00CC025A">
        <w:rPr>
          <w:rFonts w:ascii="Times New Roman" w:eastAsia="Times New Roman" w:hAnsi="Times New Roman" w:cs="Times New Roman"/>
          <w:sz w:val="24"/>
          <w:szCs w:val="24"/>
          <w:lang w:eastAsia="uk-UA"/>
        </w:rPr>
        <w:t>і</w:t>
      </w:r>
      <w:r w:rsidR="006E25AD" w:rsidRPr="00CC025A">
        <w:rPr>
          <w:rFonts w:ascii="Times New Roman" w:eastAsia="Times New Roman" w:hAnsi="Times New Roman" w:cs="Times New Roman"/>
          <w:sz w:val="24"/>
          <w:szCs w:val="24"/>
          <w:lang w:eastAsia="uk-UA"/>
        </w:rPr>
        <w:t>ал</w:t>
      </w:r>
      <w:r w:rsidR="0024202C" w:rsidRPr="00CC025A">
        <w:rPr>
          <w:rFonts w:ascii="Times New Roman" w:eastAsia="Times New Roman" w:hAnsi="Times New Roman" w:cs="Times New Roman"/>
          <w:sz w:val="24"/>
          <w:szCs w:val="24"/>
          <w:lang w:eastAsia="uk-UA"/>
        </w:rPr>
        <w:t xml:space="preserve"> ПЄ100</w:t>
      </w:r>
      <w:r w:rsidR="006E25AD" w:rsidRPr="00CC025A">
        <w:rPr>
          <w:rFonts w:ascii="Times New Roman" w:eastAsia="Times New Roman" w:hAnsi="Times New Roman" w:cs="Times New Roman"/>
          <w:sz w:val="24"/>
          <w:szCs w:val="24"/>
          <w:lang w:eastAsia="uk-UA"/>
        </w:rPr>
        <w:t xml:space="preserve">. </w:t>
      </w:r>
      <w:r w:rsidR="006E25AD" w:rsidRPr="00CC025A">
        <w:rPr>
          <w:rFonts w:ascii="Times New Roman" w:eastAsia="Times New Roman" w:hAnsi="Times New Roman" w:cs="Times New Roman"/>
          <w:sz w:val="24"/>
          <w:szCs w:val="24"/>
          <w:lang w:eastAsia="uk-UA"/>
        </w:rPr>
        <w:lastRenderedPageBreak/>
        <w:t xml:space="preserve">Облаштування каптажу свердловини забезпечує мінімальний вплив на </w:t>
      </w:r>
      <w:r w:rsidR="00747088" w:rsidRPr="00CC025A">
        <w:rPr>
          <w:rFonts w:ascii="Times New Roman" w:eastAsia="Times New Roman" w:hAnsi="Times New Roman" w:cs="Times New Roman"/>
          <w:sz w:val="24"/>
          <w:szCs w:val="24"/>
          <w:lang w:eastAsia="uk-UA"/>
        </w:rPr>
        <w:t xml:space="preserve">розроблений водоносний шар </w:t>
      </w:r>
      <w:r w:rsidR="006E25AD" w:rsidRPr="00CC025A">
        <w:rPr>
          <w:rFonts w:ascii="Times New Roman" w:eastAsia="Times New Roman" w:hAnsi="Times New Roman" w:cs="Times New Roman"/>
          <w:sz w:val="24"/>
          <w:szCs w:val="24"/>
          <w:lang w:eastAsia="uk-UA"/>
        </w:rPr>
        <w:t xml:space="preserve">та </w:t>
      </w:r>
      <w:r w:rsidR="00E846DF" w:rsidRPr="00CC025A">
        <w:rPr>
          <w:rFonts w:ascii="Times New Roman" w:eastAsia="Times New Roman" w:hAnsi="Times New Roman" w:cs="Times New Roman"/>
          <w:sz w:val="24"/>
          <w:szCs w:val="24"/>
          <w:lang w:eastAsia="uk-UA"/>
        </w:rPr>
        <w:t xml:space="preserve">максимальну </w:t>
      </w:r>
      <w:r w:rsidR="00B61D6E" w:rsidRPr="00CC025A">
        <w:rPr>
          <w:rFonts w:ascii="Times New Roman" w:eastAsia="Times New Roman" w:hAnsi="Times New Roman" w:cs="Times New Roman"/>
          <w:sz w:val="24"/>
          <w:szCs w:val="24"/>
          <w:lang w:eastAsia="uk-UA"/>
        </w:rPr>
        <w:t xml:space="preserve">недоторканість </w:t>
      </w:r>
      <w:r w:rsidR="006E25AD" w:rsidRPr="00CC025A">
        <w:rPr>
          <w:rFonts w:ascii="Times New Roman" w:eastAsia="Times New Roman" w:hAnsi="Times New Roman" w:cs="Times New Roman"/>
          <w:sz w:val="24"/>
          <w:szCs w:val="24"/>
          <w:lang w:eastAsia="uk-UA"/>
        </w:rPr>
        <w:t>мінерального складу</w:t>
      </w:r>
      <w:r w:rsidR="00747088" w:rsidRPr="00CC025A">
        <w:rPr>
          <w:rFonts w:ascii="Times New Roman" w:eastAsia="Times New Roman" w:hAnsi="Times New Roman" w:cs="Times New Roman"/>
          <w:sz w:val="24"/>
          <w:szCs w:val="24"/>
          <w:lang w:eastAsia="uk-UA"/>
        </w:rPr>
        <w:t xml:space="preserve"> води, яка з нього видобувається</w:t>
      </w:r>
      <w:r w:rsidR="006E25AD" w:rsidRPr="00CC025A">
        <w:rPr>
          <w:rFonts w:ascii="Times New Roman" w:eastAsia="Times New Roman" w:hAnsi="Times New Roman" w:cs="Times New Roman"/>
          <w:sz w:val="24"/>
          <w:szCs w:val="24"/>
          <w:lang w:eastAsia="uk-UA"/>
        </w:rPr>
        <w:t>.</w:t>
      </w:r>
      <w:r w:rsidR="008274A8" w:rsidRPr="00CC025A">
        <w:rPr>
          <w:rFonts w:ascii="Times New Roman" w:eastAsia="Times New Roman" w:hAnsi="Times New Roman" w:cs="Times New Roman"/>
          <w:sz w:val="24"/>
          <w:szCs w:val="24"/>
          <w:lang w:eastAsia="uk-UA"/>
        </w:rPr>
        <w:t xml:space="preserve"> Дозволений об’єм видобутку – не більше 216 м</w:t>
      </w:r>
      <w:r w:rsidR="008274A8" w:rsidRPr="00CC025A">
        <w:rPr>
          <w:rFonts w:ascii="Times New Roman" w:eastAsia="Times New Roman" w:hAnsi="Times New Roman" w:cs="Times New Roman"/>
          <w:sz w:val="24"/>
          <w:szCs w:val="24"/>
          <w:vertAlign w:val="superscript"/>
          <w:lang w:eastAsia="uk-UA"/>
        </w:rPr>
        <w:t>3</w:t>
      </w:r>
      <w:r w:rsidR="008274A8" w:rsidRPr="00CC025A">
        <w:rPr>
          <w:rFonts w:ascii="Times New Roman" w:eastAsia="Times New Roman" w:hAnsi="Times New Roman" w:cs="Times New Roman"/>
          <w:sz w:val="24"/>
          <w:szCs w:val="24"/>
          <w:lang w:eastAsia="uk-UA"/>
        </w:rPr>
        <w:t xml:space="preserve"> на добу, рівним графіком споживання.</w:t>
      </w:r>
      <w:r w:rsidR="0098098E" w:rsidRPr="00CC025A">
        <w:rPr>
          <w:rFonts w:ascii="Times New Roman" w:eastAsia="Times New Roman" w:hAnsi="Times New Roman" w:cs="Times New Roman"/>
          <w:sz w:val="24"/>
          <w:szCs w:val="24"/>
          <w:lang w:eastAsia="uk-UA"/>
        </w:rPr>
        <w:t xml:space="preserve"> </w:t>
      </w:r>
    </w:p>
    <w:p w14:paraId="20DC1D7F" w14:textId="24585FDE" w:rsidR="00182CDE" w:rsidRPr="00CC025A" w:rsidRDefault="0083323B" w:rsidP="0083323B">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Перевірк</w:t>
      </w:r>
      <w:r w:rsidR="002A0609" w:rsidRPr="00CC025A">
        <w:rPr>
          <w:rFonts w:ascii="Times New Roman" w:eastAsia="Times New Roman" w:hAnsi="Times New Roman" w:cs="Times New Roman"/>
          <w:sz w:val="24"/>
          <w:szCs w:val="24"/>
          <w:lang w:eastAsia="uk-UA"/>
        </w:rPr>
        <w:t>а</w:t>
      </w:r>
      <w:r w:rsidRPr="00CC025A">
        <w:rPr>
          <w:rFonts w:ascii="Times New Roman" w:eastAsia="Times New Roman" w:hAnsi="Times New Roman" w:cs="Times New Roman"/>
          <w:sz w:val="24"/>
          <w:szCs w:val="24"/>
          <w:lang w:eastAsia="uk-UA"/>
        </w:rPr>
        <w:t xml:space="preserve"> та огляд технічного стану обладнання каптажу</w:t>
      </w:r>
      <w:r w:rsidR="002A0609" w:rsidRPr="00CC025A">
        <w:rPr>
          <w:rFonts w:ascii="Times New Roman" w:eastAsia="Times New Roman" w:hAnsi="Times New Roman" w:cs="Times New Roman"/>
          <w:sz w:val="24"/>
          <w:szCs w:val="24"/>
          <w:lang w:eastAsia="uk-UA"/>
        </w:rPr>
        <w:t xml:space="preserve">, </w:t>
      </w:r>
      <w:proofErr w:type="spellStart"/>
      <w:r w:rsidR="002A0609" w:rsidRPr="00CC025A">
        <w:rPr>
          <w:rFonts w:ascii="Times New Roman" w:eastAsia="Times New Roman" w:hAnsi="Times New Roman" w:cs="Times New Roman"/>
          <w:sz w:val="24"/>
          <w:szCs w:val="24"/>
          <w:lang w:eastAsia="uk-UA"/>
        </w:rPr>
        <w:t>надкаптажної</w:t>
      </w:r>
      <w:proofErr w:type="spellEnd"/>
      <w:r w:rsidR="002A0609" w:rsidRPr="00CC025A">
        <w:rPr>
          <w:rFonts w:ascii="Times New Roman" w:eastAsia="Times New Roman" w:hAnsi="Times New Roman" w:cs="Times New Roman"/>
          <w:sz w:val="24"/>
          <w:szCs w:val="24"/>
          <w:lang w:eastAsia="uk-UA"/>
        </w:rPr>
        <w:t xml:space="preserve"> побудови</w:t>
      </w:r>
      <w:r w:rsidRPr="00CC025A">
        <w:rPr>
          <w:rFonts w:ascii="Times New Roman" w:eastAsia="Times New Roman" w:hAnsi="Times New Roman" w:cs="Times New Roman"/>
          <w:sz w:val="24"/>
          <w:szCs w:val="24"/>
          <w:lang w:eastAsia="uk-UA"/>
        </w:rPr>
        <w:t xml:space="preserve"> та транспортного трубопроводу води </w:t>
      </w:r>
      <w:r w:rsidR="002A0609" w:rsidRPr="00CC025A">
        <w:rPr>
          <w:rFonts w:ascii="Times New Roman" w:eastAsia="Times New Roman" w:hAnsi="Times New Roman" w:cs="Times New Roman"/>
          <w:sz w:val="24"/>
          <w:szCs w:val="24"/>
          <w:lang w:eastAsia="uk-UA"/>
        </w:rPr>
        <w:t>п</w:t>
      </w:r>
      <w:r w:rsidRPr="00CC025A">
        <w:rPr>
          <w:rFonts w:ascii="Times New Roman" w:eastAsia="Times New Roman" w:hAnsi="Times New Roman" w:cs="Times New Roman"/>
          <w:sz w:val="24"/>
          <w:szCs w:val="24"/>
          <w:lang w:eastAsia="uk-UA"/>
        </w:rPr>
        <w:t>ровод</w:t>
      </w:r>
      <w:r w:rsidR="002A0609" w:rsidRPr="00CC025A">
        <w:rPr>
          <w:rFonts w:ascii="Times New Roman" w:eastAsia="Times New Roman" w:hAnsi="Times New Roman" w:cs="Times New Roman"/>
          <w:sz w:val="24"/>
          <w:szCs w:val="24"/>
          <w:lang w:eastAsia="uk-UA"/>
        </w:rPr>
        <w:t xml:space="preserve">иться </w:t>
      </w:r>
      <w:r w:rsidRPr="00CC025A">
        <w:rPr>
          <w:rFonts w:ascii="Times New Roman" w:eastAsia="Times New Roman" w:hAnsi="Times New Roman" w:cs="Times New Roman"/>
          <w:sz w:val="24"/>
          <w:szCs w:val="24"/>
          <w:lang w:eastAsia="uk-UA"/>
        </w:rPr>
        <w:t xml:space="preserve">не рідше одного разу на квартал, а справності трубопроводу - 1 раз на рік шляхом виконання гідравлічного випробування відповідно до вимог </w:t>
      </w:r>
      <w:proofErr w:type="spellStart"/>
      <w:r w:rsidRPr="00CC025A">
        <w:rPr>
          <w:rFonts w:ascii="Times New Roman" w:eastAsia="Times New Roman" w:hAnsi="Times New Roman" w:cs="Times New Roman"/>
          <w:sz w:val="24"/>
          <w:szCs w:val="24"/>
          <w:lang w:eastAsia="uk-UA"/>
        </w:rPr>
        <w:t>БНіП</w:t>
      </w:r>
      <w:proofErr w:type="spellEnd"/>
      <w:r w:rsidRPr="00CC025A">
        <w:rPr>
          <w:rFonts w:ascii="Times New Roman" w:eastAsia="Times New Roman" w:hAnsi="Times New Roman" w:cs="Times New Roman"/>
          <w:sz w:val="24"/>
          <w:szCs w:val="24"/>
          <w:lang w:eastAsia="uk-UA"/>
        </w:rPr>
        <w:t xml:space="preserve"> 3.05.05-84 «Технологічне устаткування і технологічні трубопроводи». Перевірку (огляд) </w:t>
      </w:r>
      <w:r w:rsidR="00182CDE" w:rsidRPr="00CC025A">
        <w:rPr>
          <w:rFonts w:ascii="Times New Roman" w:eastAsia="Times New Roman" w:hAnsi="Times New Roman" w:cs="Times New Roman"/>
          <w:sz w:val="24"/>
          <w:szCs w:val="24"/>
          <w:lang w:eastAsia="uk-UA"/>
        </w:rPr>
        <w:t>каптажу</w:t>
      </w:r>
      <w:r w:rsidR="002A0609" w:rsidRPr="00CC025A">
        <w:rPr>
          <w:rFonts w:ascii="Times New Roman" w:eastAsia="Times New Roman" w:hAnsi="Times New Roman" w:cs="Times New Roman"/>
          <w:sz w:val="24"/>
          <w:szCs w:val="24"/>
          <w:lang w:eastAsia="uk-UA"/>
        </w:rPr>
        <w:t xml:space="preserve">, </w:t>
      </w:r>
      <w:proofErr w:type="spellStart"/>
      <w:r w:rsidR="002A0609" w:rsidRPr="00CC025A">
        <w:rPr>
          <w:rFonts w:ascii="Times New Roman" w:eastAsia="Times New Roman" w:hAnsi="Times New Roman" w:cs="Times New Roman"/>
          <w:sz w:val="24"/>
          <w:szCs w:val="24"/>
          <w:lang w:eastAsia="uk-UA"/>
        </w:rPr>
        <w:t>надкаптажної</w:t>
      </w:r>
      <w:proofErr w:type="spellEnd"/>
      <w:r w:rsidR="002A0609" w:rsidRPr="00CC025A">
        <w:rPr>
          <w:rFonts w:ascii="Times New Roman" w:eastAsia="Times New Roman" w:hAnsi="Times New Roman" w:cs="Times New Roman"/>
          <w:sz w:val="24"/>
          <w:szCs w:val="24"/>
          <w:lang w:eastAsia="uk-UA"/>
        </w:rPr>
        <w:t xml:space="preserve"> побудови</w:t>
      </w:r>
      <w:r w:rsidR="00182CDE" w:rsidRPr="00CC025A">
        <w:rPr>
          <w:rFonts w:ascii="Times New Roman" w:eastAsia="Times New Roman" w:hAnsi="Times New Roman" w:cs="Times New Roman"/>
          <w:sz w:val="24"/>
          <w:szCs w:val="24"/>
          <w:lang w:eastAsia="uk-UA"/>
        </w:rPr>
        <w:t xml:space="preserve"> та траси трубопроводу </w:t>
      </w:r>
      <w:r w:rsidRPr="00CC025A">
        <w:rPr>
          <w:rFonts w:ascii="Times New Roman" w:eastAsia="Times New Roman" w:hAnsi="Times New Roman" w:cs="Times New Roman"/>
          <w:sz w:val="24"/>
          <w:szCs w:val="24"/>
          <w:lang w:eastAsia="uk-UA"/>
        </w:rPr>
        <w:t>виконує комісія,</w:t>
      </w:r>
      <w:r w:rsidR="00182CDE"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склад якої </w:t>
      </w:r>
      <w:r w:rsidR="00182CDE" w:rsidRPr="00CC025A">
        <w:rPr>
          <w:rFonts w:ascii="Times New Roman" w:eastAsia="Times New Roman" w:hAnsi="Times New Roman" w:cs="Times New Roman"/>
          <w:sz w:val="24"/>
          <w:szCs w:val="24"/>
          <w:lang w:eastAsia="uk-UA"/>
        </w:rPr>
        <w:t>визначається окремим приказом</w:t>
      </w:r>
      <w:r w:rsidR="00CD69CB" w:rsidRPr="00CC025A">
        <w:rPr>
          <w:rFonts w:ascii="Times New Roman" w:eastAsia="Times New Roman" w:hAnsi="Times New Roman" w:cs="Times New Roman"/>
          <w:sz w:val="24"/>
          <w:szCs w:val="24"/>
          <w:lang w:eastAsia="uk-UA"/>
        </w:rPr>
        <w:t xml:space="preserve"> керівника</w:t>
      </w:r>
      <w:r w:rsidR="00182CDE" w:rsidRPr="00CC025A">
        <w:rPr>
          <w:rFonts w:ascii="Times New Roman" w:eastAsia="Times New Roman" w:hAnsi="Times New Roman" w:cs="Times New Roman"/>
          <w:sz w:val="24"/>
          <w:szCs w:val="24"/>
          <w:lang w:eastAsia="uk-UA"/>
        </w:rPr>
        <w:t xml:space="preserve"> по підприємству, із залученням </w:t>
      </w:r>
      <w:r w:rsidR="00CD69CB" w:rsidRPr="00CC025A">
        <w:rPr>
          <w:rFonts w:ascii="Times New Roman" w:eastAsia="Times New Roman" w:hAnsi="Times New Roman" w:cs="Times New Roman"/>
          <w:sz w:val="24"/>
          <w:szCs w:val="24"/>
          <w:lang w:eastAsia="uk-UA"/>
        </w:rPr>
        <w:t xml:space="preserve">до перевірки (огляду) </w:t>
      </w:r>
      <w:r w:rsidRPr="00CC025A">
        <w:rPr>
          <w:rFonts w:ascii="Times New Roman" w:eastAsia="Times New Roman" w:hAnsi="Times New Roman" w:cs="Times New Roman"/>
          <w:sz w:val="24"/>
          <w:szCs w:val="24"/>
          <w:lang w:eastAsia="uk-UA"/>
        </w:rPr>
        <w:t xml:space="preserve">санітарного лікаря. </w:t>
      </w:r>
    </w:p>
    <w:p w14:paraId="78E25489" w14:textId="7AC8D7F7" w:rsidR="006E25AD" w:rsidRPr="00CC025A" w:rsidRDefault="00182CDE" w:rsidP="0083323B">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Результати гідравлічних випробувань, ревізій, хімічних очисток, ремонтів та </w:t>
      </w:r>
      <w:proofErr w:type="spellStart"/>
      <w:r w:rsidRPr="00CC025A">
        <w:rPr>
          <w:rFonts w:ascii="Times New Roman" w:eastAsia="Times New Roman" w:hAnsi="Times New Roman" w:cs="Times New Roman"/>
          <w:sz w:val="24"/>
          <w:szCs w:val="24"/>
          <w:lang w:eastAsia="uk-UA"/>
        </w:rPr>
        <w:t>т.і</w:t>
      </w:r>
      <w:proofErr w:type="spellEnd"/>
      <w:r w:rsidRPr="00CC025A">
        <w:rPr>
          <w:rFonts w:ascii="Times New Roman" w:eastAsia="Times New Roman" w:hAnsi="Times New Roman" w:cs="Times New Roman"/>
          <w:sz w:val="24"/>
          <w:szCs w:val="24"/>
          <w:lang w:eastAsia="uk-UA"/>
        </w:rPr>
        <w:t xml:space="preserve">. обладнання каптажу та транспортного трубопроводу води </w:t>
      </w:r>
      <w:r w:rsidR="0083323B" w:rsidRPr="00CC025A">
        <w:rPr>
          <w:rFonts w:ascii="Times New Roman" w:eastAsia="Times New Roman" w:hAnsi="Times New Roman" w:cs="Times New Roman"/>
          <w:sz w:val="24"/>
          <w:szCs w:val="24"/>
          <w:lang w:eastAsia="uk-UA"/>
        </w:rPr>
        <w:t xml:space="preserve">заносяться </w:t>
      </w:r>
      <w:r w:rsidRPr="00CC025A">
        <w:rPr>
          <w:rFonts w:ascii="Times New Roman" w:eastAsia="Times New Roman" w:hAnsi="Times New Roman" w:cs="Times New Roman"/>
          <w:sz w:val="24"/>
          <w:szCs w:val="24"/>
          <w:lang w:eastAsia="uk-UA"/>
        </w:rPr>
        <w:t xml:space="preserve">у окремий експлуатаційний </w:t>
      </w:r>
      <w:r w:rsidR="0083323B" w:rsidRPr="00CC025A">
        <w:rPr>
          <w:rFonts w:ascii="Times New Roman" w:eastAsia="Times New Roman" w:hAnsi="Times New Roman" w:cs="Times New Roman"/>
          <w:sz w:val="24"/>
          <w:szCs w:val="24"/>
          <w:lang w:eastAsia="uk-UA"/>
        </w:rPr>
        <w:t xml:space="preserve">журнал, </w:t>
      </w:r>
      <w:r w:rsidRPr="00CC025A">
        <w:rPr>
          <w:rFonts w:ascii="Times New Roman" w:eastAsia="Times New Roman" w:hAnsi="Times New Roman" w:cs="Times New Roman"/>
          <w:sz w:val="24"/>
          <w:szCs w:val="24"/>
          <w:lang w:eastAsia="uk-UA"/>
        </w:rPr>
        <w:t xml:space="preserve">який ведеться та </w:t>
      </w:r>
      <w:r w:rsidR="0083323B" w:rsidRPr="00CC025A">
        <w:rPr>
          <w:rFonts w:ascii="Times New Roman" w:eastAsia="Times New Roman" w:hAnsi="Times New Roman" w:cs="Times New Roman"/>
          <w:sz w:val="24"/>
          <w:szCs w:val="24"/>
          <w:lang w:eastAsia="uk-UA"/>
        </w:rPr>
        <w:t>зберігається головн</w:t>
      </w:r>
      <w:r w:rsidRPr="00CC025A">
        <w:rPr>
          <w:rFonts w:ascii="Times New Roman" w:eastAsia="Times New Roman" w:hAnsi="Times New Roman" w:cs="Times New Roman"/>
          <w:sz w:val="24"/>
          <w:szCs w:val="24"/>
          <w:lang w:eastAsia="uk-UA"/>
        </w:rPr>
        <w:t xml:space="preserve">им </w:t>
      </w:r>
      <w:r w:rsidR="0083323B" w:rsidRPr="00CC025A">
        <w:rPr>
          <w:rFonts w:ascii="Times New Roman" w:eastAsia="Times New Roman" w:hAnsi="Times New Roman" w:cs="Times New Roman"/>
          <w:sz w:val="24"/>
          <w:szCs w:val="24"/>
          <w:lang w:eastAsia="uk-UA"/>
        </w:rPr>
        <w:t>інженер</w:t>
      </w:r>
      <w:r w:rsidRPr="00CC025A">
        <w:rPr>
          <w:rFonts w:ascii="Times New Roman" w:eastAsia="Times New Roman" w:hAnsi="Times New Roman" w:cs="Times New Roman"/>
          <w:sz w:val="24"/>
          <w:szCs w:val="24"/>
          <w:lang w:eastAsia="uk-UA"/>
        </w:rPr>
        <w:t>ом підприємства</w:t>
      </w:r>
      <w:r w:rsidR="0083323B" w:rsidRPr="00CC025A">
        <w:rPr>
          <w:rFonts w:ascii="Times New Roman" w:eastAsia="Times New Roman" w:hAnsi="Times New Roman" w:cs="Times New Roman"/>
          <w:sz w:val="24"/>
          <w:szCs w:val="24"/>
          <w:lang w:eastAsia="uk-UA"/>
        </w:rPr>
        <w:t>.</w:t>
      </w:r>
      <w:r w:rsidR="0098098E" w:rsidRPr="00CC025A">
        <w:rPr>
          <w:rFonts w:ascii="Times New Roman" w:eastAsia="Times New Roman" w:hAnsi="Times New Roman" w:cs="Times New Roman"/>
          <w:sz w:val="24"/>
          <w:szCs w:val="24"/>
          <w:lang w:eastAsia="uk-UA"/>
        </w:rPr>
        <w:t xml:space="preserve"> </w:t>
      </w:r>
    </w:p>
    <w:p w14:paraId="1DB2062D" w14:textId="77777777" w:rsidR="006E25AD" w:rsidRPr="00CC025A" w:rsidRDefault="006E25AD" w:rsidP="00236137">
      <w:pPr>
        <w:spacing w:after="0" w:line="240" w:lineRule="auto"/>
        <w:jc w:val="both"/>
        <w:rPr>
          <w:rFonts w:ascii="Times New Roman" w:eastAsia="Times New Roman" w:hAnsi="Times New Roman" w:cs="Times New Roman"/>
          <w:sz w:val="24"/>
          <w:szCs w:val="24"/>
          <w:lang w:eastAsia="uk-UA"/>
        </w:rPr>
      </w:pPr>
    </w:p>
    <w:p w14:paraId="0E3CC78F" w14:textId="1B27D301" w:rsidR="006E25AD" w:rsidRPr="00CC025A" w:rsidRDefault="001F313D" w:rsidP="006E25AD">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noProof/>
          <w:sz w:val="24"/>
          <w:szCs w:val="24"/>
          <w:lang w:eastAsia="uk-UA"/>
        </w:rPr>
        <w:drawing>
          <wp:inline distT="0" distB="0" distL="0" distR="0" wp14:anchorId="11A211C7" wp14:editId="2D9731C8">
            <wp:extent cx="5387340" cy="4874957"/>
            <wp:effectExtent l="0" t="0" r="381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191" cy="4886586"/>
                    </a:xfrm>
                    <a:prstGeom prst="rect">
                      <a:avLst/>
                    </a:prstGeom>
                    <a:noFill/>
                    <a:ln>
                      <a:noFill/>
                    </a:ln>
                  </pic:spPr>
                </pic:pic>
              </a:graphicData>
            </a:graphic>
          </wp:inline>
        </w:drawing>
      </w:r>
    </w:p>
    <w:p w14:paraId="5193151C" w14:textId="50DD6061" w:rsidR="00085038" w:rsidRPr="00CC025A" w:rsidRDefault="006E25AD"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085038"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         </w:t>
      </w:r>
    </w:p>
    <w:p w14:paraId="57C737FD" w14:textId="77777777" w:rsidR="00B61D6E" w:rsidRPr="00CC025A" w:rsidRDefault="00B61D6E" w:rsidP="00236137">
      <w:pPr>
        <w:spacing w:after="0" w:line="240" w:lineRule="auto"/>
        <w:jc w:val="both"/>
        <w:rPr>
          <w:rFonts w:ascii="Times New Roman" w:eastAsia="Times New Roman" w:hAnsi="Times New Roman" w:cs="Times New Roman"/>
          <w:sz w:val="24"/>
          <w:szCs w:val="24"/>
          <w:lang w:eastAsia="uk-UA"/>
        </w:rPr>
      </w:pPr>
    </w:p>
    <w:p w14:paraId="47A89BC2" w14:textId="269C2FAA" w:rsidR="00AE167A" w:rsidRPr="00CC025A" w:rsidRDefault="00E846DF"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Фізико-хімічні показники готової фасованої </w:t>
      </w:r>
      <w:r w:rsidRPr="00CC025A">
        <w:rPr>
          <w:rFonts w:ascii="Times New Roman" w:eastAsia="Times New Roman" w:hAnsi="Times New Roman" w:cs="Times New Roman"/>
          <w:sz w:val="24"/>
          <w:szCs w:val="24"/>
          <w:lang w:eastAsia="uk-UA"/>
        </w:rPr>
        <w:t xml:space="preserve">води </w:t>
      </w:r>
      <w:r w:rsidR="00236137" w:rsidRPr="00CC025A">
        <w:rPr>
          <w:rFonts w:ascii="Times New Roman" w:eastAsia="Times New Roman" w:hAnsi="Times New Roman" w:cs="Times New Roman"/>
          <w:sz w:val="24"/>
          <w:szCs w:val="24"/>
          <w:lang w:eastAsia="uk-UA"/>
        </w:rPr>
        <w:t>повинні</w:t>
      </w: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відповідати специфікаціям ДСТУ 878-93 (сторінка 43, таблиця 4). Основним</w:t>
      </w:r>
      <w:r w:rsidR="00AE167A" w:rsidRPr="00CC025A">
        <w:rPr>
          <w:rFonts w:ascii="Times New Roman" w:eastAsia="Times New Roman" w:hAnsi="Times New Roman" w:cs="Times New Roman"/>
          <w:sz w:val="24"/>
          <w:szCs w:val="24"/>
          <w:lang w:eastAsia="uk-UA"/>
        </w:rPr>
        <w:t>и</w:t>
      </w:r>
      <w:r w:rsidR="00236137" w:rsidRPr="00CC025A">
        <w:rPr>
          <w:rFonts w:ascii="Times New Roman" w:eastAsia="Times New Roman" w:hAnsi="Times New Roman" w:cs="Times New Roman"/>
          <w:sz w:val="24"/>
          <w:szCs w:val="24"/>
          <w:lang w:eastAsia="uk-UA"/>
        </w:rPr>
        <w:t xml:space="preserve"> катіон</w:t>
      </w:r>
      <w:r w:rsidR="00AE167A" w:rsidRPr="00CC025A">
        <w:rPr>
          <w:rFonts w:ascii="Times New Roman" w:eastAsia="Times New Roman" w:hAnsi="Times New Roman" w:cs="Times New Roman"/>
          <w:sz w:val="24"/>
          <w:szCs w:val="24"/>
          <w:lang w:eastAsia="uk-UA"/>
        </w:rPr>
        <w:t>ами</w:t>
      </w:r>
      <w:r w:rsidR="00236137" w:rsidRPr="00CC025A">
        <w:rPr>
          <w:rFonts w:ascii="Times New Roman" w:eastAsia="Times New Roman" w:hAnsi="Times New Roman" w:cs="Times New Roman"/>
          <w:sz w:val="24"/>
          <w:szCs w:val="24"/>
          <w:lang w:eastAsia="uk-UA"/>
        </w:rPr>
        <w:t xml:space="preserve"> у воді є натрій </w:t>
      </w:r>
      <w:r w:rsidR="00AE167A" w:rsidRPr="00CC025A">
        <w:rPr>
          <w:rFonts w:ascii="Times New Roman" w:eastAsia="Times New Roman" w:hAnsi="Times New Roman" w:cs="Times New Roman"/>
          <w:sz w:val="24"/>
          <w:szCs w:val="24"/>
          <w:lang w:eastAsia="uk-UA"/>
        </w:rPr>
        <w:t>та</w:t>
      </w:r>
      <w:r w:rsidR="00236137" w:rsidRPr="00CC025A">
        <w:rPr>
          <w:rFonts w:ascii="Times New Roman" w:eastAsia="Times New Roman" w:hAnsi="Times New Roman" w:cs="Times New Roman"/>
          <w:sz w:val="24"/>
          <w:szCs w:val="24"/>
          <w:lang w:eastAsia="uk-UA"/>
        </w:rPr>
        <w:t xml:space="preserve"> калі</w:t>
      </w:r>
      <w:r w:rsidR="00AE167A" w:rsidRPr="00CC025A">
        <w:rPr>
          <w:rFonts w:ascii="Times New Roman" w:eastAsia="Times New Roman" w:hAnsi="Times New Roman" w:cs="Times New Roman"/>
          <w:sz w:val="24"/>
          <w:szCs w:val="24"/>
          <w:lang w:eastAsia="uk-UA"/>
        </w:rPr>
        <w:t>й</w:t>
      </w:r>
      <w:r w:rsidR="00236137" w:rsidRPr="00CC025A">
        <w:rPr>
          <w:rFonts w:ascii="Times New Roman" w:eastAsia="Times New Roman" w:hAnsi="Times New Roman" w:cs="Times New Roman"/>
          <w:sz w:val="24"/>
          <w:szCs w:val="24"/>
          <w:lang w:eastAsia="uk-UA"/>
        </w:rPr>
        <w:t>, а провідним аніоном</w:t>
      </w:r>
      <w:r w:rsidR="00521D9B" w:rsidRPr="00CC025A">
        <w:rPr>
          <w:rFonts w:ascii="Times New Roman" w:eastAsia="Times New Roman" w:hAnsi="Times New Roman" w:cs="Times New Roman"/>
          <w:sz w:val="24"/>
          <w:szCs w:val="24"/>
          <w:lang w:eastAsia="uk-UA"/>
        </w:rPr>
        <w:t xml:space="preserve"> - </w:t>
      </w:r>
      <w:r w:rsidR="00236137" w:rsidRPr="00CC025A">
        <w:rPr>
          <w:rFonts w:ascii="Times New Roman" w:eastAsia="Times New Roman" w:hAnsi="Times New Roman" w:cs="Times New Roman"/>
          <w:sz w:val="24"/>
          <w:szCs w:val="24"/>
          <w:lang w:eastAsia="uk-UA"/>
        </w:rPr>
        <w:t>гідрокарбонат, що забезпечує виражену лужну дію та терапевтичний ефект при захворюваннях органів травлення та сечовидільної системи.</w:t>
      </w:r>
    </w:p>
    <w:p w14:paraId="43A986EE" w14:textId="6ED05BCC" w:rsidR="00AE167A" w:rsidRPr="00CC025A" w:rsidRDefault="00AE167A"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Формула хімічного складу води</w:t>
      </w:r>
      <w:r w:rsidRPr="00CC025A">
        <w:rPr>
          <w:rFonts w:ascii="Times New Roman" w:eastAsia="Times New Roman" w:hAnsi="Times New Roman" w:cs="Times New Roman"/>
          <w:sz w:val="24"/>
          <w:szCs w:val="24"/>
          <w:lang w:val="ru-RU" w:eastAsia="uk-UA"/>
        </w:rPr>
        <w:t xml:space="preserve"> </w:t>
      </w:r>
      <w:r w:rsidRPr="00CC025A">
        <w:rPr>
          <w:rFonts w:ascii="Times New Roman" w:eastAsia="Times New Roman" w:hAnsi="Times New Roman" w:cs="Times New Roman"/>
          <w:sz w:val="24"/>
          <w:szCs w:val="24"/>
          <w:lang w:eastAsia="uk-UA"/>
        </w:rPr>
        <w:t xml:space="preserve">визначена </w:t>
      </w:r>
      <w:r w:rsidR="00636560" w:rsidRPr="00CC025A">
        <w:rPr>
          <w:rFonts w:ascii="Times New Roman" w:eastAsia="Times New Roman" w:hAnsi="Times New Roman" w:cs="Times New Roman"/>
          <w:sz w:val="24"/>
          <w:szCs w:val="24"/>
          <w:lang w:eastAsia="uk-UA"/>
        </w:rPr>
        <w:t>Державною Установою «Український науково-дослідний інститут медичної реабілітації та курортології Міністерства охорони здоров’я України» (м. Одеса)</w:t>
      </w:r>
      <w:r w:rsidRPr="00CC025A">
        <w:rPr>
          <w:rFonts w:ascii="Times New Roman" w:eastAsia="Times New Roman" w:hAnsi="Times New Roman" w:cs="Times New Roman"/>
          <w:sz w:val="24"/>
          <w:szCs w:val="24"/>
          <w:lang w:eastAsia="uk-UA"/>
        </w:rPr>
        <w:t>:</w:t>
      </w:r>
    </w:p>
    <w:p w14:paraId="4A5E9CAA" w14:textId="2AAD13D4" w:rsidR="00036135" w:rsidRPr="00CC025A" w:rsidRDefault="00036135" w:rsidP="00236137">
      <w:pPr>
        <w:spacing w:after="0" w:line="240" w:lineRule="auto"/>
        <w:jc w:val="both"/>
        <w:rPr>
          <w:rFonts w:ascii="Times New Roman" w:eastAsia="Times New Roman" w:hAnsi="Times New Roman" w:cs="Times New Roman"/>
          <w:sz w:val="24"/>
          <w:szCs w:val="24"/>
          <w:lang w:eastAsia="uk-UA"/>
        </w:rPr>
      </w:pPr>
    </w:p>
    <w:p w14:paraId="4CDE7F56" w14:textId="77777777" w:rsidR="00036135" w:rsidRPr="00CC025A" w:rsidRDefault="00036135" w:rsidP="00236137">
      <w:pPr>
        <w:spacing w:after="0" w:line="240" w:lineRule="auto"/>
        <w:jc w:val="both"/>
        <w:rPr>
          <w:rFonts w:ascii="Times New Roman" w:eastAsia="Times New Roman" w:hAnsi="Times New Roman" w:cs="Times New Roman"/>
          <w:sz w:val="24"/>
          <w:szCs w:val="24"/>
          <w:lang w:eastAsia="uk-UA"/>
        </w:rPr>
      </w:pPr>
    </w:p>
    <w:p w14:paraId="73EAC807" w14:textId="6A04AA44" w:rsidR="00AE167A" w:rsidRPr="00CC025A" w:rsidRDefault="00723ECB" w:rsidP="00723ECB">
      <w:pPr>
        <w:spacing w:after="0" w:line="240" w:lineRule="auto"/>
        <w:rPr>
          <w:rFonts w:ascii="Times New Roman" w:eastAsia="Times New Roman" w:hAnsi="Times New Roman" w:cs="Times New Roman"/>
          <w:sz w:val="24"/>
          <w:szCs w:val="24"/>
          <w:u w:val="single"/>
          <w:lang w:eastAsia="uk-UA"/>
        </w:rPr>
      </w:pPr>
      <w:r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u w:val="single"/>
          <w:lang w:eastAsia="uk-UA"/>
        </w:rPr>
        <w:t xml:space="preserve"> </w:t>
      </w:r>
      <w:r w:rsidR="00AE167A" w:rsidRPr="00CC025A">
        <w:rPr>
          <w:rFonts w:ascii="Times New Roman" w:eastAsia="Times New Roman" w:hAnsi="Times New Roman" w:cs="Times New Roman"/>
          <w:sz w:val="24"/>
          <w:szCs w:val="24"/>
          <w:u w:val="single"/>
          <w:lang w:eastAsia="uk-UA"/>
        </w:rPr>
        <w:t>НСО</w:t>
      </w:r>
      <w:r w:rsidR="00AE167A" w:rsidRPr="00CC025A">
        <w:rPr>
          <w:rFonts w:ascii="Times New Roman" w:eastAsia="Times New Roman" w:hAnsi="Times New Roman" w:cs="Times New Roman"/>
          <w:sz w:val="24"/>
          <w:szCs w:val="24"/>
          <w:u w:val="single"/>
          <w:vertAlign w:val="subscript"/>
          <w:lang w:eastAsia="uk-UA"/>
        </w:rPr>
        <w:t>3</w:t>
      </w:r>
      <w:r w:rsidR="00AE167A" w:rsidRPr="00CC025A">
        <w:rPr>
          <w:rFonts w:ascii="Times New Roman" w:eastAsia="Times New Roman" w:hAnsi="Times New Roman" w:cs="Times New Roman"/>
          <w:sz w:val="24"/>
          <w:szCs w:val="24"/>
          <w:u w:val="single"/>
          <w:lang w:eastAsia="uk-UA"/>
        </w:rPr>
        <w:t xml:space="preserve"> 82 </w:t>
      </w:r>
      <w:r w:rsidR="00AE167A" w:rsidRPr="00CC025A">
        <w:rPr>
          <w:rFonts w:ascii="Times New Roman" w:eastAsia="Times New Roman" w:hAnsi="Times New Roman" w:cs="Times New Roman"/>
          <w:sz w:val="24"/>
          <w:szCs w:val="24"/>
          <w:u w:val="single"/>
          <w:lang w:val="en-US" w:eastAsia="uk-UA"/>
        </w:rPr>
        <w:t>Cl</w:t>
      </w:r>
      <w:r w:rsidR="00AE167A" w:rsidRPr="00CC025A">
        <w:rPr>
          <w:rFonts w:ascii="Times New Roman" w:eastAsia="Times New Roman" w:hAnsi="Times New Roman" w:cs="Times New Roman"/>
          <w:sz w:val="24"/>
          <w:szCs w:val="24"/>
          <w:u w:val="single"/>
          <w:lang w:val="ru-RU" w:eastAsia="uk-UA"/>
        </w:rPr>
        <w:t xml:space="preserve"> 12 </w:t>
      </w:r>
      <w:r w:rsidR="00AE167A" w:rsidRPr="00CC025A">
        <w:rPr>
          <w:rFonts w:ascii="Times New Roman" w:eastAsia="Times New Roman" w:hAnsi="Times New Roman" w:cs="Times New Roman"/>
          <w:sz w:val="24"/>
          <w:szCs w:val="24"/>
          <w:u w:val="single"/>
          <w:lang w:val="en-US" w:eastAsia="uk-UA"/>
        </w:rPr>
        <w:t>SO</w:t>
      </w:r>
      <w:r w:rsidR="00AE167A" w:rsidRPr="00CC025A">
        <w:rPr>
          <w:rFonts w:ascii="Times New Roman" w:eastAsia="Times New Roman" w:hAnsi="Times New Roman" w:cs="Times New Roman"/>
          <w:sz w:val="24"/>
          <w:szCs w:val="24"/>
          <w:u w:val="single"/>
          <w:vertAlign w:val="subscript"/>
          <w:lang w:val="ru-RU" w:eastAsia="uk-UA"/>
        </w:rPr>
        <w:t>4</w:t>
      </w:r>
      <w:r w:rsidR="00AE167A" w:rsidRPr="00CC025A">
        <w:rPr>
          <w:rFonts w:ascii="Times New Roman" w:eastAsia="Times New Roman" w:hAnsi="Times New Roman" w:cs="Times New Roman"/>
          <w:sz w:val="24"/>
          <w:szCs w:val="24"/>
          <w:u w:val="single"/>
          <w:lang w:val="ru-RU" w:eastAsia="uk-UA"/>
        </w:rPr>
        <w:t xml:space="preserve"> </w:t>
      </w:r>
      <w:r w:rsidRPr="00CC025A">
        <w:rPr>
          <w:rFonts w:ascii="Times New Roman" w:eastAsia="Times New Roman" w:hAnsi="Times New Roman" w:cs="Times New Roman"/>
          <w:sz w:val="24"/>
          <w:szCs w:val="24"/>
          <w:u w:val="single"/>
          <w:lang w:eastAsia="uk-UA"/>
        </w:rPr>
        <w:t>6</w:t>
      </w:r>
      <w:r w:rsidR="00C6476A" w:rsidRPr="00CC025A">
        <w:rPr>
          <w:rFonts w:ascii="Times New Roman" w:eastAsia="Times New Roman" w:hAnsi="Times New Roman" w:cs="Times New Roman"/>
          <w:sz w:val="24"/>
          <w:szCs w:val="24"/>
          <w:u w:val="single"/>
          <w:lang w:eastAsia="uk-UA"/>
        </w:rPr>
        <w:t xml:space="preserve">   </w:t>
      </w:r>
      <w:proofErr w:type="spellStart"/>
      <w:r w:rsidR="008274A8" w:rsidRPr="00CC025A">
        <w:rPr>
          <w:rFonts w:ascii="Times New Roman" w:eastAsia="Times New Roman" w:hAnsi="Times New Roman" w:cs="Times New Roman"/>
          <w:sz w:val="24"/>
          <w:szCs w:val="24"/>
          <w:u w:val="single"/>
          <w:lang w:eastAsia="uk-UA"/>
        </w:rPr>
        <w:t>рН</w:t>
      </w:r>
      <w:proofErr w:type="spellEnd"/>
      <w:r w:rsidR="008274A8" w:rsidRPr="00CC025A">
        <w:rPr>
          <w:rFonts w:ascii="Times New Roman" w:eastAsia="Times New Roman" w:hAnsi="Times New Roman" w:cs="Times New Roman"/>
          <w:sz w:val="24"/>
          <w:szCs w:val="24"/>
          <w:u w:val="single"/>
          <w:lang w:eastAsia="uk-UA"/>
        </w:rPr>
        <w:t xml:space="preserve"> 7,0</w:t>
      </w:r>
      <w:r w:rsidRPr="00CC025A">
        <w:rPr>
          <w:rFonts w:ascii="Times New Roman" w:eastAsia="Times New Roman" w:hAnsi="Times New Roman" w:cs="Times New Roman"/>
          <w:sz w:val="24"/>
          <w:szCs w:val="24"/>
          <w:u w:val="single"/>
          <w:lang w:eastAsia="uk-UA"/>
        </w:rPr>
        <w:t xml:space="preserve">      </w:t>
      </w:r>
    </w:p>
    <w:p w14:paraId="12871DB1" w14:textId="2CE4B9CF" w:rsidR="00AE167A" w:rsidRPr="00CC025A" w:rsidRDefault="00AE167A" w:rsidP="00636560">
      <w:pPr>
        <w:spacing w:after="0" w:line="240" w:lineRule="auto"/>
        <w:jc w:val="center"/>
        <w:rPr>
          <w:rFonts w:ascii="Times New Roman" w:eastAsia="Times New Roman" w:hAnsi="Times New Roman" w:cs="Times New Roman"/>
          <w:sz w:val="24"/>
          <w:szCs w:val="24"/>
          <w:lang w:val="ru-RU" w:eastAsia="uk-UA"/>
        </w:rPr>
      </w:pPr>
      <w:r w:rsidRPr="00CC025A">
        <w:rPr>
          <w:rFonts w:ascii="Times New Roman" w:eastAsia="Times New Roman" w:hAnsi="Times New Roman" w:cs="Times New Roman"/>
          <w:sz w:val="32"/>
          <w:szCs w:val="32"/>
          <w:lang w:eastAsia="uk-UA"/>
        </w:rPr>
        <w:t>М</w:t>
      </w:r>
      <w:r w:rsidRPr="00CC025A">
        <w:rPr>
          <w:rFonts w:ascii="Times New Roman" w:eastAsia="Times New Roman" w:hAnsi="Times New Roman" w:cs="Times New Roman"/>
          <w:sz w:val="32"/>
          <w:szCs w:val="32"/>
          <w:vertAlign w:val="subscript"/>
          <w:lang w:eastAsia="uk-UA"/>
        </w:rPr>
        <w:t>0,72</w:t>
      </w:r>
      <w:r w:rsidRPr="00CC025A">
        <w:rPr>
          <w:rFonts w:ascii="Times New Roman" w:eastAsia="Times New Roman" w:hAnsi="Times New Roman" w:cs="Times New Roman"/>
          <w:sz w:val="32"/>
          <w:szCs w:val="32"/>
          <w:lang w:eastAsia="uk-UA"/>
        </w:rPr>
        <w:t xml:space="preserve"> </w:t>
      </w:r>
      <w:r w:rsidRPr="00CC025A">
        <w:rPr>
          <w:rFonts w:ascii="Times New Roman" w:eastAsia="Times New Roman" w:hAnsi="Times New Roman" w:cs="Times New Roman"/>
          <w:sz w:val="32"/>
          <w:szCs w:val="32"/>
          <w:lang w:val="ru-RU" w:eastAsia="uk-UA"/>
        </w:rPr>
        <w:t xml:space="preserve"> </w:t>
      </w:r>
      <w:r w:rsidRPr="00CC025A">
        <w:rPr>
          <w:rFonts w:ascii="Times New Roman" w:eastAsia="Times New Roman" w:hAnsi="Times New Roman" w:cs="Times New Roman"/>
          <w:sz w:val="24"/>
          <w:szCs w:val="24"/>
          <w:lang w:val="ru-RU" w:eastAsia="uk-UA"/>
        </w:rPr>
        <w:t xml:space="preserve">  </w:t>
      </w:r>
      <w:r w:rsidR="008274A8"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val="ru-RU" w:eastAsia="uk-UA"/>
        </w:rPr>
        <w:t xml:space="preserve"> </w:t>
      </w:r>
      <w:r w:rsidRPr="00CC025A">
        <w:rPr>
          <w:rFonts w:ascii="Times New Roman" w:eastAsia="Times New Roman" w:hAnsi="Times New Roman" w:cs="Times New Roman"/>
          <w:sz w:val="24"/>
          <w:szCs w:val="24"/>
          <w:lang w:val="en-US" w:eastAsia="uk-UA"/>
        </w:rPr>
        <w:t>Mg</w:t>
      </w:r>
      <w:r w:rsidRPr="00CC025A">
        <w:rPr>
          <w:rFonts w:ascii="Times New Roman" w:eastAsia="Times New Roman" w:hAnsi="Times New Roman" w:cs="Times New Roman"/>
          <w:sz w:val="24"/>
          <w:szCs w:val="24"/>
          <w:lang w:val="ru-RU" w:eastAsia="uk-UA"/>
        </w:rPr>
        <w:t xml:space="preserve"> 38 (</w:t>
      </w:r>
      <w:r w:rsidRPr="00CC025A">
        <w:rPr>
          <w:rFonts w:ascii="Times New Roman" w:eastAsia="Times New Roman" w:hAnsi="Times New Roman" w:cs="Times New Roman"/>
          <w:sz w:val="24"/>
          <w:szCs w:val="24"/>
          <w:lang w:val="en-US" w:eastAsia="uk-UA"/>
        </w:rPr>
        <w:t>Na</w:t>
      </w:r>
      <w:r w:rsidR="00723ECB"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val="ru-RU" w:eastAsia="uk-UA"/>
        </w:rPr>
        <w:t>+</w:t>
      </w:r>
      <w:r w:rsidR="00723ECB"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val="en-US" w:eastAsia="uk-UA"/>
        </w:rPr>
        <w:t>K</w:t>
      </w:r>
      <w:r w:rsidRPr="00CC025A">
        <w:rPr>
          <w:rFonts w:ascii="Times New Roman" w:eastAsia="Times New Roman" w:hAnsi="Times New Roman" w:cs="Times New Roman"/>
          <w:sz w:val="24"/>
          <w:szCs w:val="24"/>
          <w:lang w:val="ru-RU" w:eastAsia="uk-UA"/>
        </w:rPr>
        <w:t xml:space="preserve">) 33 </w:t>
      </w:r>
      <w:r w:rsidRPr="00CC025A">
        <w:rPr>
          <w:rFonts w:ascii="Times New Roman" w:eastAsia="Times New Roman" w:hAnsi="Times New Roman" w:cs="Times New Roman"/>
          <w:sz w:val="24"/>
          <w:szCs w:val="24"/>
          <w:lang w:val="en-US" w:eastAsia="uk-UA"/>
        </w:rPr>
        <w:t>Ca</w:t>
      </w:r>
      <w:r w:rsidRPr="00CC025A">
        <w:rPr>
          <w:rFonts w:ascii="Times New Roman" w:eastAsia="Times New Roman" w:hAnsi="Times New Roman" w:cs="Times New Roman"/>
          <w:sz w:val="24"/>
          <w:szCs w:val="24"/>
          <w:lang w:val="ru-RU" w:eastAsia="uk-UA"/>
        </w:rPr>
        <w:t xml:space="preserve"> 29</w:t>
      </w:r>
    </w:p>
    <w:p w14:paraId="3A39BFA6" w14:textId="77777777" w:rsidR="00AE167A" w:rsidRPr="00CC025A" w:rsidRDefault="00AE167A" w:rsidP="00236137">
      <w:pPr>
        <w:spacing w:after="0" w:line="240" w:lineRule="auto"/>
        <w:jc w:val="both"/>
        <w:rPr>
          <w:rFonts w:ascii="Times New Roman" w:eastAsia="Times New Roman" w:hAnsi="Times New Roman" w:cs="Times New Roman"/>
          <w:sz w:val="24"/>
          <w:szCs w:val="24"/>
          <w:lang w:eastAsia="uk-UA"/>
        </w:rPr>
      </w:pPr>
    </w:p>
    <w:p w14:paraId="1F8C9080" w14:textId="10BBBB15" w:rsidR="00236137" w:rsidRPr="00CC025A" w:rsidRDefault="00236137" w:rsidP="00236137">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9364D0" w:rsidRPr="00CC025A">
        <w:rPr>
          <w:rFonts w:ascii="Times New Roman" w:eastAsia="Times New Roman" w:hAnsi="Times New Roman" w:cs="Times New Roman"/>
          <w:sz w:val="24"/>
          <w:szCs w:val="24"/>
          <w:lang w:eastAsia="uk-UA"/>
        </w:rPr>
        <w:t xml:space="preserve">       </w:t>
      </w:r>
      <w:r w:rsidR="0028289D" w:rsidRPr="00CC025A">
        <w:rPr>
          <w:rFonts w:ascii="Times New Roman" w:eastAsia="Times New Roman" w:hAnsi="Times New Roman" w:cs="Times New Roman"/>
          <w:sz w:val="24"/>
          <w:szCs w:val="24"/>
          <w:lang w:eastAsia="uk-UA"/>
        </w:rPr>
        <w:t xml:space="preserve">Базисні </w:t>
      </w:r>
      <w:r w:rsidRPr="00CC025A">
        <w:rPr>
          <w:rFonts w:ascii="Times New Roman" w:eastAsia="Times New Roman" w:hAnsi="Times New Roman" w:cs="Times New Roman"/>
          <w:sz w:val="24"/>
          <w:szCs w:val="24"/>
          <w:lang w:eastAsia="uk-UA"/>
        </w:rPr>
        <w:t>вимоги до іонного складу та загальних характеристик води</w:t>
      </w:r>
      <w:r w:rsidR="00487E1D" w:rsidRPr="00CC025A">
        <w:rPr>
          <w:rFonts w:ascii="Times New Roman" w:eastAsia="Times New Roman" w:hAnsi="Times New Roman" w:cs="Times New Roman"/>
          <w:sz w:val="24"/>
          <w:szCs w:val="24"/>
          <w:lang w:eastAsia="uk-UA"/>
        </w:rPr>
        <w:t xml:space="preserve">, що видобувається, </w:t>
      </w:r>
      <w:r w:rsidR="008F1154" w:rsidRPr="00CC025A">
        <w:rPr>
          <w:rFonts w:ascii="Times New Roman" w:eastAsia="Times New Roman" w:hAnsi="Times New Roman" w:cs="Times New Roman"/>
          <w:sz w:val="24"/>
          <w:szCs w:val="24"/>
          <w:lang w:eastAsia="uk-UA"/>
        </w:rPr>
        <w:t>вказан</w:t>
      </w:r>
      <w:r w:rsidR="0028289D" w:rsidRPr="00CC025A">
        <w:rPr>
          <w:rFonts w:ascii="Times New Roman" w:eastAsia="Times New Roman" w:hAnsi="Times New Roman" w:cs="Times New Roman"/>
          <w:sz w:val="24"/>
          <w:szCs w:val="24"/>
          <w:lang w:eastAsia="uk-UA"/>
        </w:rPr>
        <w:t>о</w:t>
      </w:r>
      <w:r w:rsidRPr="00CC025A">
        <w:rPr>
          <w:rFonts w:ascii="Times New Roman" w:eastAsia="Times New Roman" w:hAnsi="Times New Roman" w:cs="Times New Roman"/>
          <w:sz w:val="24"/>
          <w:szCs w:val="24"/>
          <w:lang w:eastAsia="uk-UA"/>
        </w:rPr>
        <w:t xml:space="preserve"> в </w:t>
      </w:r>
      <w:r w:rsidR="00487E1D" w:rsidRPr="00CC025A">
        <w:rPr>
          <w:rFonts w:ascii="Times New Roman" w:eastAsia="Times New Roman" w:hAnsi="Times New Roman" w:cs="Times New Roman"/>
          <w:sz w:val="24"/>
          <w:szCs w:val="24"/>
          <w:lang w:eastAsia="uk-UA"/>
        </w:rPr>
        <w:t xml:space="preserve">наведеній нижче </w:t>
      </w:r>
      <w:r w:rsidRPr="00CC025A">
        <w:rPr>
          <w:rFonts w:ascii="Times New Roman" w:eastAsia="Times New Roman" w:hAnsi="Times New Roman" w:cs="Times New Roman"/>
          <w:sz w:val="24"/>
          <w:szCs w:val="24"/>
          <w:lang w:eastAsia="uk-UA"/>
        </w:rPr>
        <w:t>таблиці.</w:t>
      </w:r>
      <w:r w:rsidR="0028289D" w:rsidRPr="00CC025A">
        <w:rPr>
          <w:rFonts w:ascii="Times New Roman" w:eastAsia="Times New Roman" w:hAnsi="Times New Roman" w:cs="Times New Roman"/>
          <w:sz w:val="24"/>
          <w:szCs w:val="24"/>
          <w:lang w:eastAsia="uk-UA"/>
        </w:rPr>
        <w:t xml:space="preserve"> Показники підлягають щорічному/щоквартальному уточненню</w:t>
      </w:r>
      <w:r w:rsidR="00D64888" w:rsidRPr="00CC025A">
        <w:rPr>
          <w:rFonts w:ascii="Times New Roman" w:eastAsia="Times New Roman" w:hAnsi="Times New Roman" w:cs="Times New Roman"/>
          <w:sz w:val="24"/>
          <w:szCs w:val="24"/>
          <w:lang w:eastAsia="uk-UA"/>
        </w:rPr>
        <w:t xml:space="preserve"> </w:t>
      </w:r>
      <w:r w:rsidR="0028289D" w:rsidRPr="00CC025A">
        <w:rPr>
          <w:rFonts w:ascii="Times New Roman" w:eastAsia="Times New Roman" w:hAnsi="Times New Roman" w:cs="Times New Roman"/>
          <w:sz w:val="24"/>
          <w:szCs w:val="24"/>
          <w:lang w:eastAsia="uk-UA"/>
        </w:rPr>
        <w:t>(на розсуд відділу контролю якості підприємства та/або згідно вимог чинного законодавства України)</w:t>
      </w:r>
      <w:r w:rsidR="00B61D6E" w:rsidRPr="00CC025A">
        <w:rPr>
          <w:rFonts w:ascii="Times New Roman" w:eastAsia="Times New Roman" w:hAnsi="Times New Roman" w:cs="Times New Roman"/>
          <w:sz w:val="24"/>
          <w:szCs w:val="24"/>
          <w:lang w:eastAsia="uk-UA"/>
        </w:rPr>
        <w:t>,</w:t>
      </w:r>
      <w:r w:rsidR="00D64888" w:rsidRPr="00CC025A">
        <w:rPr>
          <w:rFonts w:ascii="Times New Roman" w:eastAsia="Times New Roman" w:hAnsi="Times New Roman" w:cs="Times New Roman"/>
          <w:sz w:val="24"/>
          <w:szCs w:val="24"/>
          <w:lang w:eastAsia="uk-UA"/>
        </w:rPr>
        <w:t xml:space="preserve"> з обов’язковим </w:t>
      </w:r>
      <w:r w:rsidR="00D0141E" w:rsidRPr="00CC025A">
        <w:rPr>
          <w:rFonts w:ascii="Times New Roman" w:eastAsia="Times New Roman" w:hAnsi="Times New Roman" w:cs="Times New Roman"/>
          <w:sz w:val="24"/>
          <w:szCs w:val="24"/>
          <w:lang w:eastAsia="uk-UA"/>
        </w:rPr>
        <w:t xml:space="preserve">документальним </w:t>
      </w:r>
      <w:r w:rsidR="00D64888" w:rsidRPr="00CC025A">
        <w:rPr>
          <w:rFonts w:ascii="Times New Roman" w:eastAsia="Times New Roman" w:hAnsi="Times New Roman" w:cs="Times New Roman"/>
          <w:sz w:val="24"/>
          <w:szCs w:val="24"/>
          <w:lang w:eastAsia="uk-UA"/>
        </w:rPr>
        <w:t>оформленням</w:t>
      </w:r>
      <w:r w:rsidR="00D0141E" w:rsidRPr="00CC025A">
        <w:rPr>
          <w:rFonts w:ascii="Times New Roman" w:eastAsia="Times New Roman" w:hAnsi="Times New Roman" w:cs="Times New Roman"/>
          <w:sz w:val="24"/>
          <w:szCs w:val="24"/>
          <w:lang w:eastAsia="uk-UA"/>
        </w:rPr>
        <w:t xml:space="preserve"> отриманих результатів (наприклад, за допомогою відповідних </w:t>
      </w:r>
      <w:r w:rsidR="00D64888" w:rsidRPr="00CC025A">
        <w:rPr>
          <w:rFonts w:ascii="Times New Roman" w:eastAsia="Times New Roman" w:hAnsi="Times New Roman" w:cs="Times New Roman"/>
          <w:sz w:val="24"/>
          <w:szCs w:val="24"/>
          <w:lang w:eastAsia="uk-UA"/>
        </w:rPr>
        <w:t>протокол</w:t>
      </w:r>
      <w:r w:rsidR="001B4B43" w:rsidRPr="00CC025A">
        <w:rPr>
          <w:rFonts w:ascii="Times New Roman" w:eastAsia="Times New Roman" w:hAnsi="Times New Roman" w:cs="Times New Roman"/>
          <w:sz w:val="24"/>
          <w:szCs w:val="24"/>
          <w:lang w:eastAsia="uk-UA"/>
        </w:rPr>
        <w:t xml:space="preserve">ів </w:t>
      </w:r>
      <w:r w:rsidR="00D64888" w:rsidRPr="00CC025A">
        <w:rPr>
          <w:rFonts w:ascii="Times New Roman" w:eastAsia="Times New Roman" w:hAnsi="Times New Roman" w:cs="Times New Roman"/>
          <w:sz w:val="24"/>
          <w:szCs w:val="24"/>
          <w:lang w:eastAsia="uk-UA"/>
        </w:rPr>
        <w:t>досліджень</w:t>
      </w:r>
      <w:r w:rsidR="00D0141E" w:rsidRPr="00CC025A">
        <w:rPr>
          <w:rFonts w:ascii="Times New Roman" w:eastAsia="Times New Roman" w:hAnsi="Times New Roman" w:cs="Times New Roman"/>
          <w:sz w:val="24"/>
          <w:szCs w:val="24"/>
          <w:lang w:eastAsia="uk-UA"/>
        </w:rPr>
        <w:t>, тощо)</w:t>
      </w:r>
      <w:r w:rsidR="0028289D" w:rsidRPr="00CC025A">
        <w:rPr>
          <w:rFonts w:ascii="Times New Roman" w:eastAsia="Times New Roman" w:hAnsi="Times New Roman" w:cs="Times New Roman"/>
          <w:sz w:val="24"/>
          <w:szCs w:val="24"/>
          <w:lang w:eastAsia="uk-UA"/>
        </w:rPr>
        <w:t>.</w:t>
      </w:r>
    </w:p>
    <w:p w14:paraId="371D8F53" w14:textId="77777777" w:rsidR="00487E1D" w:rsidRPr="00CC025A" w:rsidRDefault="00487E1D" w:rsidP="00236137">
      <w:pPr>
        <w:spacing w:after="0" w:line="240" w:lineRule="auto"/>
        <w:jc w:val="both"/>
        <w:rPr>
          <w:rFonts w:ascii="Times New Roman" w:eastAsia="Times New Roman" w:hAnsi="Times New Roman" w:cs="Times New Roman"/>
          <w:sz w:val="24"/>
          <w:szCs w:val="24"/>
          <w:lang w:eastAsia="uk-UA"/>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5524"/>
        <w:gridCol w:w="1275"/>
        <w:gridCol w:w="2830"/>
      </w:tblGrid>
      <w:tr w:rsidR="00CC025A" w:rsidRPr="00CC025A" w14:paraId="433320DA" w14:textId="77777777" w:rsidTr="00265CB4">
        <w:tc>
          <w:tcPr>
            <w:tcW w:w="5524" w:type="dxa"/>
            <w:hideMark/>
          </w:tcPr>
          <w:p w14:paraId="3FD49EA9" w14:textId="77777777" w:rsidR="00265CB4" w:rsidRPr="00CC025A" w:rsidRDefault="00265CB4"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Фізико-хімічний/мікробіологічний</w:t>
            </w:r>
          </w:p>
          <w:p w14:paraId="6E903DE3" w14:textId="055598D4" w:rsidR="00265CB4" w:rsidRPr="00CC025A" w:rsidRDefault="00265CB4"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 xml:space="preserve"> показник</w:t>
            </w:r>
          </w:p>
        </w:tc>
        <w:tc>
          <w:tcPr>
            <w:tcW w:w="1275" w:type="dxa"/>
          </w:tcPr>
          <w:p w14:paraId="5D46C60B" w14:textId="77777777" w:rsidR="00265CB4" w:rsidRPr="00CC025A" w:rsidRDefault="00265CB4"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Одиниці</w:t>
            </w:r>
          </w:p>
          <w:p w14:paraId="7955E721" w14:textId="7F286FC8" w:rsidR="00265CB4" w:rsidRPr="00CC025A" w:rsidRDefault="00265CB4"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виміру</w:t>
            </w:r>
          </w:p>
        </w:tc>
        <w:tc>
          <w:tcPr>
            <w:tcW w:w="2830" w:type="dxa"/>
            <w:hideMark/>
          </w:tcPr>
          <w:p w14:paraId="084D262A" w14:textId="77777777" w:rsidR="00265CB4" w:rsidRPr="00CC025A" w:rsidRDefault="00265CB4"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Нормативне</w:t>
            </w:r>
          </w:p>
          <w:p w14:paraId="2EA320EE" w14:textId="12BDC9F7" w:rsidR="00265CB4" w:rsidRPr="00CC025A" w:rsidRDefault="00265CB4"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значення</w:t>
            </w:r>
          </w:p>
        </w:tc>
      </w:tr>
      <w:tr w:rsidR="00CC025A" w:rsidRPr="00CC025A" w14:paraId="0A49AFC8" w14:textId="77777777" w:rsidTr="00265CB4">
        <w:tc>
          <w:tcPr>
            <w:tcW w:w="5524" w:type="dxa"/>
            <w:hideMark/>
          </w:tcPr>
          <w:p w14:paraId="1B803599" w14:textId="16C1D90E" w:rsidR="00265CB4" w:rsidRPr="00CC025A" w:rsidRDefault="00265CB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Запах</w:t>
            </w:r>
          </w:p>
        </w:tc>
        <w:tc>
          <w:tcPr>
            <w:tcW w:w="1275" w:type="dxa"/>
          </w:tcPr>
          <w:p w14:paraId="22BC1B8C" w14:textId="77777777" w:rsidR="00265CB4" w:rsidRPr="00CC025A" w:rsidRDefault="00265CB4" w:rsidP="00265CB4">
            <w:pPr>
              <w:spacing w:after="0" w:line="240" w:lineRule="auto"/>
              <w:jc w:val="center"/>
              <w:rPr>
                <w:rFonts w:ascii="Times New Roman" w:eastAsia="Times New Roman" w:hAnsi="Times New Roman" w:cs="Times New Roman"/>
                <w:lang w:eastAsia="uk-UA"/>
              </w:rPr>
            </w:pPr>
          </w:p>
        </w:tc>
        <w:tc>
          <w:tcPr>
            <w:tcW w:w="2830" w:type="dxa"/>
            <w:hideMark/>
          </w:tcPr>
          <w:p w14:paraId="2094DF5D" w14:textId="6F90D805"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без запаху</w:t>
            </w:r>
          </w:p>
        </w:tc>
      </w:tr>
      <w:tr w:rsidR="00CC025A" w:rsidRPr="00CC025A" w14:paraId="6978A55D" w14:textId="77777777" w:rsidTr="00265CB4">
        <w:tc>
          <w:tcPr>
            <w:tcW w:w="5524" w:type="dxa"/>
          </w:tcPr>
          <w:p w14:paraId="7837F493" w14:textId="76D8CE1C" w:rsidR="00265CB4" w:rsidRPr="00CC025A" w:rsidRDefault="00265CB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Прозорість</w:t>
            </w:r>
          </w:p>
        </w:tc>
        <w:tc>
          <w:tcPr>
            <w:tcW w:w="1275" w:type="dxa"/>
          </w:tcPr>
          <w:p w14:paraId="4530EB38" w14:textId="77777777" w:rsidR="00265CB4" w:rsidRPr="00CC025A" w:rsidRDefault="00265CB4" w:rsidP="00265CB4">
            <w:pPr>
              <w:spacing w:after="0" w:line="240" w:lineRule="auto"/>
              <w:jc w:val="center"/>
              <w:rPr>
                <w:rFonts w:ascii="Times New Roman" w:eastAsia="Times New Roman" w:hAnsi="Times New Roman" w:cs="Times New Roman"/>
                <w:lang w:eastAsia="uk-UA"/>
              </w:rPr>
            </w:pPr>
          </w:p>
        </w:tc>
        <w:tc>
          <w:tcPr>
            <w:tcW w:w="2830" w:type="dxa"/>
          </w:tcPr>
          <w:p w14:paraId="15AEAEE8" w14:textId="25799AB5"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Прозора, незначний осад</w:t>
            </w:r>
          </w:p>
        </w:tc>
      </w:tr>
      <w:tr w:rsidR="00CC025A" w:rsidRPr="00CC025A" w14:paraId="1A20FF5F" w14:textId="77777777" w:rsidTr="00265CB4">
        <w:tc>
          <w:tcPr>
            <w:tcW w:w="5524" w:type="dxa"/>
          </w:tcPr>
          <w:p w14:paraId="4BDBD08F" w14:textId="3EEF0503" w:rsidR="00265CB4" w:rsidRPr="00CC025A" w:rsidRDefault="00265CB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Смак</w:t>
            </w:r>
          </w:p>
        </w:tc>
        <w:tc>
          <w:tcPr>
            <w:tcW w:w="1275" w:type="dxa"/>
          </w:tcPr>
          <w:p w14:paraId="4ADCDCA9" w14:textId="77777777" w:rsidR="00265CB4" w:rsidRPr="00CC025A" w:rsidRDefault="00265CB4" w:rsidP="00265CB4">
            <w:pPr>
              <w:spacing w:after="0" w:line="240" w:lineRule="auto"/>
              <w:jc w:val="center"/>
              <w:rPr>
                <w:rFonts w:ascii="Times New Roman" w:eastAsia="Times New Roman" w:hAnsi="Times New Roman" w:cs="Times New Roman"/>
                <w:lang w:eastAsia="uk-UA"/>
              </w:rPr>
            </w:pPr>
          </w:p>
        </w:tc>
        <w:tc>
          <w:tcPr>
            <w:tcW w:w="2830" w:type="dxa"/>
          </w:tcPr>
          <w:p w14:paraId="160A09A7" w14:textId="658FD6A7"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прісний</w:t>
            </w:r>
          </w:p>
        </w:tc>
      </w:tr>
      <w:tr w:rsidR="00CC025A" w:rsidRPr="00CC025A" w14:paraId="33C5A5B9" w14:textId="77777777" w:rsidTr="00265CB4">
        <w:tc>
          <w:tcPr>
            <w:tcW w:w="5524" w:type="dxa"/>
          </w:tcPr>
          <w:p w14:paraId="5D5B87CA" w14:textId="18185139" w:rsidR="00265CB4" w:rsidRPr="00CC025A" w:rsidRDefault="00265CB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Колір</w:t>
            </w:r>
          </w:p>
        </w:tc>
        <w:tc>
          <w:tcPr>
            <w:tcW w:w="1275" w:type="dxa"/>
          </w:tcPr>
          <w:p w14:paraId="1B75297A" w14:textId="77777777" w:rsidR="00265CB4" w:rsidRPr="00CC025A" w:rsidRDefault="00265CB4" w:rsidP="00265CB4">
            <w:pPr>
              <w:spacing w:after="0" w:line="240" w:lineRule="auto"/>
              <w:jc w:val="center"/>
              <w:rPr>
                <w:rFonts w:ascii="Times New Roman" w:eastAsia="Times New Roman" w:hAnsi="Times New Roman" w:cs="Times New Roman"/>
                <w:lang w:eastAsia="uk-UA"/>
              </w:rPr>
            </w:pPr>
          </w:p>
        </w:tc>
        <w:tc>
          <w:tcPr>
            <w:tcW w:w="2830" w:type="dxa"/>
          </w:tcPr>
          <w:p w14:paraId="78C4DFAB" w14:textId="27A2B54A"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Безбарвна</w:t>
            </w:r>
          </w:p>
        </w:tc>
      </w:tr>
      <w:tr w:rsidR="00CC025A" w:rsidRPr="00CC025A" w14:paraId="50CE0416" w14:textId="77777777" w:rsidTr="00265CB4">
        <w:tc>
          <w:tcPr>
            <w:tcW w:w="5524" w:type="dxa"/>
          </w:tcPr>
          <w:p w14:paraId="0ACB19AF" w14:textId="0A7514CE" w:rsidR="00265CB4" w:rsidRPr="00CC025A" w:rsidRDefault="00265CB4" w:rsidP="00236137">
            <w:pPr>
              <w:spacing w:after="0" w:line="240" w:lineRule="auto"/>
              <w:rPr>
                <w:rFonts w:ascii="Times New Roman" w:eastAsia="Times New Roman" w:hAnsi="Times New Roman" w:cs="Times New Roman"/>
                <w:lang w:eastAsia="uk-UA"/>
              </w:rPr>
            </w:pPr>
            <w:proofErr w:type="spellStart"/>
            <w:r w:rsidRPr="00CC025A">
              <w:rPr>
                <w:rFonts w:ascii="Times New Roman" w:eastAsia="Times New Roman" w:hAnsi="Times New Roman" w:cs="Times New Roman"/>
                <w:lang w:eastAsia="uk-UA"/>
              </w:rPr>
              <w:t>рН</w:t>
            </w:r>
            <w:proofErr w:type="spellEnd"/>
          </w:p>
        </w:tc>
        <w:tc>
          <w:tcPr>
            <w:tcW w:w="1275" w:type="dxa"/>
          </w:tcPr>
          <w:p w14:paraId="5E34ADC3" w14:textId="64C64F9C" w:rsidR="00265CB4" w:rsidRPr="00CC025A" w:rsidRDefault="00265CB4" w:rsidP="00265CB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од. </w:t>
            </w:r>
            <w:proofErr w:type="spellStart"/>
            <w:r w:rsidRPr="00CC025A">
              <w:rPr>
                <w:rFonts w:ascii="Times New Roman" w:eastAsia="Times New Roman" w:hAnsi="Times New Roman" w:cs="Times New Roman"/>
                <w:lang w:eastAsia="uk-UA"/>
              </w:rPr>
              <w:t>рН</w:t>
            </w:r>
            <w:proofErr w:type="spellEnd"/>
          </w:p>
        </w:tc>
        <w:tc>
          <w:tcPr>
            <w:tcW w:w="2830" w:type="dxa"/>
          </w:tcPr>
          <w:p w14:paraId="2CA4FEC1" w14:textId="00BC988B"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7,0 – 7,25</w:t>
            </w:r>
          </w:p>
        </w:tc>
      </w:tr>
      <w:tr w:rsidR="00CC025A" w:rsidRPr="00CC025A" w14:paraId="2AEB70B5" w14:textId="77777777" w:rsidTr="00265CB4">
        <w:tc>
          <w:tcPr>
            <w:tcW w:w="5524" w:type="dxa"/>
          </w:tcPr>
          <w:p w14:paraId="4AEE0C93" w14:textId="3C50E5E6" w:rsidR="00265CB4" w:rsidRPr="00CC025A" w:rsidRDefault="00265CB4" w:rsidP="00236137">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Натрій + Калій (</w:t>
            </w:r>
            <w:r w:rsidRPr="00CC025A">
              <w:rPr>
                <w:rFonts w:ascii="Times New Roman" w:eastAsia="Times New Roman" w:hAnsi="Times New Roman" w:cs="Times New Roman"/>
                <w:lang w:val="en-US" w:eastAsia="uk-UA"/>
              </w:rPr>
              <w:t>Na</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+K</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w:t>
            </w:r>
          </w:p>
        </w:tc>
        <w:tc>
          <w:tcPr>
            <w:tcW w:w="1275" w:type="dxa"/>
          </w:tcPr>
          <w:p w14:paraId="29EAA46A" w14:textId="0A3704D2" w:rsidR="00265CB4" w:rsidRPr="00CC025A" w:rsidRDefault="00265CB4" w:rsidP="00265CB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29653693" w14:textId="64519148"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0,0736</w:t>
            </w:r>
          </w:p>
        </w:tc>
      </w:tr>
      <w:tr w:rsidR="00CC025A" w:rsidRPr="00CC025A" w14:paraId="402DBF5D" w14:textId="77777777" w:rsidTr="00265CB4">
        <w:tc>
          <w:tcPr>
            <w:tcW w:w="5524" w:type="dxa"/>
          </w:tcPr>
          <w:p w14:paraId="5A7B33E6" w14:textId="213F70B1" w:rsidR="00265CB4" w:rsidRPr="00CC025A" w:rsidRDefault="00265CB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Кальцій (Са</w:t>
            </w:r>
            <w:r w:rsidRPr="00CC025A">
              <w:rPr>
                <w:rFonts w:ascii="Times New Roman" w:eastAsia="Times New Roman" w:hAnsi="Times New Roman" w:cs="Times New Roman"/>
                <w:vertAlign w:val="superscript"/>
                <w:lang w:eastAsia="uk-UA"/>
              </w:rPr>
              <w:t>+2</w:t>
            </w:r>
            <w:r w:rsidRPr="00CC025A">
              <w:rPr>
                <w:rFonts w:ascii="Times New Roman" w:eastAsia="Times New Roman" w:hAnsi="Times New Roman" w:cs="Times New Roman"/>
                <w:lang w:eastAsia="uk-UA"/>
              </w:rPr>
              <w:t>)</w:t>
            </w:r>
          </w:p>
        </w:tc>
        <w:tc>
          <w:tcPr>
            <w:tcW w:w="1275" w:type="dxa"/>
          </w:tcPr>
          <w:p w14:paraId="4382D6E5" w14:textId="5BD7EABF" w:rsidR="00265CB4" w:rsidRPr="00CC025A" w:rsidRDefault="00265CB4" w:rsidP="00265CB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0D7AEEF4" w14:textId="7354FC8E" w:rsidR="00265CB4" w:rsidRPr="00CC025A" w:rsidRDefault="00265CB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0,0560</w:t>
            </w:r>
          </w:p>
        </w:tc>
      </w:tr>
      <w:tr w:rsidR="00CC025A" w:rsidRPr="00CC025A" w14:paraId="0D67E0B2" w14:textId="77777777" w:rsidTr="00265CB4">
        <w:tc>
          <w:tcPr>
            <w:tcW w:w="5524" w:type="dxa"/>
          </w:tcPr>
          <w:p w14:paraId="365C5A08" w14:textId="6FCE232F" w:rsidR="00C16AE8" w:rsidRPr="00CC025A" w:rsidRDefault="00C16AE8" w:rsidP="00236137">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Магній (</w:t>
            </w:r>
            <w:r w:rsidRPr="00CC025A">
              <w:rPr>
                <w:rFonts w:ascii="Times New Roman" w:eastAsia="Times New Roman" w:hAnsi="Times New Roman" w:cs="Times New Roman"/>
                <w:lang w:val="en-US" w:eastAsia="uk-UA"/>
              </w:rPr>
              <w:t>Mg</w:t>
            </w:r>
            <w:r w:rsidRPr="00CC025A">
              <w:rPr>
                <w:rFonts w:ascii="Times New Roman" w:eastAsia="Times New Roman" w:hAnsi="Times New Roman" w:cs="Times New Roman"/>
                <w:vertAlign w:val="superscript"/>
                <w:lang w:val="en-US" w:eastAsia="uk-UA"/>
              </w:rPr>
              <w:t>+2</w:t>
            </w:r>
            <w:r w:rsidRPr="00CC025A">
              <w:rPr>
                <w:rFonts w:ascii="Times New Roman" w:eastAsia="Times New Roman" w:hAnsi="Times New Roman" w:cs="Times New Roman"/>
                <w:lang w:val="en-US" w:eastAsia="uk-UA"/>
              </w:rPr>
              <w:t>)</w:t>
            </w:r>
          </w:p>
        </w:tc>
        <w:tc>
          <w:tcPr>
            <w:tcW w:w="1275" w:type="dxa"/>
          </w:tcPr>
          <w:p w14:paraId="0FF6AF17" w14:textId="5EF1DF2D" w:rsidR="00C16AE8" w:rsidRPr="00CC025A" w:rsidRDefault="00C16AE8" w:rsidP="00265CB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05A7B217" w14:textId="1DA5C49B" w:rsidR="00C16AE8" w:rsidRPr="00CC025A" w:rsidRDefault="00C16AE8" w:rsidP="008F1154">
            <w:pPr>
              <w:spacing w:after="0" w:line="240" w:lineRule="auto"/>
              <w:jc w:val="center"/>
              <w:rPr>
                <w:rFonts w:ascii="Times New Roman" w:eastAsia="Times New Roman" w:hAnsi="Times New Roman" w:cs="Times New Roman"/>
                <w:lang w:val="en-US" w:eastAsia="uk-UA"/>
              </w:rPr>
            </w:pPr>
            <w:r w:rsidRPr="00CC025A">
              <w:rPr>
                <w:rFonts w:ascii="Times New Roman" w:eastAsia="Times New Roman" w:hAnsi="Times New Roman" w:cs="Times New Roman"/>
                <w:lang w:val="en-US" w:eastAsia="uk-UA"/>
              </w:rPr>
              <w:t>0</w:t>
            </w:r>
            <w:r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val="en-US" w:eastAsia="uk-UA"/>
              </w:rPr>
              <w:t>0438</w:t>
            </w:r>
          </w:p>
        </w:tc>
      </w:tr>
      <w:tr w:rsidR="00CC025A" w:rsidRPr="00CC025A" w14:paraId="7CDDF0B9" w14:textId="77777777" w:rsidTr="00265CB4">
        <w:tc>
          <w:tcPr>
            <w:tcW w:w="5524" w:type="dxa"/>
          </w:tcPr>
          <w:p w14:paraId="0730F89F" w14:textId="5AEF3F21" w:rsidR="00C16AE8" w:rsidRPr="00CC025A" w:rsidRDefault="00C16AE8" w:rsidP="00C16AE8">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Хлориди (</w:t>
            </w:r>
            <w:r w:rsidRPr="00CC025A">
              <w:rPr>
                <w:rFonts w:ascii="Times New Roman" w:eastAsia="Times New Roman" w:hAnsi="Times New Roman" w:cs="Times New Roman"/>
                <w:lang w:val="en-US" w:eastAsia="uk-UA"/>
              </w:rPr>
              <w:t>Cl</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w:t>
            </w:r>
          </w:p>
        </w:tc>
        <w:tc>
          <w:tcPr>
            <w:tcW w:w="1275" w:type="dxa"/>
          </w:tcPr>
          <w:p w14:paraId="7CBE9724" w14:textId="2F20567A" w:rsidR="00C16AE8" w:rsidRPr="00CC025A" w:rsidRDefault="00C16AE8" w:rsidP="00C16AE8">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36B946CD" w14:textId="2FB46FF9" w:rsidR="00C16AE8" w:rsidRPr="00CC025A" w:rsidRDefault="00C16AE8"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val="en-US" w:eastAsia="uk-UA"/>
              </w:rPr>
              <w:t>0</w:t>
            </w:r>
            <w:r w:rsidRPr="00CC025A">
              <w:rPr>
                <w:rFonts w:ascii="Times New Roman" w:eastAsia="Times New Roman" w:hAnsi="Times New Roman" w:cs="Times New Roman"/>
                <w:lang w:eastAsia="uk-UA"/>
              </w:rPr>
              <w:t>,0390</w:t>
            </w:r>
          </w:p>
        </w:tc>
      </w:tr>
      <w:tr w:rsidR="00CC025A" w:rsidRPr="00CC025A" w14:paraId="005E3A7E" w14:textId="77777777" w:rsidTr="00265CB4">
        <w:tc>
          <w:tcPr>
            <w:tcW w:w="5524" w:type="dxa"/>
          </w:tcPr>
          <w:p w14:paraId="7B0AB428" w14:textId="5978106C" w:rsidR="00C16AE8" w:rsidRPr="00CC025A" w:rsidRDefault="00C16AE8" w:rsidP="00C16AE8">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Сульфати</w:t>
            </w:r>
            <w:r w:rsidRPr="00CC025A">
              <w:rPr>
                <w:rFonts w:ascii="Times New Roman" w:eastAsia="Times New Roman" w:hAnsi="Times New Roman" w:cs="Times New Roman"/>
                <w:lang w:val="en-US" w:eastAsia="uk-UA"/>
              </w:rPr>
              <w:t xml:space="preserve"> (SO</w:t>
            </w:r>
            <w:r w:rsidRPr="00CC025A">
              <w:rPr>
                <w:rFonts w:ascii="Times New Roman" w:eastAsia="Times New Roman" w:hAnsi="Times New Roman" w:cs="Times New Roman"/>
                <w:vertAlign w:val="subscript"/>
                <w:lang w:val="en-US" w:eastAsia="uk-UA"/>
              </w:rPr>
              <w:t>4</w:t>
            </w:r>
            <w:r w:rsidRPr="00CC025A">
              <w:rPr>
                <w:rFonts w:ascii="Times New Roman" w:eastAsia="Times New Roman" w:hAnsi="Times New Roman" w:cs="Times New Roman"/>
                <w:vertAlign w:val="superscript"/>
                <w:lang w:val="en-US" w:eastAsia="uk-UA"/>
              </w:rPr>
              <w:t>-2</w:t>
            </w:r>
            <w:r w:rsidRPr="00CC025A">
              <w:rPr>
                <w:rFonts w:ascii="Times New Roman" w:eastAsia="Times New Roman" w:hAnsi="Times New Roman" w:cs="Times New Roman"/>
                <w:lang w:val="en-US" w:eastAsia="uk-UA"/>
              </w:rPr>
              <w:t>)</w:t>
            </w:r>
          </w:p>
        </w:tc>
        <w:tc>
          <w:tcPr>
            <w:tcW w:w="1275" w:type="dxa"/>
          </w:tcPr>
          <w:p w14:paraId="64AE4B6E" w14:textId="06A24809" w:rsidR="00C16AE8" w:rsidRPr="00CC025A" w:rsidRDefault="00C16AE8" w:rsidP="00C16AE8">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0D90A031" w14:textId="14BE0283" w:rsidR="00C16AE8" w:rsidRPr="00CC025A" w:rsidRDefault="00C16AE8"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0,0288</w:t>
            </w:r>
          </w:p>
        </w:tc>
      </w:tr>
      <w:tr w:rsidR="00CC025A" w:rsidRPr="00CC025A" w14:paraId="71944977" w14:textId="77777777" w:rsidTr="00265CB4">
        <w:tc>
          <w:tcPr>
            <w:tcW w:w="5524" w:type="dxa"/>
          </w:tcPr>
          <w:p w14:paraId="48B1E3BD" w14:textId="4F05690D" w:rsidR="00C16AE8" w:rsidRPr="00CC025A" w:rsidRDefault="00C16AE8" w:rsidP="00C16AE8">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Гідрокарбонати</w:t>
            </w:r>
            <w:r w:rsidRPr="00CC025A">
              <w:rPr>
                <w:rFonts w:ascii="Times New Roman" w:eastAsia="Times New Roman" w:hAnsi="Times New Roman" w:cs="Times New Roman"/>
                <w:lang w:val="en-US" w:eastAsia="uk-UA"/>
              </w:rPr>
              <w:t xml:space="preserve"> (HCO</w:t>
            </w:r>
            <w:r w:rsidRPr="00CC025A">
              <w:rPr>
                <w:rFonts w:ascii="Times New Roman" w:eastAsia="Times New Roman" w:hAnsi="Times New Roman" w:cs="Times New Roman"/>
                <w:vertAlign w:val="subscript"/>
                <w:lang w:val="en-US" w:eastAsia="uk-UA"/>
              </w:rPr>
              <w:t>3</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w:t>
            </w:r>
          </w:p>
        </w:tc>
        <w:tc>
          <w:tcPr>
            <w:tcW w:w="1275" w:type="dxa"/>
          </w:tcPr>
          <w:p w14:paraId="6B7AA2BF" w14:textId="1D9BFF33" w:rsidR="00C16AE8" w:rsidRPr="00CC025A" w:rsidRDefault="00C16AE8" w:rsidP="00C16AE8">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5AC27877" w14:textId="5F7A4387" w:rsidR="00C16AE8" w:rsidRPr="00CC025A" w:rsidRDefault="00C16AE8"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0,4819</w:t>
            </w:r>
          </w:p>
        </w:tc>
      </w:tr>
      <w:tr w:rsidR="00CC025A" w:rsidRPr="00CC025A" w14:paraId="4ACAB33C" w14:textId="77777777" w:rsidTr="00265CB4">
        <w:tc>
          <w:tcPr>
            <w:tcW w:w="5524" w:type="dxa"/>
          </w:tcPr>
          <w:p w14:paraId="4EE251FB" w14:textId="3BDFC9CC" w:rsidR="00C16AE8" w:rsidRPr="00CC025A" w:rsidRDefault="00C16AE8" w:rsidP="00236137">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Нітрит-іони</w:t>
            </w:r>
            <w:r w:rsidR="00C8475F" w:rsidRPr="00CC025A">
              <w:rPr>
                <w:rFonts w:ascii="Times New Roman" w:eastAsia="Times New Roman" w:hAnsi="Times New Roman" w:cs="Times New Roman"/>
                <w:lang w:eastAsia="uk-UA"/>
              </w:rPr>
              <w:t xml:space="preserve"> </w:t>
            </w:r>
            <w:r w:rsidR="00C8475F" w:rsidRPr="00CC025A">
              <w:rPr>
                <w:rFonts w:ascii="Times New Roman" w:eastAsia="Times New Roman" w:hAnsi="Times New Roman" w:cs="Times New Roman"/>
                <w:lang w:val="en-US" w:eastAsia="uk-UA"/>
              </w:rPr>
              <w:t>(NO</w:t>
            </w:r>
            <w:r w:rsidR="00C8475F" w:rsidRPr="00CC025A">
              <w:rPr>
                <w:rFonts w:ascii="Times New Roman" w:eastAsia="Times New Roman" w:hAnsi="Times New Roman" w:cs="Times New Roman"/>
                <w:vertAlign w:val="subscript"/>
                <w:lang w:val="en-US" w:eastAsia="uk-UA"/>
              </w:rPr>
              <w:t>2</w:t>
            </w:r>
            <w:r w:rsidR="00C8475F" w:rsidRPr="00CC025A">
              <w:rPr>
                <w:rFonts w:ascii="Times New Roman" w:eastAsia="Times New Roman" w:hAnsi="Times New Roman" w:cs="Times New Roman"/>
                <w:vertAlign w:val="superscript"/>
                <w:lang w:val="en-US" w:eastAsia="uk-UA"/>
              </w:rPr>
              <w:t>-</w:t>
            </w:r>
            <w:r w:rsidR="00C8475F" w:rsidRPr="00CC025A">
              <w:rPr>
                <w:rFonts w:ascii="Times New Roman" w:eastAsia="Times New Roman" w:hAnsi="Times New Roman" w:cs="Times New Roman"/>
                <w:lang w:val="en-US" w:eastAsia="uk-UA"/>
              </w:rPr>
              <w:t>)</w:t>
            </w:r>
          </w:p>
        </w:tc>
        <w:tc>
          <w:tcPr>
            <w:tcW w:w="1275" w:type="dxa"/>
          </w:tcPr>
          <w:p w14:paraId="5B6FF614" w14:textId="3A63DBA5" w:rsidR="00C16AE8" w:rsidRPr="00CC025A" w:rsidRDefault="00C16AE8" w:rsidP="00265CB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71404CAE" w14:textId="744A0D3C" w:rsidR="00C16AE8" w:rsidRPr="00CC025A" w:rsidRDefault="00C16AE8"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val="en-US" w:eastAsia="uk-UA"/>
              </w:rPr>
              <w:t>&lt;0</w:t>
            </w:r>
            <w:r w:rsidRPr="00CC025A">
              <w:rPr>
                <w:rFonts w:ascii="Times New Roman" w:eastAsia="Times New Roman" w:hAnsi="Times New Roman" w:cs="Times New Roman"/>
                <w:lang w:eastAsia="uk-UA"/>
              </w:rPr>
              <w:t>,008</w:t>
            </w:r>
          </w:p>
        </w:tc>
      </w:tr>
      <w:tr w:rsidR="00CC025A" w:rsidRPr="00CC025A" w14:paraId="2CE78A2F" w14:textId="77777777" w:rsidTr="00265CB4">
        <w:tc>
          <w:tcPr>
            <w:tcW w:w="5524" w:type="dxa"/>
          </w:tcPr>
          <w:p w14:paraId="0F909732" w14:textId="02243664" w:rsidR="00C16AE8" w:rsidRPr="00CC025A" w:rsidRDefault="00C16AE8" w:rsidP="00236137">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Нітрат-іони</w:t>
            </w:r>
            <w:r w:rsidR="00C8475F" w:rsidRPr="00CC025A">
              <w:rPr>
                <w:rFonts w:ascii="Times New Roman" w:eastAsia="Times New Roman" w:hAnsi="Times New Roman" w:cs="Times New Roman"/>
                <w:lang w:val="en-US" w:eastAsia="uk-UA"/>
              </w:rPr>
              <w:t xml:space="preserve"> (NO</w:t>
            </w:r>
            <w:r w:rsidR="00C8475F" w:rsidRPr="00CC025A">
              <w:rPr>
                <w:rFonts w:ascii="Times New Roman" w:eastAsia="Times New Roman" w:hAnsi="Times New Roman" w:cs="Times New Roman"/>
                <w:vertAlign w:val="subscript"/>
                <w:lang w:val="en-US" w:eastAsia="uk-UA"/>
              </w:rPr>
              <w:t>3</w:t>
            </w:r>
            <w:r w:rsidR="00C8475F" w:rsidRPr="00CC025A">
              <w:rPr>
                <w:rFonts w:ascii="Times New Roman" w:eastAsia="Times New Roman" w:hAnsi="Times New Roman" w:cs="Times New Roman"/>
                <w:vertAlign w:val="superscript"/>
                <w:lang w:val="en-US" w:eastAsia="uk-UA"/>
              </w:rPr>
              <w:t>-</w:t>
            </w:r>
            <w:r w:rsidR="00C8475F" w:rsidRPr="00CC025A">
              <w:rPr>
                <w:rFonts w:ascii="Times New Roman" w:eastAsia="Times New Roman" w:hAnsi="Times New Roman" w:cs="Times New Roman"/>
                <w:lang w:val="en-US" w:eastAsia="uk-UA"/>
              </w:rPr>
              <w:t>)</w:t>
            </w:r>
          </w:p>
        </w:tc>
        <w:tc>
          <w:tcPr>
            <w:tcW w:w="1275" w:type="dxa"/>
          </w:tcPr>
          <w:p w14:paraId="390502AD" w14:textId="47BC15D7" w:rsidR="00C16AE8" w:rsidRPr="00CC025A" w:rsidRDefault="00C16AE8" w:rsidP="00265CB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10447274" w14:textId="05187605" w:rsidR="00C16AE8" w:rsidRPr="00CC025A" w:rsidRDefault="00C16AE8"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val="en-US" w:eastAsia="uk-UA"/>
              </w:rPr>
              <w:t>&lt;0</w:t>
            </w:r>
            <w:r w:rsidRPr="00CC025A">
              <w:rPr>
                <w:rFonts w:ascii="Times New Roman" w:eastAsia="Times New Roman" w:hAnsi="Times New Roman" w:cs="Times New Roman"/>
                <w:lang w:eastAsia="uk-UA"/>
              </w:rPr>
              <w:t>,34</w:t>
            </w:r>
          </w:p>
        </w:tc>
      </w:tr>
      <w:tr w:rsidR="00CC025A" w:rsidRPr="00CC025A" w14:paraId="7CD4CB87" w14:textId="77777777" w:rsidTr="00265CB4">
        <w:tc>
          <w:tcPr>
            <w:tcW w:w="5524" w:type="dxa"/>
          </w:tcPr>
          <w:p w14:paraId="6CBCAE1E" w14:textId="5096F5E2" w:rsidR="00C8475F" w:rsidRPr="00CC025A" w:rsidRDefault="00C8475F" w:rsidP="00C8475F">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Іони амонію</w:t>
            </w:r>
            <w:r w:rsidRPr="00CC025A">
              <w:rPr>
                <w:rFonts w:ascii="Times New Roman" w:eastAsia="Times New Roman" w:hAnsi="Times New Roman" w:cs="Times New Roman"/>
                <w:lang w:val="en-US" w:eastAsia="uk-UA"/>
              </w:rPr>
              <w:t xml:space="preserve"> (NH</w:t>
            </w:r>
            <w:r w:rsidRPr="00CC025A">
              <w:rPr>
                <w:rFonts w:ascii="Times New Roman" w:eastAsia="Times New Roman" w:hAnsi="Times New Roman" w:cs="Times New Roman"/>
                <w:vertAlign w:val="subscript"/>
                <w:lang w:val="en-US" w:eastAsia="uk-UA"/>
              </w:rPr>
              <w:t>4</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w:t>
            </w:r>
          </w:p>
        </w:tc>
        <w:tc>
          <w:tcPr>
            <w:tcW w:w="1275" w:type="dxa"/>
          </w:tcPr>
          <w:p w14:paraId="1D70AD50" w14:textId="2983F683" w:rsidR="00C8475F" w:rsidRPr="00CC025A" w:rsidRDefault="00C8475F" w:rsidP="00C8475F">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06B585A5" w14:textId="32A68CE8" w:rsidR="00C8475F" w:rsidRPr="00CC025A" w:rsidRDefault="00C8475F"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8,33</w:t>
            </w:r>
          </w:p>
        </w:tc>
      </w:tr>
      <w:tr w:rsidR="00CC025A" w:rsidRPr="00CC025A" w14:paraId="2EC449A2" w14:textId="77777777" w:rsidTr="00265CB4">
        <w:tc>
          <w:tcPr>
            <w:tcW w:w="5524" w:type="dxa"/>
          </w:tcPr>
          <w:p w14:paraId="23BA7485" w14:textId="08F9D7D2" w:rsidR="00C8475F" w:rsidRPr="00CC025A" w:rsidRDefault="00C8475F" w:rsidP="00C8475F">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 xml:space="preserve">Йод </w:t>
            </w:r>
            <w:r w:rsidRPr="00CC025A">
              <w:rPr>
                <w:rFonts w:ascii="Times New Roman" w:eastAsia="Times New Roman" w:hAnsi="Times New Roman" w:cs="Times New Roman"/>
                <w:lang w:val="en-US" w:eastAsia="uk-UA"/>
              </w:rPr>
              <w:t>(I</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w:t>
            </w:r>
          </w:p>
        </w:tc>
        <w:tc>
          <w:tcPr>
            <w:tcW w:w="1275" w:type="dxa"/>
          </w:tcPr>
          <w:p w14:paraId="4314DEE5" w14:textId="4694C832" w:rsidR="00C8475F" w:rsidRPr="00CC025A" w:rsidRDefault="00C8475F" w:rsidP="00C8475F">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12B7C319" w14:textId="3F568315" w:rsidR="00C8475F"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en-US" w:eastAsia="uk-UA"/>
              </w:rPr>
              <w:t>&lt;0</w:t>
            </w:r>
            <w:r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val="ru-RU" w:eastAsia="uk-UA"/>
              </w:rPr>
              <w:t>127</w:t>
            </w:r>
          </w:p>
        </w:tc>
      </w:tr>
      <w:tr w:rsidR="00CC025A" w:rsidRPr="00CC025A" w14:paraId="3C4D040F" w14:textId="77777777" w:rsidTr="00265CB4">
        <w:tc>
          <w:tcPr>
            <w:tcW w:w="5524" w:type="dxa"/>
          </w:tcPr>
          <w:p w14:paraId="302DBCD0" w14:textId="6F80CF86" w:rsidR="00C8475F" w:rsidRPr="00CC025A" w:rsidRDefault="00C8475F" w:rsidP="00C8475F">
            <w:pPr>
              <w:spacing w:after="0" w:line="240" w:lineRule="auto"/>
              <w:rPr>
                <w:rFonts w:ascii="Times New Roman" w:eastAsia="Times New Roman" w:hAnsi="Times New Roman" w:cs="Times New Roman"/>
                <w:lang w:val="ru-RU" w:eastAsia="uk-UA"/>
              </w:rPr>
            </w:pPr>
            <w:r w:rsidRPr="00CC025A">
              <w:rPr>
                <w:rFonts w:ascii="Times New Roman" w:eastAsia="Times New Roman" w:hAnsi="Times New Roman" w:cs="Times New Roman"/>
                <w:lang w:eastAsia="uk-UA"/>
              </w:rPr>
              <w:t>Бром</w:t>
            </w:r>
            <w:r w:rsidRPr="00CC025A">
              <w:rPr>
                <w:rFonts w:ascii="Times New Roman" w:eastAsia="Times New Roman" w:hAnsi="Times New Roman" w:cs="Times New Roman"/>
                <w:lang w:val="en-US" w:eastAsia="uk-UA"/>
              </w:rPr>
              <w:t xml:space="preserve"> (Br</w:t>
            </w:r>
            <w:r w:rsidRPr="00CC025A">
              <w:rPr>
                <w:rFonts w:ascii="Times New Roman" w:eastAsia="Times New Roman" w:hAnsi="Times New Roman" w:cs="Times New Roman"/>
                <w:vertAlign w:val="superscript"/>
                <w:lang w:val="en-US" w:eastAsia="uk-UA"/>
              </w:rPr>
              <w:t>-</w:t>
            </w:r>
            <w:r w:rsidRPr="00CC025A">
              <w:rPr>
                <w:rFonts w:ascii="Times New Roman" w:eastAsia="Times New Roman" w:hAnsi="Times New Roman" w:cs="Times New Roman"/>
                <w:lang w:val="en-US" w:eastAsia="uk-UA"/>
              </w:rPr>
              <w:t>)</w:t>
            </w:r>
          </w:p>
        </w:tc>
        <w:tc>
          <w:tcPr>
            <w:tcW w:w="1275" w:type="dxa"/>
          </w:tcPr>
          <w:p w14:paraId="65B1554C" w14:textId="095E9EE3" w:rsidR="00C8475F" w:rsidRPr="00CC025A" w:rsidRDefault="00C8475F" w:rsidP="00C8475F">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5F22275D" w14:textId="37D6CFE4" w:rsidR="00C8475F"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en-US" w:eastAsia="uk-UA"/>
              </w:rPr>
              <w:t>&lt;0</w:t>
            </w:r>
            <w:r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val="ru-RU" w:eastAsia="uk-UA"/>
              </w:rPr>
              <w:t>080</w:t>
            </w:r>
          </w:p>
        </w:tc>
      </w:tr>
      <w:tr w:rsidR="00CC025A" w:rsidRPr="00CC025A" w14:paraId="68FB9C0F" w14:textId="77777777" w:rsidTr="00265CB4">
        <w:tc>
          <w:tcPr>
            <w:tcW w:w="5524" w:type="dxa"/>
          </w:tcPr>
          <w:p w14:paraId="0B049336" w14:textId="4A530AEA" w:rsidR="00C8475F" w:rsidRPr="00CC025A" w:rsidRDefault="00C8475F" w:rsidP="00C8475F">
            <w:pPr>
              <w:spacing w:after="0" w:line="240" w:lineRule="auto"/>
              <w:rPr>
                <w:rFonts w:ascii="Times New Roman" w:eastAsia="Times New Roman" w:hAnsi="Times New Roman" w:cs="Times New Roman"/>
                <w:lang w:val="en-US" w:eastAsia="uk-UA"/>
              </w:rPr>
            </w:pPr>
            <w:proofErr w:type="spellStart"/>
            <w:r w:rsidRPr="00CC025A">
              <w:rPr>
                <w:rFonts w:ascii="Times New Roman" w:eastAsia="Times New Roman" w:hAnsi="Times New Roman" w:cs="Times New Roman"/>
                <w:lang w:eastAsia="uk-UA"/>
              </w:rPr>
              <w:t>Метакремнієва</w:t>
            </w:r>
            <w:proofErr w:type="spellEnd"/>
            <w:r w:rsidRPr="00CC025A">
              <w:rPr>
                <w:rFonts w:ascii="Times New Roman" w:eastAsia="Times New Roman" w:hAnsi="Times New Roman" w:cs="Times New Roman"/>
                <w:lang w:eastAsia="uk-UA"/>
              </w:rPr>
              <w:t xml:space="preserve"> кислота</w:t>
            </w:r>
            <w:r w:rsidRPr="00CC025A">
              <w:rPr>
                <w:rFonts w:ascii="Times New Roman" w:eastAsia="Times New Roman" w:hAnsi="Times New Roman" w:cs="Times New Roman"/>
                <w:lang w:val="ru-RU" w:eastAsia="uk-UA"/>
              </w:rPr>
              <w:t xml:space="preserve"> </w:t>
            </w:r>
            <w:r w:rsidRPr="00CC025A">
              <w:rPr>
                <w:rFonts w:ascii="Times New Roman" w:eastAsia="Times New Roman" w:hAnsi="Times New Roman" w:cs="Times New Roman"/>
                <w:lang w:val="en-US" w:eastAsia="uk-UA"/>
              </w:rPr>
              <w:t>(H</w:t>
            </w:r>
            <w:r w:rsidRPr="00CC025A">
              <w:rPr>
                <w:rFonts w:ascii="Times New Roman" w:eastAsia="Times New Roman" w:hAnsi="Times New Roman" w:cs="Times New Roman"/>
                <w:vertAlign w:val="subscript"/>
                <w:lang w:val="en-US" w:eastAsia="uk-UA"/>
              </w:rPr>
              <w:t>2</w:t>
            </w:r>
            <w:r w:rsidRPr="00CC025A">
              <w:rPr>
                <w:rFonts w:ascii="Times New Roman" w:eastAsia="Times New Roman" w:hAnsi="Times New Roman" w:cs="Times New Roman"/>
                <w:lang w:val="en-US" w:eastAsia="uk-UA"/>
              </w:rPr>
              <w:t>SiO</w:t>
            </w:r>
            <w:r w:rsidRPr="00CC025A">
              <w:rPr>
                <w:rFonts w:ascii="Times New Roman" w:eastAsia="Times New Roman" w:hAnsi="Times New Roman" w:cs="Times New Roman"/>
                <w:vertAlign w:val="subscript"/>
                <w:lang w:val="en-US" w:eastAsia="uk-UA"/>
              </w:rPr>
              <w:t>3</w:t>
            </w:r>
            <w:r w:rsidRPr="00CC025A">
              <w:rPr>
                <w:rFonts w:ascii="Times New Roman" w:eastAsia="Times New Roman" w:hAnsi="Times New Roman" w:cs="Times New Roman"/>
                <w:lang w:val="en-US" w:eastAsia="uk-UA"/>
              </w:rPr>
              <w:t>)</w:t>
            </w:r>
          </w:p>
        </w:tc>
        <w:tc>
          <w:tcPr>
            <w:tcW w:w="1275" w:type="dxa"/>
          </w:tcPr>
          <w:p w14:paraId="49902DBF" w14:textId="0E0232C6" w:rsidR="00C8475F" w:rsidRPr="00CC025A" w:rsidRDefault="00C8475F" w:rsidP="00C8475F">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3B37DBE4" w14:textId="247CAF8C" w:rsidR="00C8475F"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ru-RU" w:eastAsia="uk-UA"/>
              </w:rPr>
              <w:t>22,7</w:t>
            </w:r>
          </w:p>
        </w:tc>
      </w:tr>
      <w:tr w:rsidR="00CC025A" w:rsidRPr="00CC025A" w14:paraId="7D2A50CF" w14:textId="77777777" w:rsidTr="00265CB4">
        <w:tc>
          <w:tcPr>
            <w:tcW w:w="5524" w:type="dxa"/>
          </w:tcPr>
          <w:p w14:paraId="732E49C5" w14:textId="08AA634F" w:rsidR="008F1154" w:rsidRPr="00CC025A" w:rsidRDefault="008F1154" w:rsidP="008F1154">
            <w:pPr>
              <w:spacing w:after="0" w:line="240" w:lineRule="auto"/>
              <w:rPr>
                <w:rFonts w:ascii="Times New Roman" w:eastAsia="Times New Roman" w:hAnsi="Times New Roman" w:cs="Times New Roman"/>
                <w:lang w:val="ru-RU" w:eastAsia="uk-UA"/>
              </w:rPr>
            </w:pPr>
            <w:proofErr w:type="spellStart"/>
            <w:r w:rsidRPr="00CC025A">
              <w:rPr>
                <w:rFonts w:ascii="Times New Roman" w:eastAsia="Times New Roman" w:hAnsi="Times New Roman" w:cs="Times New Roman"/>
                <w:lang w:eastAsia="uk-UA"/>
              </w:rPr>
              <w:t>Ортоборна</w:t>
            </w:r>
            <w:proofErr w:type="spellEnd"/>
            <w:r w:rsidRPr="00CC025A">
              <w:rPr>
                <w:rFonts w:ascii="Times New Roman" w:eastAsia="Times New Roman" w:hAnsi="Times New Roman" w:cs="Times New Roman"/>
                <w:lang w:eastAsia="uk-UA"/>
              </w:rPr>
              <w:t xml:space="preserve"> кислота</w:t>
            </w:r>
            <w:r w:rsidRPr="00CC025A">
              <w:rPr>
                <w:rFonts w:ascii="Times New Roman" w:eastAsia="Times New Roman" w:hAnsi="Times New Roman" w:cs="Times New Roman"/>
                <w:lang w:val="en-US" w:eastAsia="uk-UA"/>
              </w:rPr>
              <w:t xml:space="preserve"> </w:t>
            </w:r>
            <w:r w:rsidRPr="00CC025A">
              <w:rPr>
                <w:rFonts w:ascii="Times New Roman" w:eastAsia="Times New Roman" w:hAnsi="Times New Roman" w:cs="Times New Roman"/>
                <w:lang w:val="ru-RU" w:eastAsia="uk-UA"/>
              </w:rPr>
              <w:t>(</w:t>
            </w:r>
            <w:r w:rsidRPr="00CC025A">
              <w:rPr>
                <w:rFonts w:ascii="Times New Roman" w:eastAsia="Times New Roman" w:hAnsi="Times New Roman" w:cs="Times New Roman"/>
                <w:lang w:val="en-US" w:eastAsia="uk-UA"/>
              </w:rPr>
              <w:t>H</w:t>
            </w:r>
            <w:r w:rsidRPr="00CC025A">
              <w:rPr>
                <w:rFonts w:ascii="Times New Roman" w:eastAsia="Times New Roman" w:hAnsi="Times New Roman" w:cs="Times New Roman"/>
                <w:vertAlign w:val="subscript"/>
                <w:lang w:val="en-US" w:eastAsia="uk-UA"/>
              </w:rPr>
              <w:t>3</w:t>
            </w:r>
            <w:r w:rsidRPr="00CC025A">
              <w:rPr>
                <w:rFonts w:ascii="Times New Roman" w:eastAsia="Times New Roman" w:hAnsi="Times New Roman" w:cs="Times New Roman"/>
                <w:lang w:val="en-US" w:eastAsia="uk-UA"/>
              </w:rPr>
              <w:t>BO</w:t>
            </w:r>
            <w:r w:rsidRPr="00CC025A">
              <w:rPr>
                <w:rFonts w:ascii="Times New Roman" w:eastAsia="Times New Roman" w:hAnsi="Times New Roman" w:cs="Times New Roman"/>
                <w:vertAlign w:val="subscript"/>
                <w:lang w:val="en-US" w:eastAsia="uk-UA"/>
              </w:rPr>
              <w:t>3</w:t>
            </w:r>
            <w:r w:rsidRPr="00CC025A">
              <w:rPr>
                <w:rFonts w:ascii="Times New Roman" w:eastAsia="Times New Roman" w:hAnsi="Times New Roman" w:cs="Times New Roman"/>
                <w:lang w:val="en-US" w:eastAsia="uk-UA"/>
              </w:rPr>
              <w:t>)</w:t>
            </w:r>
          </w:p>
        </w:tc>
        <w:tc>
          <w:tcPr>
            <w:tcW w:w="1275" w:type="dxa"/>
          </w:tcPr>
          <w:p w14:paraId="51D107D9" w14:textId="3CE69B73" w:rsidR="008F1154" w:rsidRPr="00CC025A" w:rsidRDefault="008F115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5B26DE48" w14:textId="31D9F995" w:rsidR="008F1154"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ru-RU" w:eastAsia="uk-UA"/>
              </w:rPr>
              <w:t>6,19</w:t>
            </w:r>
          </w:p>
        </w:tc>
      </w:tr>
      <w:tr w:rsidR="00CC025A" w:rsidRPr="00CC025A" w14:paraId="66FD151F" w14:textId="77777777" w:rsidTr="00265CB4">
        <w:tc>
          <w:tcPr>
            <w:tcW w:w="5524" w:type="dxa"/>
          </w:tcPr>
          <w:p w14:paraId="4473495A" w14:textId="4A0C029C" w:rsidR="008F1154" w:rsidRPr="00CC025A" w:rsidRDefault="008F1154" w:rsidP="008F1154">
            <w:pPr>
              <w:spacing w:after="0" w:line="240" w:lineRule="auto"/>
              <w:rPr>
                <w:rFonts w:ascii="Times New Roman" w:eastAsia="Times New Roman" w:hAnsi="Times New Roman" w:cs="Times New Roman"/>
                <w:lang w:val="en-US" w:eastAsia="uk-UA"/>
              </w:rPr>
            </w:pPr>
            <w:r w:rsidRPr="00CC025A">
              <w:rPr>
                <w:rFonts w:ascii="Times New Roman" w:eastAsia="Times New Roman" w:hAnsi="Times New Roman" w:cs="Times New Roman"/>
                <w:lang w:eastAsia="uk-UA"/>
              </w:rPr>
              <w:t>Миш’як</w:t>
            </w:r>
            <w:r w:rsidRPr="00CC025A">
              <w:rPr>
                <w:rFonts w:ascii="Times New Roman" w:eastAsia="Times New Roman" w:hAnsi="Times New Roman" w:cs="Times New Roman"/>
                <w:lang w:val="ru-RU" w:eastAsia="uk-UA"/>
              </w:rPr>
              <w:t xml:space="preserve"> (А</w:t>
            </w:r>
            <w:r w:rsidRPr="00CC025A">
              <w:rPr>
                <w:rFonts w:ascii="Times New Roman" w:eastAsia="Times New Roman" w:hAnsi="Times New Roman" w:cs="Times New Roman"/>
                <w:lang w:val="en-US" w:eastAsia="uk-UA"/>
              </w:rPr>
              <w:t>s</w:t>
            </w:r>
            <w:r w:rsidRPr="00CC025A">
              <w:rPr>
                <w:rFonts w:ascii="Times New Roman" w:eastAsia="Times New Roman" w:hAnsi="Times New Roman" w:cs="Times New Roman"/>
                <w:vertAlign w:val="superscript"/>
                <w:lang w:val="en-US" w:eastAsia="uk-UA"/>
              </w:rPr>
              <w:t>+3</w:t>
            </w:r>
            <w:r w:rsidRPr="00CC025A">
              <w:rPr>
                <w:rFonts w:ascii="Times New Roman" w:eastAsia="Times New Roman" w:hAnsi="Times New Roman" w:cs="Times New Roman"/>
                <w:lang w:val="en-US" w:eastAsia="uk-UA"/>
              </w:rPr>
              <w:t>)</w:t>
            </w:r>
          </w:p>
        </w:tc>
        <w:tc>
          <w:tcPr>
            <w:tcW w:w="1275" w:type="dxa"/>
          </w:tcPr>
          <w:p w14:paraId="15D1D2D8" w14:textId="75E6686F" w:rsidR="008F1154" w:rsidRPr="00CC025A" w:rsidRDefault="008F115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2D927772" w14:textId="156F0CDC" w:rsidR="008F1154"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ru-RU" w:eastAsia="uk-UA"/>
              </w:rPr>
              <w:t>0,0060</w:t>
            </w:r>
          </w:p>
        </w:tc>
      </w:tr>
      <w:tr w:rsidR="00CC025A" w:rsidRPr="00CC025A" w14:paraId="4D92D7D4" w14:textId="77777777" w:rsidTr="00265CB4">
        <w:tc>
          <w:tcPr>
            <w:tcW w:w="5524" w:type="dxa"/>
          </w:tcPr>
          <w:p w14:paraId="4476B6DB" w14:textId="7868E659" w:rsidR="008F1154" w:rsidRPr="00CC025A" w:rsidRDefault="008F1154" w:rsidP="008F1154">
            <w:pPr>
              <w:spacing w:after="0" w:line="240" w:lineRule="auto"/>
              <w:rPr>
                <w:rFonts w:ascii="Times New Roman" w:eastAsia="Times New Roman" w:hAnsi="Times New Roman" w:cs="Times New Roman"/>
                <w:lang w:val="ru-RU" w:eastAsia="uk-UA"/>
              </w:rPr>
            </w:pPr>
            <w:r w:rsidRPr="00CC025A">
              <w:rPr>
                <w:rFonts w:ascii="Times New Roman" w:eastAsia="Times New Roman" w:hAnsi="Times New Roman" w:cs="Times New Roman"/>
                <w:lang w:eastAsia="uk-UA"/>
              </w:rPr>
              <w:t>Вуглець органічний</w:t>
            </w:r>
            <w:r w:rsidRPr="00CC025A">
              <w:rPr>
                <w:rFonts w:ascii="Times New Roman" w:eastAsia="Times New Roman" w:hAnsi="Times New Roman" w:cs="Times New Roman"/>
                <w:lang w:val="ru-RU" w:eastAsia="uk-UA"/>
              </w:rPr>
              <w:t xml:space="preserve"> (ТОС)</w:t>
            </w:r>
          </w:p>
        </w:tc>
        <w:tc>
          <w:tcPr>
            <w:tcW w:w="1275" w:type="dxa"/>
          </w:tcPr>
          <w:p w14:paraId="1951DB4F" w14:textId="23416C7A" w:rsidR="008F1154" w:rsidRPr="00CC025A" w:rsidRDefault="008F1154" w:rsidP="008F1154">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мг/дм</w:t>
            </w:r>
            <w:r w:rsidRPr="00CC025A">
              <w:rPr>
                <w:rFonts w:ascii="Times New Roman" w:eastAsia="Times New Roman" w:hAnsi="Times New Roman" w:cs="Times New Roman"/>
                <w:vertAlign w:val="superscript"/>
                <w:lang w:eastAsia="uk-UA"/>
              </w:rPr>
              <w:t>3</w:t>
            </w:r>
          </w:p>
        </w:tc>
        <w:tc>
          <w:tcPr>
            <w:tcW w:w="2830" w:type="dxa"/>
          </w:tcPr>
          <w:p w14:paraId="745720D1" w14:textId="09938BCE" w:rsidR="008F1154"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ru-RU" w:eastAsia="uk-UA"/>
              </w:rPr>
              <w:t>12,8</w:t>
            </w:r>
          </w:p>
        </w:tc>
      </w:tr>
      <w:tr w:rsidR="00CC025A" w:rsidRPr="00CC025A" w14:paraId="7EBB00F9" w14:textId="77777777" w:rsidTr="00265CB4">
        <w:tc>
          <w:tcPr>
            <w:tcW w:w="5524" w:type="dxa"/>
          </w:tcPr>
          <w:p w14:paraId="6ACFF81F" w14:textId="1D79E9C6" w:rsidR="008F1154" w:rsidRPr="00CC025A" w:rsidRDefault="008F1154" w:rsidP="00C8475F">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Загальна мінералізація продукту</w:t>
            </w:r>
          </w:p>
        </w:tc>
        <w:tc>
          <w:tcPr>
            <w:tcW w:w="1275" w:type="dxa"/>
          </w:tcPr>
          <w:p w14:paraId="476E9D65" w14:textId="5017E7EF" w:rsidR="008F1154" w:rsidRPr="00CC025A" w:rsidRDefault="008F1154" w:rsidP="00C8475F">
            <w:pPr>
              <w:spacing w:after="0" w:line="240" w:lineRule="auto"/>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г/дм</w:t>
            </w:r>
            <w:r w:rsidRPr="00CC025A">
              <w:rPr>
                <w:rFonts w:ascii="Times New Roman" w:eastAsia="Times New Roman" w:hAnsi="Times New Roman" w:cs="Times New Roman"/>
                <w:vertAlign w:val="superscript"/>
                <w:lang w:eastAsia="uk-UA"/>
              </w:rPr>
              <w:t>3</w:t>
            </w:r>
          </w:p>
        </w:tc>
        <w:tc>
          <w:tcPr>
            <w:tcW w:w="2830" w:type="dxa"/>
          </w:tcPr>
          <w:p w14:paraId="79990753" w14:textId="37AF59E5" w:rsidR="008F1154" w:rsidRPr="00CC025A" w:rsidRDefault="008F1154" w:rsidP="008F1154">
            <w:pPr>
              <w:spacing w:after="0" w:line="240" w:lineRule="auto"/>
              <w:jc w:val="center"/>
              <w:rPr>
                <w:rFonts w:ascii="Times New Roman" w:eastAsia="Times New Roman" w:hAnsi="Times New Roman" w:cs="Times New Roman"/>
                <w:lang w:val="ru-RU" w:eastAsia="uk-UA"/>
              </w:rPr>
            </w:pPr>
            <w:r w:rsidRPr="00CC025A">
              <w:rPr>
                <w:rFonts w:ascii="Times New Roman" w:eastAsia="Times New Roman" w:hAnsi="Times New Roman" w:cs="Times New Roman"/>
                <w:lang w:val="ru-RU" w:eastAsia="uk-UA"/>
              </w:rPr>
              <w:t>0,7231</w:t>
            </w:r>
          </w:p>
        </w:tc>
      </w:tr>
    </w:tbl>
    <w:p w14:paraId="618C7C02" w14:textId="77777777" w:rsidR="00170548" w:rsidRPr="00CC025A" w:rsidRDefault="009364D0"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p>
    <w:p w14:paraId="5F6660B4" w14:textId="031CD26B" w:rsidR="00D27C13" w:rsidRPr="00CC025A" w:rsidRDefault="009364D0"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8289D"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Особливе значення для збереження стабільності хімічної структури вод</w:t>
      </w:r>
      <w:r w:rsidR="000343F4" w:rsidRPr="00CC025A">
        <w:rPr>
          <w:rFonts w:ascii="Times New Roman" w:eastAsia="Times New Roman" w:hAnsi="Times New Roman" w:cs="Times New Roman"/>
          <w:sz w:val="24"/>
          <w:szCs w:val="24"/>
          <w:lang w:eastAsia="uk-UA"/>
        </w:rPr>
        <w:t xml:space="preserve">и відіграє </w:t>
      </w:r>
      <w:r w:rsidR="00F1589B" w:rsidRPr="00CC025A">
        <w:rPr>
          <w:rFonts w:ascii="Times New Roman" w:eastAsia="Times New Roman" w:hAnsi="Times New Roman" w:cs="Times New Roman"/>
          <w:sz w:val="24"/>
          <w:szCs w:val="24"/>
          <w:lang w:eastAsia="uk-UA"/>
        </w:rPr>
        <w:t xml:space="preserve">підтримка </w:t>
      </w:r>
      <w:r w:rsidR="00CB26C3" w:rsidRPr="00CC025A">
        <w:rPr>
          <w:rFonts w:ascii="Times New Roman" w:eastAsia="Times New Roman" w:hAnsi="Times New Roman" w:cs="Times New Roman"/>
          <w:sz w:val="24"/>
          <w:szCs w:val="24"/>
          <w:lang w:eastAsia="uk-UA"/>
        </w:rPr>
        <w:t>в ній</w:t>
      </w:r>
      <w:r w:rsidR="000343F4"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рівноважн</w:t>
      </w:r>
      <w:r w:rsidR="000343F4" w:rsidRPr="00CC025A">
        <w:rPr>
          <w:rFonts w:ascii="Times New Roman" w:eastAsia="Times New Roman" w:hAnsi="Times New Roman" w:cs="Times New Roman"/>
          <w:sz w:val="24"/>
          <w:szCs w:val="24"/>
          <w:lang w:eastAsia="uk-UA"/>
        </w:rPr>
        <w:t xml:space="preserve">ого </w:t>
      </w:r>
      <w:r w:rsidR="00236137" w:rsidRPr="00CC025A">
        <w:rPr>
          <w:rFonts w:ascii="Times New Roman" w:eastAsia="Times New Roman" w:hAnsi="Times New Roman" w:cs="Times New Roman"/>
          <w:sz w:val="24"/>
          <w:szCs w:val="24"/>
          <w:lang w:eastAsia="uk-UA"/>
        </w:rPr>
        <w:t>вміст</w:t>
      </w:r>
      <w:r w:rsidR="000343F4" w:rsidRPr="00CC025A">
        <w:rPr>
          <w:rFonts w:ascii="Times New Roman" w:eastAsia="Times New Roman" w:hAnsi="Times New Roman" w:cs="Times New Roman"/>
          <w:sz w:val="24"/>
          <w:szCs w:val="24"/>
          <w:lang w:eastAsia="uk-UA"/>
        </w:rPr>
        <w:t>у</w:t>
      </w:r>
      <w:r w:rsidR="00CB26C3"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діоксиду вуглецю</w:t>
      </w:r>
      <w:r w:rsidR="000343F4" w:rsidRPr="00CC025A">
        <w:rPr>
          <w:rFonts w:ascii="Times New Roman" w:eastAsia="Times New Roman" w:hAnsi="Times New Roman" w:cs="Times New Roman"/>
          <w:sz w:val="24"/>
          <w:szCs w:val="24"/>
          <w:lang w:eastAsia="uk-UA"/>
        </w:rPr>
        <w:t xml:space="preserve">. Це </w:t>
      </w:r>
      <w:r w:rsidR="00236137" w:rsidRPr="00CC025A">
        <w:rPr>
          <w:rFonts w:ascii="Times New Roman" w:eastAsia="Times New Roman" w:hAnsi="Times New Roman" w:cs="Times New Roman"/>
          <w:sz w:val="24"/>
          <w:szCs w:val="24"/>
          <w:lang w:eastAsia="uk-UA"/>
        </w:rPr>
        <w:t xml:space="preserve">запобігає передчасному руйнуванню </w:t>
      </w:r>
      <w:proofErr w:type="spellStart"/>
      <w:r w:rsidR="00236137" w:rsidRPr="00CC025A">
        <w:rPr>
          <w:rFonts w:ascii="Times New Roman" w:eastAsia="Times New Roman" w:hAnsi="Times New Roman" w:cs="Times New Roman"/>
          <w:sz w:val="24"/>
          <w:szCs w:val="24"/>
          <w:lang w:eastAsia="uk-UA"/>
        </w:rPr>
        <w:t>гідрокарбонатних</w:t>
      </w:r>
      <w:proofErr w:type="spellEnd"/>
      <w:r w:rsidR="00236137" w:rsidRPr="00CC025A">
        <w:rPr>
          <w:rFonts w:ascii="Times New Roman" w:eastAsia="Times New Roman" w:hAnsi="Times New Roman" w:cs="Times New Roman"/>
          <w:sz w:val="24"/>
          <w:szCs w:val="24"/>
          <w:lang w:eastAsia="uk-UA"/>
        </w:rPr>
        <w:t xml:space="preserve"> </w:t>
      </w:r>
      <w:proofErr w:type="spellStart"/>
      <w:r w:rsidR="00236137" w:rsidRPr="00CC025A">
        <w:rPr>
          <w:rFonts w:ascii="Times New Roman" w:eastAsia="Times New Roman" w:hAnsi="Times New Roman" w:cs="Times New Roman"/>
          <w:sz w:val="24"/>
          <w:szCs w:val="24"/>
          <w:lang w:eastAsia="uk-UA"/>
        </w:rPr>
        <w:t>сполук</w:t>
      </w:r>
      <w:proofErr w:type="spellEnd"/>
      <w:r w:rsidR="000343F4" w:rsidRPr="00CC025A">
        <w:rPr>
          <w:rFonts w:ascii="Times New Roman" w:eastAsia="Times New Roman" w:hAnsi="Times New Roman" w:cs="Times New Roman"/>
          <w:sz w:val="24"/>
          <w:szCs w:val="24"/>
          <w:lang w:eastAsia="uk-UA"/>
        </w:rPr>
        <w:t xml:space="preserve">, із подальшим </w:t>
      </w:r>
      <w:r w:rsidR="00236137" w:rsidRPr="00CC025A">
        <w:rPr>
          <w:rFonts w:ascii="Times New Roman" w:eastAsia="Times New Roman" w:hAnsi="Times New Roman" w:cs="Times New Roman"/>
          <w:sz w:val="24"/>
          <w:szCs w:val="24"/>
          <w:lang w:eastAsia="uk-UA"/>
        </w:rPr>
        <w:t>випаданн</w:t>
      </w:r>
      <w:r w:rsidR="000343F4" w:rsidRPr="00CC025A">
        <w:rPr>
          <w:rFonts w:ascii="Times New Roman" w:eastAsia="Times New Roman" w:hAnsi="Times New Roman" w:cs="Times New Roman"/>
          <w:sz w:val="24"/>
          <w:szCs w:val="24"/>
          <w:lang w:eastAsia="uk-UA"/>
        </w:rPr>
        <w:t xml:space="preserve">ям у </w:t>
      </w:r>
      <w:r w:rsidR="00236137" w:rsidRPr="00CC025A">
        <w:rPr>
          <w:rFonts w:ascii="Times New Roman" w:eastAsia="Times New Roman" w:hAnsi="Times New Roman" w:cs="Times New Roman"/>
          <w:sz w:val="24"/>
          <w:szCs w:val="24"/>
          <w:lang w:eastAsia="uk-UA"/>
        </w:rPr>
        <w:t xml:space="preserve">осад карбонатів кальцію та магнію. </w:t>
      </w:r>
      <w:r w:rsidR="00CE1C48" w:rsidRPr="00CC025A">
        <w:rPr>
          <w:rFonts w:ascii="Times New Roman" w:eastAsia="Times New Roman" w:hAnsi="Times New Roman" w:cs="Times New Roman"/>
          <w:sz w:val="24"/>
          <w:szCs w:val="24"/>
          <w:lang w:eastAsia="uk-UA"/>
        </w:rPr>
        <w:t>Зг</w:t>
      </w:r>
      <w:r w:rsidR="00236137" w:rsidRPr="00CC025A">
        <w:rPr>
          <w:rFonts w:ascii="Times New Roman" w:eastAsia="Times New Roman" w:hAnsi="Times New Roman" w:cs="Times New Roman"/>
          <w:sz w:val="24"/>
          <w:szCs w:val="24"/>
          <w:lang w:eastAsia="uk-UA"/>
        </w:rPr>
        <w:t>ідно зі змін</w:t>
      </w:r>
      <w:r w:rsidR="000343F4" w:rsidRPr="00CC025A">
        <w:rPr>
          <w:rFonts w:ascii="Times New Roman" w:eastAsia="Times New Roman" w:hAnsi="Times New Roman" w:cs="Times New Roman"/>
          <w:sz w:val="24"/>
          <w:szCs w:val="24"/>
          <w:lang w:eastAsia="uk-UA"/>
        </w:rPr>
        <w:t xml:space="preserve">ами </w:t>
      </w:r>
      <w:r w:rsidR="00236137" w:rsidRPr="00CC025A">
        <w:rPr>
          <w:rFonts w:ascii="Times New Roman" w:eastAsia="Times New Roman" w:hAnsi="Times New Roman" w:cs="Times New Roman"/>
          <w:sz w:val="24"/>
          <w:szCs w:val="24"/>
          <w:lang w:eastAsia="uk-UA"/>
        </w:rPr>
        <w:t>№ 33 до ДСТУ 878-93, для</w:t>
      </w:r>
      <w:r w:rsidR="000343F4"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мінеральних вод із підвищеним вмістом органічних речовин масова частка діоксиду вуглецю має становити від 0</w:t>
      </w:r>
      <w:r w:rsidR="000343F4" w:rsidRPr="00CC025A">
        <w:rPr>
          <w:rFonts w:ascii="Times New Roman" w:eastAsia="Times New Roman" w:hAnsi="Times New Roman" w:cs="Times New Roman"/>
          <w:sz w:val="24"/>
          <w:szCs w:val="24"/>
          <w:lang w:eastAsia="uk-UA"/>
        </w:rPr>
        <w:t>,</w:t>
      </w:r>
      <w:r w:rsidR="00236137" w:rsidRPr="00CC025A">
        <w:rPr>
          <w:rFonts w:ascii="Times New Roman" w:eastAsia="Times New Roman" w:hAnsi="Times New Roman" w:cs="Times New Roman"/>
          <w:sz w:val="24"/>
          <w:szCs w:val="24"/>
          <w:lang w:eastAsia="uk-UA"/>
        </w:rPr>
        <w:t>4% до 0</w:t>
      </w:r>
      <w:r w:rsidR="000343F4" w:rsidRPr="00CC025A">
        <w:rPr>
          <w:rFonts w:ascii="Times New Roman" w:eastAsia="Times New Roman" w:hAnsi="Times New Roman" w:cs="Times New Roman"/>
          <w:sz w:val="24"/>
          <w:szCs w:val="24"/>
          <w:lang w:eastAsia="uk-UA"/>
        </w:rPr>
        <w:t>,</w:t>
      </w:r>
      <w:r w:rsidR="00236137" w:rsidRPr="00CC025A">
        <w:rPr>
          <w:rFonts w:ascii="Times New Roman" w:eastAsia="Times New Roman" w:hAnsi="Times New Roman" w:cs="Times New Roman"/>
          <w:sz w:val="24"/>
          <w:szCs w:val="24"/>
          <w:lang w:eastAsia="uk-UA"/>
        </w:rPr>
        <w:t>6% включно</w:t>
      </w:r>
      <w:r w:rsidR="001B4B43" w:rsidRPr="00CC025A">
        <w:rPr>
          <w:rFonts w:ascii="Times New Roman" w:eastAsia="Times New Roman" w:hAnsi="Times New Roman" w:cs="Times New Roman"/>
          <w:sz w:val="24"/>
          <w:szCs w:val="24"/>
          <w:lang w:eastAsia="uk-UA"/>
        </w:rPr>
        <w:t xml:space="preserve">, що </w:t>
      </w:r>
      <w:r w:rsidR="00236137" w:rsidRPr="00CC025A">
        <w:rPr>
          <w:rFonts w:ascii="Times New Roman" w:eastAsia="Times New Roman" w:hAnsi="Times New Roman" w:cs="Times New Roman"/>
          <w:sz w:val="24"/>
          <w:szCs w:val="24"/>
          <w:lang w:eastAsia="uk-UA"/>
        </w:rPr>
        <w:t>забезпечує як високі смакові якості</w:t>
      </w:r>
      <w:r w:rsidR="000343F4" w:rsidRPr="00CC025A">
        <w:rPr>
          <w:rFonts w:ascii="Times New Roman" w:eastAsia="Times New Roman" w:hAnsi="Times New Roman" w:cs="Times New Roman"/>
          <w:sz w:val="24"/>
          <w:szCs w:val="24"/>
          <w:lang w:eastAsia="uk-UA"/>
        </w:rPr>
        <w:t xml:space="preserve"> води</w:t>
      </w:r>
      <w:r w:rsidR="00236137" w:rsidRPr="00CC025A">
        <w:rPr>
          <w:rFonts w:ascii="Times New Roman" w:eastAsia="Times New Roman" w:hAnsi="Times New Roman" w:cs="Times New Roman"/>
          <w:sz w:val="24"/>
          <w:szCs w:val="24"/>
          <w:lang w:eastAsia="uk-UA"/>
        </w:rPr>
        <w:t>, так і</w:t>
      </w:r>
      <w:r w:rsidR="00897384" w:rsidRPr="00CC025A">
        <w:rPr>
          <w:rFonts w:ascii="Times New Roman" w:eastAsia="Times New Roman" w:hAnsi="Times New Roman" w:cs="Times New Roman"/>
          <w:sz w:val="24"/>
          <w:szCs w:val="24"/>
          <w:lang w:eastAsia="uk-UA"/>
        </w:rPr>
        <w:t xml:space="preserve"> її </w:t>
      </w:r>
      <w:r w:rsidR="00B61D6E" w:rsidRPr="00CC025A">
        <w:rPr>
          <w:rFonts w:ascii="Times New Roman" w:eastAsia="Times New Roman" w:hAnsi="Times New Roman" w:cs="Times New Roman"/>
          <w:sz w:val="24"/>
          <w:szCs w:val="24"/>
          <w:lang w:eastAsia="uk-UA"/>
        </w:rPr>
        <w:t xml:space="preserve">належну </w:t>
      </w:r>
      <w:r w:rsidR="00897384" w:rsidRPr="00CC025A">
        <w:rPr>
          <w:rFonts w:ascii="Times New Roman" w:eastAsia="Times New Roman" w:hAnsi="Times New Roman" w:cs="Times New Roman"/>
          <w:sz w:val="24"/>
          <w:szCs w:val="24"/>
          <w:lang w:eastAsia="uk-UA"/>
        </w:rPr>
        <w:t xml:space="preserve">консервацію, яка </w:t>
      </w:r>
      <w:r w:rsidR="00B61D6E" w:rsidRPr="00CC025A">
        <w:rPr>
          <w:rFonts w:ascii="Times New Roman" w:eastAsia="Times New Roman" w:hAnsi="Times New Roman" w:cs="Times New Roman"/>
          <w:sz w:val="24"/>
          <w:szCs w:val="24"/>
          <w:lang w:eastAsia="uk-UA"/>
        </w:rPr>
        <w:t xml:space="preserve">по своїй якості </w:t>
      </w:r>
      <w:r w:rsidR="00897384" w:rsidRPr="00CC025A">
        <w:rPr>
          <w:rFonts w:ascii="Times New Roman" w:eastAsia="Times New Roman" w:hAnsi="Times New Roman" w:cs="Times New Roman"/>
          <w:sz w:val="24"/>
          <w:szCs w:val="24"/>
          <w:lang w:eastAsia="uk-UA"/>
        </w:rPr>
        <w:t xml:space="preserve">наближена до </w:t>
      </w:r>
      <w:r w:rsidR="00236137" w:rsidRPr="00CC025A">
        <w:rPr>
          <w:rFonts w:ascii="Times New Roman" w:eastAsia="Times New Roman" w:hAnsi="Times New Roman" w:cs="Times New Roman"/>
          <w:sz w:val="24"/>
          <w:szCs w:val="24"/>
          <w:lang w:eastAsia="uk-UA"/>
        </w:rPr>
        <w:t>природн</w:t>
      </w:r>
      <w:r w:rsidR="00897384" w:rsidRPr="00CC025A">
        <w:rPr>
          <w:rFonts w:ascii="Times New Roman" w:eastAsia="Times New Roman" w:hAnsi="Times New Roman" w:cs="Times New Roman"/>
          <w:sz w:val="24"/>
          <w:szCs w:val="24"/>
          <w:lang w:eastAsia="uk-UA"/>
        </w:rPr>
        <w:t>ої</w:t>
      </w:r>
      <w:r w:rsidR="00236137" w:rsidRPr="00CC025A">
        <w:rPr>
          <w:rFonts w:ascii="Times New Roman" w:eastAsia="Times New Roman" w:hAnsi="Times New Roman" w:cs="Times New Roman"/>
          <w:sz w:val="24"/>
          <w:szCs w:val="24"/>
          <w:lang w:eastAsia="uk-UA"/>
        </w:rPr>
        <w:t>.</w:t>
      </w:r>
      <w:r w:rsidR="00CE1C48" w:rsidRPr="00CC025A">
        <w:rPr>
          <w:rFonts w:ascii="Times New Roman" w:eastAsia="Times New Roman" w:hAnsi="Times New Roman" w:cs="Times New Roman"/>
          <w:sz w:val="24"/>
          <w:szCs w:val="24"/>
          <w:lang w:eastAsia="uk-UA"/>
        </w:rPr>
        <w:t xml:space="preserve"> Вуглекислота, що використовується при цьому, </w:t>
      </w:r>
      <w:r w:rsidR="00B61D6E" w:rsidRPr="00CC025A">
        <w:rPr>
          <w:rFonts w:ascii="Times New Roman" w:eastAsia="Times New Roman" w:hAnsi="Times New Roman" w:cs="Times New Roman"/>
          <w:sz w:val="24"/>
          <w:szCs w:val="24"/>
          <w:lang w:eastAsia="uk-UA"/>
        </w:rPr>
        <w:t xml:space="preserve">обов’язково </w:t>
      </w:r>
      <w:r w:rsidR="00CE1C48" w:rsidRPr="00CC025A">
        <w:rPr>
          <w:rFonts w:ascii="Times New Roman" w:eastAsia="Times New Roman" w:hAnsi="Times New Roman" w:cs="Times New Roman"/>
          <w:sz w:val="24"/>
          <w:szCs w:val="24"/>
          <w:lang w:eastAsia="uk-UA"/>
        </w:rPr>
        <w:t xml:space="preserve">повинна відповідати </w:t>
      </w:r>
      <w:r w:rsidR="0019707E" w:rsidRPr="00CC025A">
        <w:rPr>
          <w:rFonts w:ascii="Times New Roman" w:eastAsia="Times New Roman" w:hAnsi="Times New Roman" w:cs="Times New Roman"/>
          <w:sz w:val="24"/>
          <w:szCs w:val="24"/>
          <w:lang w:eastAsia="uk-UA"/>
        </w:rPr>
        <w:t>ДСТУ 4817:2007 «Діоксид вуглецю газоподібний і скраплений».</w:t>
      </w:r>
    </w:p>
    <w:p w14:paraId="53933FFC" w14:textId="5E24AB1C" w:rsidR="00236137" w:rsidRPr="00CC025A" w:rsidRDefault="00D27C13"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Очистк</w:t>
      </w:r>
      <w:r w:rsidR="00036135" w:rsidRPr="00CC025A">
        <w:rPr>
          <w:rFonts w:ascii="Times New Roman" w:eastAsia="Times New Roman" w:hAnsi="Times New Roman" w:cs="Times New Roman"/>
          <w:sz w:val="24"/>
          <w:szCs w:val="24"/>
          <w:lang w:eastAsia="uk-UA"/>
        </w:rPr>
        <w:t>а</w:t>
      </w:r>
      <w:r w:rsidRPr="00CC025A">
        <w:rPr>
          <w:rFonts w:ascii="Times New Roman" w:eastAsia="Times New Roman" w:hAnsi="Times New Roman" w:cs="Times New Roman"/>
          <w:sz w:val="24"/>
          <w:szCs w:val="24"/>
          <w:lang w:eastAsia="uk-UA"/>
        </w:rPr>
        <w:t xml:space="preserve"> води від механічних забруднень викону</w:t>
      </w:r>
      <w:r w:rsidR="00036135" w:rsidRPr="00CC025A">
        <w:rPr>
          <w:rFonts w:ascii="Times New Roman" w:eastAsia="Times New Roman" w:hAnsi="Times New Roman" w:cs="Times New Roman"/>
          <w:sz w:val="24"/>
          <w:szCs w:val="24"/>
          <w:lang w:eastAsia="uk-UA"/>
        </w:rPr>
        <w:t xml:space="preserve">ється </w:t>
      </w:r>
      <w:r w:rsidRPr="00CC025A">
        <w:rPr>
          <w:rFonts w:ascii="Times New Roman" w:eastAsia="Times New Roman" w:hAnsi="Times New Roman" w:cs="Times New Roman"/>
          <w:sz w:val="24"/>
          <w:szCs w:val="24"/>
          <w:lang w:eastAsia="uk-UA"/>
        </w:rPr>
        <w:t>на дискових промивних фільтрах з рейтингом фільтрації 100</w:t>
      </w:r>
      <w:r w:rsidR="00036135" w:rsidRPr="00CC025A">
        <w:rPr>
          <w:rFonts w:ascii="Times New Roman" w:eastAsia="Times New Roman" w:hAnsi="Times New Roman" w:cs="Times New Roman"/>
          <w:sz w:val="24"/>
          <w:szCs w:val="24"/>
          <w:lang w:eastAsia="uk-UA"/>
        </w:rPr>
        <w:t xml:space="preserve"> </w:t>
      </w:r>
      <w:proofErr w:type="spellStart"/>
      <w:r w:rsidRPr="00CC025A">
        <w:rPr>
          <w:rFonts w:ascii="Times New Roman" w:eastAsia="Times New Roman" w:hAnsi="Times New Roman" w:cs="Times New Roman"/>
          <w:sz w:val="24"/>
          <w:szCs w:val="24"/>
          <w:lang w:eastAsia="uk-UA"/>
        </w:rPr>
        <w:t>мкм</w:t>
      </w:r>
      <w:proofErr w:type="spellEnd"/>
      <w:r w:rsidR="00036135"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та поліпропіленових </w:t>
      </w:r>
      <w:proofErr w:type="spellStart"/>
      <w:r w:rsidR="0060166A" w:rsidRPr="00CC025A">
        <w:rPr>
          <w:rFonts w:ascii="Times New Roman" w:eastAsia="Times New Roman" w:hAnsi="Times New Roman" w:cs="Times New Roman"/>
          <w:sz w:val="24"/>
          <w:szCs w:val="24"/>
          <w:lang w:eastAsia="uk-UA"/>
        </w:rPr>
        <w:t>картриджних</w:t>
      </w:r>
      <w:proofErr w:type="spellEnd"/>
      <w:r w:rsidRPr="00CC025A">
        <w:rPr>
          <w:rFonts w:ascii="Times New Roman" w:eastAsia="Times New Roman" w:hAnsi="Times New Roman" w:cs="Times New Roman"/>
          <w:sz w:val="24"/>
          <w:szCs w:val="24"/>
          <w:lang w:eastAsia="uk-UA"/>
        </w:rPr>
        <w:t xml:space="preserve"> фільтрах з рейтингом фільтрації від 10 до 1 </w:t>
      </w:r>
      <w:proofErr w:type="spellStart"/>
      <w:r w:rsidRPr="00CC025A">
        <w:rPr>
          <w:rFonts w:ascii="Times New Roman" w:eastAsia="Times New Roman" w:hAnsi="Times New Roman" w:cs="Times New Roman"/>
          <w:sz w:val="24"/>
          <w:szCs w:val="24"/>
          <w:lang w:eastAsia="uk-UA"/>
        </w:rPr>
        <w:t>мкм</w:t>
      </w:r>
      <w:proofErr w:type="spellEnd"/>
      <w:r w:rsidRPr="00CC025A">
        <w:rPr>
          <w:rFonts w:ascii="Times New Roman" w:eastAsia="Times New Roman" w:hAnsi="Times New Roman" w:cs="Times New Roman"/>
          <w:sz w:val="24"/>
          <w:szCs w:val="24"/>
          <w:lang w:eastAsia="uk-UA"/>
        </w:rPr>
        <w:t xml:space="preserve"> включно.</w:t>
      </w:r>
      <w:r w:rsidR="0060166A" w:rsidRPr="00CC025A">
        <w:rPr>
          <w:rFonts w:ascii="Times New Roman" w:eastAsia="Times New Roman" w:hAnsi="Times New Roman" w:cs="Times New Roman"/>
          <w:sz w:val="24"/>
          <w:szCs w:val="24"/>
          <w:lang w:eastAsia="uk-UA"/>
        </w:rPr>
        <w:t xml:space="preserve"> Змінні поліпропіленові картриджі для очистки води повинні мати дозвільні документи</w:t>
      </w:r>
      <w:r w:rsidR="008D02AE" w:rsidRPr="00CC025A">
        <w:rPr>
          <w:rFonts w:ascii="Times New Roman" w:eastAsia="Times New Roman" w:hAnsi="Times New Roman" w:cs="Times New Roman"/>
          <w:sz w:val="24"/>
          <w:szCs w:val="24"/>
          <w:lang w:eastAsia="uk-UA"/>
        </w:rPr>
        <w:t xml:space="preserve"> для їх використання у харчовій промисловості </w:t>
      </w:r>
      <w:r w:rsidR="0060166A" w:rsidRPr="00CC025A">
        <w:rPr>
          <w:rFonts w:ascii="Times New Roman" w:eastAsia="Times New Roman" w:hAnsi="Times New Roman" w:cs="Times New Roman"/>
          <w:sz w:val="24"/>
          <w:szCs w:val="24"/>
          <w:lang w:eastAsia="uk-UA"/>
        </w:rPr>
        <w:t xml:space="preserve">(санітарно-гігієнічні висновки, сертифікати тощо) та відповідати вимогам </w:t>
      </w:r>
      <w:proofErr w:type="spellStart"/>
      <w:r w:rsidR="0060166A" w:rsidRPr="00CC025A">
        <w:rPr>
          <w:rFonts w:ascii="Times New Roman" w:eastAsia="Times New Roman" w:hAnsi="Times New Roman" w:cs="Times New Roman"/>
          <w:sz w:val="24"/>
          <w:szCs w:val="24"/>
          <w:lang w:eastAsia="uk-UA"/>
        </w:rPr>
        <w:t>ДСанПіН</w:t>
      </w:r>
      <w:proofErr w:type="spellEnd"/>
      <w:r w:rsidR="0060166A" w:rsidRPr="00CC025A">
        <w:rPr>
          <w:rFonts w:ascii="Times New Roman" w:eastAsia="Times New Roman" w:hAnsi="Times New Roman" w:cs="Times New Roman"/>
          <w:sz w:val="24"/>
          <w:szCs w:val="24"/>
          <w:lang w:eastAsia="uk-UA"/>
        </w:rPr>
        <w:t xml:space="preserve"> 2.2.4-171-10 та ДСТУ 7525:2014.</w:t>
      </w:r>
      <w:r w:rsidRPr="00CC025A">
        <w:rPr>
          <w:rFonts w:ascii="Times New Roman" w:eastAsia="Times New Roman" w:hAnsi="Times New Roman" w:cs="Times New Roman"/>
          <w:sz w:val="24"/>
          <w:szCs w:val="24"/>
          <w:lang w:eastAsia="uk-UA"/>
        </w:rPr>
        <w:t xml:space="preserve"> </w:t>
      </w:r>
      <w:r w:rsidR="001B4B43" w:rsidRPr="00CC025A">
        <w:rPr>
          <w:rFonts w:ascii="Times New Roman" w:eastAsia="Times New Roman" w:hAnsi="Times New Roman" w:cs="Times New Roman"/>
          <w:sz w:val="24"/>
          <w:szCs w:val="24"/>
          <w:lang w:eastAsia="uk-UA"/>
        </w:rPr>
        <w:t xml:space="preserve"> </w:t>
      </w:r>
    </w:p>
    <w:p w14:paraId="2195258D" w14:textId="712C6CEF" w:rsidR="002E4AC6" w:rsidRPr="00CC025A" w:rsidRDefault="009364D0" w:rsidP="002E4AC6">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F1589B" w:rsidRPr="00CC025A">
        <w:rPr>
          <w:rFonts w:ascii="Times New Roman" w:eastAsia="Times New Roman" w:hAnsi="Times New Roman" w:cs="Times New Roman"/>
          <w:sz w:val="24"/>
          <w:szCs w:val="24"/>
          <w:lang w:eastAsia="uk-UA"/>
        </w:rPr>
        <w:t xml:space="preserve">Велику роль у збереженні </w:t>
      </w:r>
      <w:r w:rsidR="00F37AE7" w:rsidRPr="00CC025A">
        <w:rPr>
          <w:rFonts w:ascii="Times New Roman" w:eastAsia="Times New Roman" w:hAnsi="Times New Roman" w:cs="Times New Roman"/>
          <w:sz w:val="24"/>
          <w:szCs w:val="24"/>
          <w:lang w:eastAsia="uk-UA"/>
        </w:rPr>
        <w:t xml:space="preserve">властивостей </w:t>
      </w:r>
      <w:r w:rsidR="00F1589B" w:rsidRPr="00CC025A">
        <w:rPr>
          <w:rFonts w:ascii="Times New Roman" w:eastAsia="Times New Roman" w:hAnsi="Times New Roman" w:cs="Times New Roman"/>
          <w:sz w:val="24"/>
          <w:szCs w:val="24"/>
          <w:lang w:eastAsia="uk-UA"/>
        </w:rPr>
        <w:t xml:space="preserve">води відіграє тара, у яку вона фасується. </w:t>
      </w:r>
      <w:r w:rsidR="00236137" w:rsidRPr="00CC025A">
        <w:rPr>
          <w:rFonts w:ascii="Times New Roman" w:eastAsia="Times New Roman" w:hAnsi="Times New Roman" w:cs="Times New Roman"/>
          <w:sz w:val="24"/>
          <w:szCs w:val="24"/>
          <w:lang w:eastAsia="uk-UA"/>
        </w:rPr>
        <w:t>Для пакування</w:t>
      </w:r>
      <w:r w:rsidR="00F1589B"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використову</w:t>
      </w:r>
      <w:r w:rsidR="00036135" w:rsidRPr="00CC025A">
        <w:rPr>
          <w:rFonts w:ascii="Times New Roman" w:eastAsia="Times New Roman" w:hAnsi="Times New Roman" w:cs="Times New Roman"/>
          <w:sz w:val="24"/>
          <w:szCs w:val="24"/>
          <w:lang w:eastAsia="uk-UA"/>
        </w:rPr>
        <w:t xml:space="preserve">ється </w:t>
      </w:r>
      <w:r w:rsidR="00236137" w:rsidRPr="00CC025A">
        <w:rPr>
          <w:rFonts w:ascii="Times New Roman" w:eastAsia="Times New Roman" w:hAnsi="Times New Roman" w:cs="Times New Roman"/>
          <w:sz w:val="24"/>
          <w:szCs w:val="24"/>
          <w:lang w:eastAsia="uk-UA"/>
        </w:rPr>
        <w:t>виключно сертифікован</w:t>
      </w:r>
      <w:r w:rsidR="00036135" w:rsidRPr="00CC025A">
        <w:rPr>
          <w:rFonts w:ascii="Times New Roman" w:eastAsia="Times New Roman" w:hAnsi="Times New Roman" w:cs="Times New Roman"/>
          <w:sz w:val="24"/>
          <w:szCs w:val="24"/>
          <w:lang w:eastAsia="uk-UA"/>
        </w:rPr>
        <w:t>а</w:t>
      </w:r>
      <w:r w:rsidR="00236137" w:rsidRPr="00CC025A">
        <w:rPr>
          <w:rFonts w:ascii="Times New Roman" w:eastAsia="Times New Roman" w:hAnsi="Times New Roman" w:cs="Times New Roman"/>
          <w:sz w:val="24"/>
          <w:szCs w:val="24"/>
          <w:lang w:eastAsia="uk-UA"/>
        </w:rPr>
        <w:t xml:space="preserve"> споживч</w:t>
      </w:r>
      <w:r w:rsidR="00036135" w:rsidRPr="00CC025A">
        <w:rPr>
          <w:rFonts w:ascii="Times New Roman" w:eastAsia="Times New Roman" w:hAnsi="Times New Roman" w:cs="Times New Roman"/>
          <w:sz w:val="24"/>
          <w:szCs w:val="24"/>
          <w:lang w:eastAsia="uk-UA"/>
        </w:rPr>
        <w:t>а</w:t>
      </w:r>
      <w:r w:rsidR="00236137" w:rsidRPr="00CC025A">
        <w:rPr>
          <w:rFonts w:ascii="Times New Roman" w:eastAsia="Times New Roman" w:hAnsi="Times New Roman" w:cs="Times New Roman"/>
          <w:sz w:val="24"/>
          <w:szCs w:val="24"/>
          <w:lang w:eastAsia="uk-UA"/>
        </w:rPr>
        <w:t xml:space="preserve"> тар</w:t>
      </w:r>
      <w:r w:rsidR="00036135" w:rsidRPr="00CC025A">
        <w:rPr>
          <w:rFonts w:ascii="Times New Roman" w:eastAsia="Times New Roman" w:hAnsi="Times New Roman" w:cs="Times New Roman"/>
          <w:sz w:val="24"/>
          <w:szCs w:val="24"/>
          <w:lang w:eastAsia="uk-UA"/>
        </w:rPr>
        <w:t>а</w:t>
      </w:r>
      <w:r w:rsidR="00F1589B" w:rsidRPr="00CC025A">
        <w:rPr>
          <w:rFonts w:ascii="Times New Roman" w:eastAsia="Times New Roman" w:hAnsi="Times New Roman" w:cs="Times New Roman"/>
          <w:sz w:val="24"/>
          <w:szCs w:val="24"/>
          <w:lang w:eastAsia="uk-UA"/>
        </w:rPr>
        <w:t xml:space="preserve"> того об’єму та форми, </w:t>
      </w:r>
      <w:r w:rsidR="00F1589B" w:rsidRPr="00CC025A">
        <w:rPr>
          <w:rFonts w:ascii="Times New Roman" w:eastAsia="Times New Roman" w:hAnsi="Times New Roman" w:cs="Times New Roman"/>
          <w:sz w:val="24"/>
          <w:szCs w:val="24"/>
          <w:lang w:eastAsia="uk-UA"/>
        </w:rPr>
        <w:lastRenderedPageBreak/>
        <w:t xml:space="preserve">під роботу з якими розрахована лінія розливу. До використання прийнята тара: </w:t>
      </w:r>
      <w:r w:rsidR="00236137" w:rsidRPr="00CC025A">
        <w:rPr>
          <w:rFonts w:ascii="Times New Roman" w:eastAsia="Times New Roman" w:hAnsi="Times New Roman" w:cs="Times New Roman"/>
          <w:sz w:val="24"/>
          <w:szCs w:val="24"/>
          <w:lang w:eastAsia="uk-UA"/>
        </w:rPr>
        <w:t>об'ємом</w:t>
      </w:r>
      <w:r w:rsidR="002612C8" w:rsidRPr="00CC025A">
        <w:rPr>
          <w:rFonts w:ascii="Times New Roman" w:eastAsia="Times New Roman" w:hAnsi="Times New Roman" w:cs="Times New Roman"/>
          <w:sz w:val="24"/>
          <w:szCs w:val="24"/>
          <w:lang w:eastAsia="uk-UA"/>
        </w:rPr>
        <w:t xml:space="preserve"> 0.5 літра, </w:t>
      </w:r>
      <w:r w:rsidR="00F1589B" w:rsidRPr="00CC025A">
        <w:rPr>
          <w:rFonts w:ascii="Times New Roman" w:eastAsia="Times New Roman" w:hAnsi="Times New Roman" w:cs="Times New Roman"/>
          <w:sz w:val="24"/>
          <w:szCs w:val="24"/>
          <w:lang w:eastAsia="uk-UA"/>
        </w:rPr>
        <w:t>пляшка</w:t>
      </w:r>
      <w:r w:rsidR="002612C8" w:rsidRPr="00CC025A">
        <w:rPr>
          <w:rFonts w:ascii="Times New Roman" w:eastAsia="Times New Roman" w:hAnsi="Times New Roman" w:cs="Times New Roman"/>
          <w:sz w:val="24"/>
          <w:szCs w:val="24"/>
          <w:lang w:eastAsia="uk-UA"/>
        </w:rPr>
        <w:t xml:space="preserve"> </w:t>
      </w:r>
      <w:r w:rsidR="00036135" w:rsidRPr="00CC025A">
        <w:rPr>
          <w:rFonts w:ascii="Times New Roman" w:eastAsia="Times New Roman" w:hAnsi="Times New Roman" w:cs="Times New Roman"/>
          <w:sz w:val="24"/>
          <w:szCs w:val="24"/>
          <w:lang w:eastAsia="uk-UA"/>
        </w:rPr>
        <w:t>скляна</w:t>
      </w:r>
      <w:r w:rsidR="002612C8" w:rsidRPr="00CC025A">
        <w:rPr>
          <w:rFonts w:ascii="Times New Roman" w:eastAsia="Times New Roman" w:hAnsi="Times New Roman" w:cs="Times New Roman"/>
          <w:sz w:val="24"/>
          <w:szCs w:val="24"/>
          <w:lang w:eastAsia="uk-UA"/>
        </w:rPr>
        <w:t xml:space="preserve"> ТУУ26.1-00293462-011:2009, банки з алюмінію для пива, безалкогольних та слабоалкогольних напо</w:t>
      </w:r>
      <w:r w:rsidR="00036135" w:rsidRPr="00CC025A">
        <w:rPr>
          <w:rFonts w:ascii="Times New Roman" w:eastAsia="Times New Roman" w:hAnsi="Times New Roman" w:cs="Times New Roman"/>
          <w:sz w:val="24"/>
          <w:szCs w:val="24"/>
          <w:lang w:eastAsia="uk-UA"/>
        </w:rPr>
        <w:t>ї</w:t>
      </w:r>
      <w:r w:rsidR="002612C8" w:rsidRPr="00CC025A">
        <w:rPr>
          <w:rFonts w:ascii="Times New Roman" w:eastAsia="Times New Roman" w:hAnsi="Times New Roman" w:cs="Times New Roman"/>
          <w:sz w:val="24"/>
          <w:szCs w:val="24"/>
          <w:lang w:eastAsia="uk-UA"/>
        </w:rPr>
        <w:t xml:space="preserve">в з кришками згідно ТУ У 28.7-32201166-001-2003 </w:t>
      </w:r>
      <w:r w:rsidR="00D27C13" w:rsidRPr="00CC025A">
        <w:rPr>
          <w:rFonts w:ascii="Times New Roman" w:eastAsia="Times New Roman" w:hAnsi="Times New Roman" w:cs="Times New Roman"/>
          <w:sz w:val="24"/>
          <w:szCs w:val="24"/>
          <w:lang w:eastAsia="uk-UA"/>
        </w:rPr>
        <w:t xml:space="preserve">та </w:t>
      </w:r>
      <w:proofErr w:type="spellStart"/>
      <w:r w:rsidR="00D27C13" w:rsidRPr="00CC025A">
        <w:rPr>
          <w:rFonts w:ascii="Times New Roman" w:eastAsia="Times New Roman" w:hAnsi="Times New Roman" w:cs="Times New Roman"/>
          <w:sz w:val="24"/>
          <w:szCs w:val="24"/>
          <w:lang w:eastAsia="uk-UA"/>
        </w:rPr>
        <w:t>кронен</w:t>
      </w:r>
      <w:r w:rsidR="00B61D6E" w:rsidRPr="00CC025A">
        <w:rPr>
          <w:rFonts w:ascii="Times New Roman" w:eastAsia="Times New Roman" w:hAnsi="Times New Roman" w:cs="Times New Roman"/>
          <w:sz w:val="24"/>
          <w:szCs w:val="24"/>
          <w:lang w:eastAsia="uk-UA"/>
        </w:rPr>
        <w:t>корка</w:t>
      </w:r>
      <w:proofErr w:type="spellEnd"/>
      <w:r w:rsidR="00B61D6E" w:rsidRPr="00CC025A">
        <w:rPr>
          <w:rFonts w:ascii="Times New Roman" w:eastAsia="Times New Roman" w:hAnsi="Times New Roman" w:cs="Times New Roman"/>
          <w:sz w:val="24"/>
          <w:szCs w:val="24"/>
          <w:lang w:eastAsia="uk-UA"/>
        </w:rPr>
        <w:t xml:space="preserve"> </w:t>
      </w:r>
      <w:r w:rsidR="00D27C13" w:rsidRPr="00CC025A">
        <w:rPr>
          <w:rFonts w:ascii="Times New Roman" w:eastAsia="Times New Roman" w:hAnsi="Times New Roman" w:cs="Times New Roman"/>
          <w:sz w:val="24"/>
          <w:szCs w:val="24"/>
          <w:lang w:eastAsia="uk-UA"/>
        </w:rPr>
        <w:t>для скляних пляшок</w:t>
      </w:r>
      <w:r w:rsidR="00036135" w:rsidRPr="00CC025A">
        <w:rPr>
          <w:rFonts w:ascii="Times New Roman" w:eastAsia="Times New Roman" w:hAnsi="Times New Roman" w:cs="Times New Roman"/>
          <w:sz w:val="24"/>
          <w:szCs w:val="24"/>
          <w:lang w:eastAsia="uk-UA"/>
        </w:rPr>
        <w:t>, зроблена по</w:t>
      </w:r>
      <w:r w:rsidR="002612C8" w:rsidRPr="00CC025A">
        <w:rPr>
          <w:rFonts w:ascii="Times New Roman" w:eastAsia="Times New Roman" w:hAnsi="Times New Roman" w:cs="Times New Roman"/>
          <w:sz w:val="24"/>
          <w:szCs w:val="24"/>
          <w:lang w:eastAsia="uk-UA"/>
        </w:rPr>
        <w:t xml:space="preserve"> ТУ </w:t>
      </w:r>
      <w:r w:rsidR="008B7BC8" w:rsidRPr="00CC025A">
        <w:rPr>
          <w:rFonts w:ascii="Times New Roman" w:eastAsia="Times New Roman" w:hAnsi="Times New Roman" w:cs="Times New Roman"/>
          <w:sz w:val="24"/>
          <w:szCs w:val="24"/>
          <w:lang w:eastAsia="uk-UA"/>
        </w:rPr>
        <w:t>У 28.7-14022407-003:2006</w:t>
      </w:r>
      <w:r w:rsidR="00036135" w:rsidRPr="00CC025A">
        <w:rPr>
          <w:rFonts w:ascii="Times New Roman" w:eastAsia="Times New Roman" w:hAnsi="Times New Roman" w:cs="Times New Roman"/>
          <w:sz w:val="24"/>
          <w:szCs w:val="24"/>
          <w:lang w:eastAsia="uk-UA"/>
        </w:rPr>
        <w:t>.</w:t>
      </w:r>
      <w:r w:rsidR="002E4AC6" w:rsidRPr="00CC025A">
        <w:rPr>
          <w:rFonts w:ascii="Times New Roman" w:eastAsia="Times New Roman" w:hAnsi="Times New Roman" w:cs="Times New Roman"/>
          <w:sz w:val="24"/>
          <w:szCs w:val="24"/>
          <w:lang w:eastAsia="uk-UA"/>
        </w:rPr>
        <w:t xml:space="preserve"> Технологічне обладнання лінії розливу передбачає можливість розливу або у скляні пляшки, або </w:t>
      </w:r>
      <w:r w:rsidR="00B61D6E" w:rsidRPr="00CC025A">
        <w:rPr>
          <w:rFonts w:ascii="Times New Roman" w:eastAsia="Times New Roman" w:hAnsi="Times New Roman" w:cs="Times New Roman"/>
          <w:sz w:val="24"/>
          <w:szCs w:val="24"/>
          <w:lang w:eastAsia="uk-UA"/>
        </w:rPr>
        <w:t>у</w:t>
      </w:r>
      <w:r w:rsidR="002E4AC6" w:rsidRPr="00CC025A">
        <w:rPr>
          <w:rFonts w:ascii="Times New Roman" w:eastAsia="Times New Roman" w:hAnsi="Times New Roman" w:cs="Times New Roman"/>
          <w:sz w:val="24"/>
          <w:szCs w:val="24"/>
          <w:lang w:eastAsia="uk-UA"/>
        </w:rPr>
        <w:t xml:space="preserve"> алюмінієві банки, що не впливає на загальну якість готового продукту (води). Скляні пляшки гарантують тривалий термін зберігання завдяки високим бар'єрним властивостям скла щодо дифузії газів. Алюмінієві банки, крім того, ще забезпечують повний захист чутливої органічної матриці води від фотохімічної деструкції під дією ультрафіолетового випромінювання. Банки, які будуть використовуватися для наливу води, повинні мати спеціальне внутрішнє антикорозійне (наприклад, лакове) покриття для запобігання хімічній взаємодії лужної </w:t>
      </w:r>
      <w:proofErr w:type="spellStart"/>
      <w:r w:rsidR="002E4AC6" w:rsidRPr="00CC025A">
        <w:rPr>
          <w:rFonts w:ascii="Times New Roman" w:eastAsia="Times New Roman" w:hAnsi="Times New Roman" w:cs="Times New Roman"/>
          <w:sz w:val="24"/>
          <w:szCs w:val="24"/>
          <w:lang w:eastAsia="uk-UA"/>
        </w:rPr>
        <w:t>гідрокарбонатної</w:t>
      </w:r>
      <w:proofErr w:type="spellEnd"/>
      <w:r w:rsidR="002E4AC6" w:rsidRPr="00CC025A">
        <w:rPr>
          <w:rFonts w:ascii="Times New Roman" w:eastAsia="Times New Roman" w:hAnsi="Times New Roman" w:cs="Times New Roman"/>
          <w:sz w:val="24"/>
          <w:szCs w:val="24"/>
          <w:lang w:eastAsia="uk-UA"/>
        </w:rPr>
        <w:t xml:space="preserve"> натрієвої води з металом, який використано для виготовлення банки.</w:t>
      </w:r>
    </w:p>
    <w:p w14:paraId="215549CD" w14:textId="736985E6" w:rsidR="00300FC2" w:rsidRPr="00CC025A" w:rsidRDefault="00300FC2" w:rsidP="002E4AC6">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Вся тара, призначена для наливу води</w:t>
      </w:r>
      <w:r w:rsidR="003E2345" w:rsidRPr="00CC025A">
        <w:rPr>
          <w:rFonts w:ascii="Times New Roman" w:eastAsia="Times New Roman" w:hAnsi="Times New Roman" w:cs="Times New Roman"/>
          <w:sz w:val="24"/>
          <w:szCs w:val="24"/>
          <w:lang w:eastAsia="uk-UA"/>
        </w:rPr>
        <w:t xml:space="preserve">, обов’язково </w:t>
      </w:r>
      <w:r w:rsidR="00DC584C" w:rsidRPr="00CC025A">
        <w:rPr>
          <w:rFonts w:ascii="Times New Roman" w:eastAsia="Times New Roman" w:hAnsi="Times New Roman" w:cs="Times New Roman"/>
          <w:sz w:val="24"/>
          <w:szCs w:val="24"/>
          <w:lang w:eastAsia="uk-UA"/>
        </w:rPr>
        <w:t>споліскується</w:t>
      </w:r>
      <w:r w:rsidR="003E2345" w:rsidRPr="00CC025A">
        <w:rPr>
          <w:rFonts w:ascii="Times New Roman" w:eastAsia="Times New Roman" w:hAnsi="Times New Roman" w:cs="Times New Roman"/>
          <w:sz w:val="24"/>
          <w:szCs w:val="24"/>
          <w:lang w:eastAsia="uk-UA"/>
        </w:rPr>
        <w:t xml:space="preserve"> водним розчином діоксиду хлору (не менше 2 мг/л діоксиду хлору у </w:t>
      </w:r>
      <w:proofErr w:type="spellStart"/>
      <w:r w:rsidR="003E2345" w:rsidRPr="00CC025A">
        <w:rPr>
          <w:rFonts w:ascii="Times New Roman" w:eastAsia="Times New Roman" w:hAnsi="Times New Roman" w:cs="Times New Roman"/>
          <w:sz w:val="24"/>
          <w:szCs w:val="24"/>
          <w:lang w:eastAsia="uk-UA"/>
        </w:rPr>
        <w:t>спол</w:t>
      </w:r>
      <w:r w:rsidR="00DC584C" w:rsidRPr="00CC025A">
        <w:rPr>
          <w:rFonts w:ascii="Times New Roman" w:eastAsia="Times New Roman" w:hAnsi="Times New Roman" w:cs="Times New Roman"/>
          <w:sz w:val="24"/>
          <w:szCs w:val="24"/>
          <w:lang w:eastAsia="uk-UA"/>
        </w:rPr>
        <w:t>і</w:t>
      </w:r>
      <w:r w:rsidR="003E2345" w:rsidRPr="00CC025A">
        <w:rPr>
          <w:rFonts w:ascii="Times New Roman" w:eastAsia="Times New Roman" w:hAnsi="Times New Roman" w:cs="Times New Roman"/>
          <w:sz w:val="24"/>
          <w:szCs w:val="24"/>
          <w:lang w:eastAsia="uk-UA"/>
        </w:rPr>
        <w:t>ск</w:t>
      </w:r>
      <w:r w:rsidR="00B61D6E" w:rsidRPr="00CC025A">
        <w:rPr>
          <w:rFonts w:ascii="Times New Roman" w:eastAsia="Times New Roman" w:hAnsi="Times New Roman" w:cs="Times New Roman"/>
          <w:sz w:val="24"/>
          <w:szCs w:val="24"/>
          <w:lang w:eastAsia="uk-UA"/>
        </w:rPr>
        <w:t>у</w:t>
      </w:r>
      <w:r w:rsidR="003E2345" w:rsidRPr="00CC025A">
        <w:rPr>
          <w:rFonts w:ascii="Times New Roman" w:eastAsia="Times New Roman" w:hAnsi="Times New Roman" w:cs="Times New Roman"/>
          <w:sz w:val="24"/>
          <w:szCs w:val="24"/>
          <w:lang w:eastAsia="uk-UA"/>
        </w:rPr>
        <w:t>вальній</w:t>
      </w:r>
      <w:proofErr w:type="spellEnd"/>
      <w:r w:rsidR="003E2345" w:rsidRPr="00CC025A">
        <w:rPr>
          <w:rFonts w:ascii="Times New Roman" w:eastAsia="Times New Roman" w:hAnsi="Times New Roman" w:cs="Times New Roman"/>
          <w:sz w:val="24"/>
          <w:szCs w:val="24"/>
          <w:lang w:eastAsia="uk-UA"/>
        </w:rPr>
        <w:t xml:space="preserve"> воді) або розчином </w:t>
      </w:r>
      <w:proofErr w:type="spellStart"/>
      <w:r w:rsidR="003E2345" w:rsidRPr="00CC025A">
        <w:rPr>
          <w:rFonts w:ascii="Times New Roman" w:eastAsia="Times New Roman" w:hAnsi="Times New Roman" w:cs="Times New Roman"/>
          <w:sz w:val="24"/>
          <w:szCs w:val="24"/>
          <w:lang w:eastAsia="uk-UA"/>
        </w:rPr>
        <w:t>надоцтової</w:t>
      </w:r>
      <w:proofErr w:type="spellEnd"/>
      <w:r w:rsidR="003E2345" w:rsidRPr="00CC025A">
        <w:rPr>
          <w:rFonts w:ascii="Times New Roman" w:eastAsia="Times New Roman" w:hAnsi="Times New Roman" w:cs="Times New Roman"/>
          <w:sz w:val="24"/>
          <w:szCs w:val="24"/>
          <w:lang w:eastAsia="uk-UA"/>
        </w:rPr>
        <w:t xml:space="preserve"> кислоти у </w:t>
      </w:r>
      <w:proofErr w:type="spellStart"/>
      <w:r w:rsidR="0068719B" w:rsidRPr="00CC025A">
        <w:rPr>
          <w:rFonts w:ascii="Times New Roman" w:eastAsia="Times New Roman" w:hAnsi="Times New Roman" w:cs="Times New Roman"/>
          <w:sz w:val="24"/>
          <w:szCs w:val="24"/>
          <w:lang w:eastAsia="uk-UA"/>
        </w:rPr>
        <w:t>спол</w:t>
      </w:r>
      <w:r w:rsidR="00DC584C" w:rsidRPr="00CC025A">
        <w:rPr>
          <w:rFonts w:ascii="Times New Roman" w:eastAsia="Times New Roman" w:hAnsi="Times New Roman" w:cs="Times New Roman"/>
          <w:sz w:val="24"/>
          <w:szCs w:val="24"/>
          <w:lang w:eastAsia="uk-UA"/>
        </w:rPr>
        <w:t>і</w:t>
      </w:r>
      <w:r w:rsidR="0068719B" w:rsidRPr="00CC025A">
        <w:rPr>
          <w:rFonts w:ascii="Times New Roman" w:eastAsia="Times New Roman" w:hAnsi="Times New Roman" w:cs="Times New Roman"/>
          <w:sz w:val="24"/>
          <w:szCs w:val="24"/>
          <w:lang w:eastAsia="uk-UA"/>
        </w:rPr>
        <w:t>скувальній</w:t>
      </w:r>
      <w:proofErr w:type="spellEnd"/>
      <w:r w:rsidR="0068719B" w:rsidRPr="00CC025A">
        <w:rPr>
          <w:rFonts w:ascii="Times New Roman" w:eastAsia="Times New Roman" w:hAnsi="Times New Roman" w:cs="Times New Roman"/>
          <w:sz w:val="24"/>
          <w:szCs w:val="24"/>
          <w:lang w:eastAsia="uk-UA"/>
        </w:rPr>
        <w:t xml:space="preserve"> </w:t>
      </w:r>
      <w:r w:rsidR="003E2345" w:rsidRPr="00CC025A">
        <w:rPr>
          <w:rFonts w:ascii="Times New Roman" w:eastAsia="Times New Roman" w:hAnsi="Times New Roman" w:cs="Times New Roman"/>
          <w:sz w:val="24"/>
          <w:szCs w:val="24"/>
          <w:lang w:eastAsia="uk-UA"/>
        </w:rPr>
        <w:t xml:space="preserve">воді безпосередньо перед наливом води у тару. Відповідність </w:t>
      </w:r>
      <w:proofErr w:type="spellStart"/>
      <w:r w:rsidR="003E2345" w:rsidRPr="00CC025A">
        <w:rPr>
          <w:rFonts w:ascii="Times New Roman" w:eastAsia="Times New Roman" w:hAnsi="Times New Roman" w:cs="Times New Roman"/>
          <w:sz w:val="24"/>
          <w:szCs w:val="24"/>
          <w:lang w:eastAsia="uk-UA"/>
        </w:rPr>
        <w:t>надоцтової</w:t>
      </w:r>
      <w:proofErr w:type="spellEnd"/>
      <w:r w:rsidR="003E2345" w:rsidRPr="00CC025A">
        <w:rPr>
          <w:rFonts w:ascii="Times New Roman" w:eastAsia="Times New Roman" w:hAnsi="Times New Roman" w:cs="Times New Roman"/>
          <w:sz w:val="24"/>
          <w:szCs w:val="24"/>
          <w:lang w:eastAsia="uk-UA"/>
        </w:rPr>
        <w:t xml:space="preserve"> кислоти вказано у переліку реактивів/реагентів, що наведений у цьому розділі. Розчин діоксиду хлору у </w:t>
      </w:r>
      <w:proofErr w:type="spellStart"/>
      <w:r w:rsidR="003E2345" w:rsidRPr="00CC025A">
        <w:rPr>
          <w:rFonts w:ascii="Times New Roman" w:eastAsia="Times New Roman" w:hAnsi="Times New Roman" w:cs="Times New Roman"/>
          <w:sz w:val="24"/>
          <w:szCs w:val="24"/>
          <w:lang w:eastAsia="uk-UA"/>
        </w:rPr>
        <w:t>спол</w:t>
      </w:r>
      <w:r w:rsidR="00DC584C" w:rsidRPr="00CC025A">
        <w:rPr>
          <w:rFonts w:ascii="Times New Roman" w:eastAsia="Times New Roman" w:hAnsi="Times New Roman" w:cs="Times New Roman"/>
          <w:sz w:val="24"/>
          <w:szCs w:val="24"/>
          <w:lang w:eastAsia="uk-UA"/>
        </w:rPr>
        <w:t>і</w:t>
      </w:r>
      <w:r w:rsidR="003E2345" w:rsidRPr="00CC025A">
        <w:rPr>
          <w:rFonts w:ascii="Times New Roman" w:eastAsia="Times New Roman" w:hAnsi="Times New Roman" w:cs="Times New Roman"/>
          <w:sz w:val="24"/>
          <w:szCs w:val="24"/>
          <w:lang w:eastAsia="uk-UA"/>
        </w:rPr>
        <w:t>скувальній</w:t>
      </w:r>
      <w:proofErr w:type="spellEnd"/>
      <w:r w:rsidR="003E2345" w:rsidRPr="00CC025A">
        <w:rPr>
          <w:rFonts w:ascii="Times New Roman" w:eastAsia="Times New Roman" w:hAnsi="Times New Roman" w:cs="Times New Roman"/>
          <w:sz w:val="24"/>
          <w:szCs w:val="24"/>
          <w:lang w:eastAsia="uk-UA"/>
        </w:rPr>
        <w:t xml:space="preserve"> воді слід готувати</w:t>
      </w:r>
      <w:r w:rsidR="00C91187" w:rsidRPr="00CC025A">
        <w:rPr>
          <w:rFonts w:ascii="Times New Roman" w:eastAsia="Times New Roman" w:hAnsi="Times New Roman" w:cs="Times New Roman"/>
          <w:sz w:val="24"/>
          <w:szCs w:val="24"/>
          <w:lang w:eastAsia="uk-UA"/>
        </w:rPr>
        <w:t xml:space="preserve"> </w:t>
      </w:r>
      <w:r w:rsidR="003E2345" w:rsidRPr="00CC025A">
        <w:rPr>
          <w:rFonts w:ascii="Times New Roman" w:eastAsia="Times New Roman" w:hAnsi="Times New Roman" w:cs="Times New Roman"/>
          <w:sz w:val="24"/>
          <w:szCs w:val="24"/>
          <w:lang w:eastAsia="uk-UA"/>
        </w:rPr>
        <w:t>безпосередньо на підприємстві</w:t>
      </w:r>
      <w:r w:rsidR="00855085" w:rsidRPr="00CC025A">
        <w:rPr>
          <w:rFonts w:ascii="Times New Roman" w:eastAsia="Times New Roman" w:hAnsi="Times New Roman" w:cs="Times New Roman"/>
          <w:sz w:val="24"/>
          <w:szCs w:val="24"/>
          <w:lang w:eastAsia="uk-UA"/>
        </w:rPr>
        <w:t xml:space="preserve"> за допомогою спеціального обладнання</w:t>
      </w:r>
      <w:r w:rsidR="003E2345" w:rsidRPr="00CC025A">
        <w:rPr>
          <w:rFonts w:ascii="Times New Roman" w:eastAsia="Times New Roman" w:hAnsi="Times New Roman" w:cs="Times New Roman"/>
          <w:sz w:val="24"/>
          <w:szCs w:val="24"/>
          <w:lang w:eastAsia="uk-UA"/>
        </w:rPr>
        <w:t xml:space="preserve">, шляхом автоматичного змішування реактивів </w:t>
      </w:r>
      <w:proofErr w:type="spellStart"/>
      <w:r w:rsidR="00271584" w:rsidRPr="00CC025A">
        <w:rPr>
          <w:rFonts w:ascii="Times New Roman" w:eastAsia="Times New Roman" w:hAnsi="Times New Roman" w:cs="Times New Roman"/>
          <w:sz w:val="24"/>
          <w:szCs w:val="24"/>
          <w:lang w:eastAsia="uk-UA"/>
        </w:rPr>
        <w:t>Бланідас</w:t>
      </w:r>
      <w:proofErr w:type="spellEnd"/>
      <w:r w:rsidR="00271584" w:rsidRPr="00CC025A">
        <w:rPr>
          <w:rFonts w:ascii="Times New Roman" w:eastAsia="Times New Roman" w:hAnsi="Times New Roman" w:cs="Times New Roman"/>
          <w:sz w:val="24"/>
          <w:szCs w:val="24"/>
          <w:lang w:eastAsia="uk-UA"/>
        </w:rPr>
        <w:t>-А 9Х</w:t>
      </w:r>
      <w:r w:rsidR="00E13769" w:rsidRPr="00CC025A">
        <w:rPr>
          <w:rFonts w:ascii="Times New Roman" w:eastAsia="Times New Roman" w:hAnsi="Times New Roman" w:cs="Times New Roman"/>
          <w:sz w:val="24"/>
          <w:szCs w:val="24"/>
          <w:lang w:eastAsia="uk-UA"/>
        </w:rPr>
        <w:t xml:space="preserve"> </w:t>
      </w:r>
      <w:r w:rsidR="003E2345" w:rsidRPr="00CC025A">
        <w:rPr>
          <w:rFonts w:ascii="Times New Roman" w:eastAsia="Times New Roman" w:hAnsi="Times New Roman" w:cs="Times New Roman"/>
          <w:sz w:val="24"/>
          <w:szCs w:val="24"/>
          <w:lang w:eastAsia="uk-UA"/>
        </w:rPr>
        <w:t xml:space="preserve">та </w:t>
      </w:r>
      <w:proofErr w:type="spellStart"/>
      <w:r w:rsidR="00271584" w:rsidRPr="00CC025A">
        <w:rPr>
          <w:rFonts w:ascii="Times New Roman" w:eastAsia="Times New Roman" w:hAnsi="Times New Roman" w:cs="Times New Roman"/>
          <w:sz w:val="24"/>
          <w:szCs w:val="24"/>
          <w:lang w:eastAsia="uk-UA"/>
        </w:rPr>
        <w:t>Бланідас</w:t>
      </w:r>
      <w:proofErr w:type="spellEnd"/>
      <w:r w:rsidR="00271584" w:rsidRPr="00CC025A">
        <w:rPr>
          <w:rFonts w:ascii="Times New Roman" w:eastAsia="Times New Roman" w:hAnsi="Times New Roman" w:cs="Times New Roman"/>
          <w:sz w:val="24"/>
          <w:szCs w:val="24"/>
          <w:lang w:eastAsia="uk-UA"/>
        </w:rPr>
        <w:t>-Ц 7,5ЦД</w:t>
      </w:r>
      <w:r w:rsidR="00C91187" w:rsidRPr="00CC025A">
        <w:rPr>
          <w:rFonts w:ascii="Times New Roman" w:eastAsia="Times New Roman" w:hAnsi="Times New Roman" w:cs="Times New Roman"/>
          <w:sz w:val="24"/>
          <w:szCs w:val="24"/>
          <w:lang w:eastAsia="uk-UA"/>
        </w:rPr>
        <w:t xml:space="preserve">, </w:t>
      </w:r>
      <w:r w:rsidR="00E13769" w:rsidRPr="00CC025A">
        <w:rPr>
          <w:rFonts w:ascii="Times New Roman" w:eastAsia="Times New Roman" w:hAnsi="Times New Roman" w:cs="Times New Roman"/>
          <w:sz w:val="24"/>
          <w:szCs w:val="24"/>
          <w:lang w:eastAsia="uk-UA"/>
        </w:rPr>
        <w:t>виготовлених згідно ТУ У 24.2-32665379-008:2005</w:t>
      </w:r>
      <w:r w:rsidR="0068719B" w:rsidRPr="00CC025A">
        <w:rPr>
          <w:rFonts w:ascii="Times New Roman" w:eastAsia="Times New Roman" w:hAnsi="Times New Roman" w:cs="Times New Roman"/>
          <w:sz w:val="24"/>
          <w:szCs w:val="24"/>
          <w:lang w:eastAsia="uk-UA"/>
        </w:rPr>
        <w:t xml:space="preserve">. Змішування виконується </w:t>
      </w:r>
      <w:r w:rsidR="003E2345" w:rsidRPr="00CC025A">
        <w:rPr>
          <w:rFonts w:ascii="Times New Roman" w:eastAsia="Times New Roman" w:hAnsi="Times New Roman" w:cs="Times New Roman"/>
          <w:sz w:val="24"/>
          <w:szCs w:val="24"/>
          <w:lang w:eastAsia="uk-UA"/>
        </w:rPr>
        <w:t xml:space="preserve">безпосередньо </w:t>
      </w:r>
      <w:r w:rsidR="0068719B" w:rsidRPr="00CC025A">
        <w:rPr>
          <w:rFonts w:ascii="Times New Roman" w:eastAsia="Times New Roman" w:hAnsi="Times New Roman" w:cs="Times New Roman"/>
          <w:sz w:val="24"/>
          <w:szCs w:val="24"/>
          <w:lang w:eastAsia="uk-UA"/>
        </w:rPr>
        <w:t>у</w:t>
      </w:r>
      <w:r w:rsidR="003E2345" w:rsidRPr="00CC025A">
        <w:rPr>
          <w:rFonts w:ascii="Times New Roman" w:eastAsia="Times New Roman" w:hAnsi="Times New Roman" w:cs="Times New Roman"/>
          <w:sz w:val="24"/>
          <w:szCs w:val="24"/>
          <w:lang w:eastAsia="uk-UA"/>
        </w:rPr>
        <w:t xml:space="preserve"> потоці води, яка іде на </w:t>
      </w:r>
      <w:r w:rsidR="00DC584C" w:rsidRPr="00CC025A">
        <w:rPr>
          <w:rFonts w:ascii="Times New Roman" w:eastAsia="Times New Roman" w:hAnsi="Times New Roman" w:cs="Times New Roman"/>
          <w:sz w:val="24"/>
          <w:szCs w:val="24"/>
          <w:lang w:eastAsia="uk-UA"/>
        </w:rPr>
        <w:t>споліскування</w:t>
      </w:r>
      <w:r w:rsidR="0068719B" w:rsidRPr="00CC025A">
        <w:rPr>
          <w:rFonts w:ascii="Times New Roman" w:eastAsia="Times New Roman" w:hAnsi="Times New Roman" w:cs="Times New Roman"/>
          <w:sz w:val="24"/>
          <w:szCs w:val="24"/>
          <w:lang w:eastAsia="uk-UA"/>
        </w:rPr>
        <w:t xml:space="preserve">. Повторне використання </w:t>
      </w:r>
      <w:proofErr w:type="spellStart"/>
      <w:r w:rsidR="0068719B" w:rsidRPr="00CC025A">
        <w:rPr>
          <w:rFonts w:ascii="Times New Roman" w:eastAsia="Times New Roman" w:hAnsi="Times New Roman" w:cs="Times New Roman"/>
          <w:sz w:val="24"/>
          <w:szCs w:val="24"/>
          <w:lang w:eastAsia="uk-UA"/>
        </w:rPr>
        <w:t>спол</w:t>
      </w:r>
      <w:r w:rsidR="00DC584C" w:rsidRPr="00CC025A">
        <w:rPr>
          <w:rFonts w:ascii="Times New Roman" w:eastAsia="Times New Roman" w:hAnsi="Times New Roman" w:cs="Times New Roman"/>
          <w:sz w:val="24"/>
          <w:szCs w:val="24"/>
          <w:lang w:eastAsia="uk-UA"/>
        </w:rPr>
        <w:t>і</w:t>
      </w:r>
      <w:r w:rsidR="0068719B" w:rsidRPr="00CC025A">
        <w:rPr>
          <w:rFonts w:ascii="Times New Roman" w:eastAsia="Times New Roman" w:hAnsi="Times New Roman" w:cs="Times New Roman"/>
          <w:sz w:val="24"/>
          <w:szCs w:val="24"/>
          <w:lang w:eastAsia="uk-UA"/>
        </w:rPr>
        <w:t>скувальної</w:t>
      </w:r>
      <w:proofErr w:type="spellEnd"/>
      <w:r w:rsidR="0068719B" w:rsidRPr="00CC025A">
        <w:rPr>
          <w:rFonts w:ascii="Times New Roman" w:eastAsia="Times New Roman" w:hAnsi="Times New Roman" w:cs="Times New Roman"/>
          <w:sz w:val="24"/>
          <w:szCs w:val="24"/>
          <w:lang w:eastAsia="uk-UA"/>
        </w:rPr>
        <w:t xml:space="preserve"> води, яка вже була використана</w:t>
      </w:r>
      <w:r w:rsidR="00855085" w:rsidRPr="00CC025A">
        <w:rPr>
          <w:rFonts w:ascii="Times New Roman" w:eastAsia="Times New Roman" w:hAnsi="Times New Roman" w:cs="Times New Roman"/>
          <w:sz w:val="24"/>
          <w:szCs w:val="24"/>
          <w:lang w:eastAsia="uk-UA"/>
        </w:rPr>
        <w:t xml:space="preserve"> для </w:t>
      </w:r>
      <w:r w:rsidR="00DC584C" w:rsidRPr="00CC025A">
        <w:rPr>
          <w:rFonts w:ascii="Times New Roman" w:eastAsia="Times New Roman" w:hAnsi="Times New Roman" w:cs="Times New Roman"/>
          <w:sz w:val="24"/>
          <w:szCs w:val="24"/>
          <w:lang w:eastAsia="uk-UA"/>
        </w:rPr>
        <w:t>споліскування</w:t>
      </w:r>
      <w:r w:rsidR="00855085" w:rsidRPr="00CC025A">
        <w:rPr>
          <w:rFonts w:ascii="Times New Roman" w:eastAsia="Times New Roman" w:hAnsi="Times New Roman" w:cs="Times New Roman"/>
          <w:sz w:val="24"/>
          <w:szCs w:val="24"/>
          <w:lang w:eastAsia="uk-UA"/>
        </w:rPr>
        <w:t xml:space="preserve"> тари</w:t>
      </w:r>
      <w:r w:rsidR="0068719B" w:rsidRPr="00CC025A">
        <w:rPr>
          <w:rFonts w:ascii="Times New Roman" w:eastAsia="Times New Roman" w:hAnsi="Times New Roman" w:cs="Times New Roman"/>
          <w:sz w:val="24"/>
          <w:szCs w:val="24"/>
          <w:lang w:eastAsia="uk-UA"/>
        </w:rPr>
        <w:t>, не дозволяється.</w:t>
      </w:r>
      <w:r w:rsidR="000A0EA3" w:rsidRPr="00CC025A">
        <w:rPr>
          <w:rFonts w:ascii="Times New Roman" w:eastAsia="Times New Roman" w:hAnsi="Times New Roman" w:cs="Times New Roman"/>
          <w:sz w:val="24"/>
          <w:szCs w:val="24"/>
          <w:lang w:eastAsia="uk-UA"/>
        </w:rPr>
        <w:t xml:space="preserve"> </w:t>
      </w:r>
      <w:r w:rsidR="00855085" w:rsidRPr="00CC025A">
        <w:rPr>
          <w:rFonts w:ascii="Times New Roman" w:eastAsia="Times New Roman" w:hAnsi="Times New Roman" w:cs="Times New Roman"/>
          <w:sz w:val="24"/>
          <w:szCs w:val="24"/>
          <w:lang w:eastAsia="uk-UA"/>
        </w:rPr>
        <w:t>В</w:t>
      </w:r>
      <w:r w:rsidR="000A0EA3" w:rsidRPr="00CC025A">
        <w:rPr>
          <w:rFonts w:ascii="Times New Roman" w:eastAsia="Times New Roman" w:hAnsi="Times New Roman" w:cs="Times New Roman"/>
          <w:sz w:val="24"/>
          <w:szCs w:val="24"/>
          <w:lang w:eastAsia="uk-UA"/>
        </w:rPr>
        <w:t>икористання інших реактивів для приготування розчину діоксиду хлору, які мають дозвільні документи для їх використання у харчовій промисловості (санітарно-гігієнічні висновки, сертифікати тощо)</w:t>
      </w:r>
      <w:r w:rsidR="00855085" w:rsidRPr="00CC025A">
        <w:rPr>
          <w:rFonts w:ascii="Times New Roman" w:eastAsia="Times New Roman" w:hAnsi="Times New Roman" w:cs="Times New Roman"/>
          <w:sz w:val="24"/>
          <w:szCs w:val="24"/>
          <w:lang w:eastAsia="uk-UA"/>
        </w:rPr>
        <w:t xml:space="preserve"> можливе</w:t>
      </w:r>
      <w:r w:rsidR="000A0EA3" w:rsidRPr="00CC025A">
        <w:rPr>
          <w:rFonts w:ascii="Times New Roman" w:eastAsia="Times New Roman" w:hAnsi="Times New Roman" w:cs="Times New Roman"/>
          <w:sz w:val="24"/>
          <w:szCs w:val="24"/>
          <w:lang w:eastAsia="uk-UA"/>
        </w:rPr>
        <w:t xml:space="preserve">, </w:t>
      </w:r>
      <w:r w:rsidR="00855085" w:rsidRPr="00CC025A">
        <w:rPr>
          <w:rFonts w:ascii="Times New Roman" w:eastAsia="Times New Roman" w:hAnsi="Times New Roman" w:cs="Times New Roman"/>
          <w:sz w:val="24"/>
          <w:szCs w:val="24"/>
          <w:lang w:eastAsia="uk-UA"/>
        </w:rPr>
        <w:t xml:space="preserve">але тільки після </w:t>
      </w:r>
      <w:r w:rsidR="000A0EA3" w:rsidRPr="00CC025A">
        <w:rPr>
          <w:rFonts w:ascii="Times New Roman" w:eastAsia="Times New Roman" w:hAnsi="Times New Roman" w:cs="Times New Roman"/>
          <w:sz w:val="24"/>
          <w:szCs w:val="24"/>
          <w:lang w:eastAsia="uk-UA"/>
        </w:rPr>
        <w:t>погодженням цього із технологічною і технічною службою підприємства, виробничою лабораторією та відділом контролю якості</w:t>
      </w:r>
      <w:r w:rsidR="00855085" w:rsidRPr="00CC025A">
        <w:rPr>
          <w:rFonts w:ascii="Times New Roman" w:eastAsia="Times New Roman" w:hAnsi="Times New Roman" w:cs="Times New Roman"/>
          <w:sz w:val="24"/>
          <w:szCs w:val="24"/>
          <w:lang w:eastAsia="uk-UA"/>
        </w:rPr>
        <w:t>.</w:t>
      </w:r>
      <w:r w:rsidR="003E2345" w:rsidRPr="00CC025A">
        <w:rPr>
          <w:rFonts w:ascii="Times New Roman" w:eastAsia="Times New Roman" w:hAnsi="Times New Roman" w:cs="Times New Roman"/>
          <w:sz w:val="24"/>
          <w:szCs w:val="24"/>
          <w:lang w:eastAsia="uk-UA"/>
        </w:rPr>
        <w:t xml:space="preserve">   </w:t>
      </w:r>
    </w:p>
    <w:p w14:paraId="260A6BDE" w14:textId="48F03803" w:rsidR="005C5963" w:rsidRPr="00CC025A" w:rsidRDefault="005C5963"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3B67AF" w:rsidRPr="00CC025A">
        <w:rPr>
          <w:rFonts w:ascii="Times New Roman" w:eastAsia="Times New Roman" w:hAnsi="Times New Roman" w:cs="Times New Roman"/>
          <w:sz w:val="24"/>
          <w:szCs w:val="24"/>
          <w:lang w:eastAsia="uk-UA"/>
        </w:rPr>
        <w:t>На кожну банку/пляшку кле</w:t>
      </w:r>
      <w:r w:rsidRPr="00CC025A">
        <w:rPr>
          <w:rFonts w:ascii="Times New Roman" w:eastAsia="Times New Roman" w:hAnsi="Times New Roman" w:cs="Times New Roman"/>
          <w:sz w:val="24"/>
          <w:szCs w:val="24"/>
          <w:lang w:eastAsia="uk-UA"/>
        </w:rPr>
        <w:t xml:space="preserve">їться </w:t>
      </w:r>
      <w:r w:rsidR="003B67AF" w:rsidRPr="00CC025A">
        <w:rPr>
          <w:rFonts w:ascii="Times New Roman" w:eastAsia="Times New Roman" w:hAnsi="Times New Roman" w:cs="Times New Roman"/>
          <w:sz w:val="24"/>
          <w:szCs w:val="24"/>
          <w:lang w:eastAsia="uk-UA"/>
        </w:rPr>
        <w:t>етикетка, яка</w:t>
      </w:r>
      <w:r w:rsidRPr="00CC025A">
        <w:rPr>
          <w:rFonts w:ascii="Times New Roman" w:eastAsia="Times New Roman" w:hAnsi="Times New Roman" w:cs="Times New Roman"/>
          <w:sz w:val="24"/>
          <w:szCs w:val="24"/>
          <w:lang w:eastAsia="uk-UA"/>
        </w:rPr>
        <w:t xml:space="preserve"> виготовляється згідно </w:t>
      </w:r>
      <w:r w:rsidR="008B7BC8" w:rsidRPr="00CC025A">
        <w:rPr>
          <w:rFonts w:ascii="Times New Roman" w:eastAsia="Times New Roman" w:hAnsi="Times New Roman" w:cs="Times New Roman"/>
          <w:sz w:val="24"/>
          <w:szCs w:val="24"/>
          <w:lang w:eastAsia="uk-UA"/>
        </w:rPr>
        <w:t>ТУ У 21.2-14022407-006:2006</w:t>
      </w:r>
      <w:r w:rsidRPr="00CC025A">
        <w:rPr>
          <w:rFonts w:ascii="Times New Roman" w:eastAsia="Times New Roman" w:hAnsi="Times New Roman" w:cs="Times New Roman"/>
          <w:sz w:val="24"/>
          <w:szCs w:val="24"/>
          <w:lang w:eastAsia="uk-UA"/>
        </w:rPr>
        <w:t xml:space="preserve"> та</w:t>
      </w:r>
      <w:r w:rsidR="003B67AF" w:rsidRPr="00CC025A">
        <w:rPr>
          <w:rFonts w:ascii="Times New Roman" w:eastAsia="Times New Roman" w:hAnsi="Times New Roman" w:cs="Times New Roman"/>
          <w:sz w:val="24"/>
          <w:szCs w:val="24"/>
          <w:lang w:eastAsia="uk-UA"/>
        </w:rPr>
        <w:t xml:space="preserve"> повинна відповідати вимогам</w:t>
      </w:r>
      <w:r w:rsidRPr="00CC025A">
        <w:rPr>
          <w:rFonts w:ascii="Times New Roman" w:eastAsia="Times New Roman" w:hAnsi="Times New Roman" w:cs="Times New Roman"/>
          <w:sz w:val="24"/>
          <w:szCs w:val="24"/>
          <w:lang w:eastAsia="uk-UA"/>
        </w:rPr>
        <w:t xml:space="preserve"> Закону України «Про основні принципи та вимоги до безпечності та якості харчових продуктів», Законом України «Про інформацію для споживачів щодо харчових продуктів», ДСТУ OIML R 79 та </w:t>
      </w:r>
      <w:proofErr w:type="spellStart"/>
      <w:r w:rsidRPr="00CC025A">
        <w:rPr>
          <w:rFonts w:ascii="Times New Roman" w:eastAsia="Times New Roman" w:hAnsi="Times New Roman" w:cs="Times New Roman"/>
          <w:sz w:val="24"/>
          <w:szCs w:val="24"/>
          <w:lang w:eastAsia="uk-UA"/>
        </w:rPr>
        <w:t>ДСанПіН</w:t>
      </w:r>
      <w:proofErr w:type="spellEnd"/>
      <w:r w:rsidRPr="00CC025A">
        <w:rPr>
          <w:rFonts w:ascii="Times New Roman" w:eastAsia="Times New Roman" w:hAnsi="Times New Roman" w:cs="Times New Roman"/>
          <w:sz w:val="24"/>
          <w:szCs w:val="24"/>
          <w:lang w:eastAsia="uk-UA"/>
        </w:rPr>
        <w:t xml:space="preserve"> 2.2.4-171-10. </w:t>
      </w:r>
    </w:p>
    <w:p w14:paraId="0206817B" w14:textId="3785F450" w:rsidR="003B67AF" w:rsidRPr="00CC025A" w:rsidRDefault="005C5963"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3B67AF" w:rsidRPr="00CC025A">
        <w:rPr>
          <w:rFonts w:ascii="Times New Roman" w:eastAsia="Times New Roman" w:hAnsi="Times New Roman" w:cs="Times New Roman"/>
          <w:sz w:val="24"/>
          <w:szCs w:val="24"/>
          <w:lang w:eastAsia="uk-UA"/>
        </w:rPr>
        <w:t xml:space="preserve">    </w:t>
      </w:r>
      <w:r w:rsidR="00D6279D" w:rsidRPr="00CC025A">
        <w:rPr>
          <w:rFonts w:ascii="Times New Roman" w:eastAsia="Times New Roman" w:hAnsi="Times New Roman" w:cs="Times New Roman"/>
          <w:sz w:val="24"/>
          <w:szCs w:val="24"/>
          <w:lang w:eastAsia="uk-UA"/>
        </w:rPr>
        <w:t>В</w:t>
      </w:r>
      <w:r w:rsidR="00C17D2C" w:rsidRPr="00CC025A">
        <w:rPr>
          <w:rFonts w:ascii="Times New Roman" w:eastAsia="Times New Roman" w:hAnsi="Times New Roman" w:cs="Times New Roman"/>
          <w:sz w:val="24"/>
          <w:szCs w:val="24"/>
          <w:lang w:eastAsia="uk-UA"/>
        </w:rPr>
        <w:t>же налит</w:t>
      </w:r>
      <w:r w:rsidR="00D6279D" w:rsidRPr="00CC025A">
        <w:rPr>
          <w:rFonts w:ascii="Times New Roman" w:eastAsia="Times New Roman" w:hAnsi="Times New Roman" w:cs="Times New Roman"/>
          <w:sz w:val="24"/>
          <w:szCs w:val="24"/>
          <w:lang w:eastAsia="uk-UA"/>
        </w:rPr>
        <w:t xml:space="preserve">і </w:t>
      </w:r>
      <w:r w:rsidR="00C17D2C" w:rsidRPr="00CC025A">
        <w:rPr>
          <w:rFonts w:ascii="Times New Roman" w:eastAsia="Times New Roman" w:hAnsi="Times New Roman" w:cs="Times New Roman"/>
          <w:sz w:val="24"/>
          <w:szCs w:val="24"/>
          <w:lang w:eastAsia="uk-UA"/>
        </w:rPr>
        <w:t>пляшк</w:t>
      </w:r>
      <w:r w:rsidR="00D6279D" w:rsidRPr="00CC025A">
        <w:rPr>
          <w:rFonts w:ascii="Times New Roman" w:eastAsia="Times New Roman" w:hAnsi="Times New Roman" w:cs="Times New Roman"/>
          <w:sz w:val="24"/>
          <w:szCs w:val="24"/>
          <w:lang w:eastAsia="uk-UA"/>
        </w:rPr>
        <w:t>и</w:t>
      </w:r>
      <w:r w:rsidR="00C17D2C" w:rsidRPr="00CC025A">
        <w:rPr>
          <w:rFonts w:ascii="Times New Roman" w:eastAsia="Times New Roman" w:hAnsi="Times New Roman" w:cs="Times New Roman"/>
          <w:sz w:val="24"/>
          <w:szCs w:val="24"/>
          <w:lang w:eastAsia="uk-UA"/>
        </w:rPr>
        <w:t>/бан</w:t>
      </w:r>
      <w:r w:rsidR="00D6279D" w:rsidRPr="00CC025A">
        <w:rPr>
          <w:rFonts w:ascii="Times New Roman" w:eastAsia="Times New Roman" w:hAnsi="Times New Roman" w:cs="Times New Roman"/>
          <w:sz w:val="24"/>
          <w:szCs w:val="24"/>
          <w:lang w:eastAsia="uk-UA"/>
        </w:rPr>
        <w:t>ки пакують в групове пакування за допо</w:t>
      </w:r>
      <w:r w:rsidR="00E93D07" w:rsidRPr="00CC025A">
        <w:rPr>
          <w:rFonts w:ascii="Times New Roman" w:eastAsia="Times New Roman" w:hAnsi="Times New Roman" w:cs="Times New Roman"/>
          <w:sz w:val="24"/>
          <w:szCs w:val="24"/>
          <w:lang w:eastAsia="uk-UA"/>
        </w:rPr>
        <w:t>мо</w:t>
      </w:r>
      <w:r w:rsidR="00D6279D" w:rsidRPr="00CC025A">
        <w:rPr>
          <w:rFonts w:ascii="Times New Roman" w:eastAsia="Times New Roman" w:hAnsi="Times New Roman" w:cs="Times New Roman"/>
          <w:sz w:val="24"/>
          <w:szCs w:val="24"/>
          <w:lang w:eastAsia="uk-UA"/>
        </w:rPr>
        <w:t xml:space="preserve">гою </w:t>
      </w:r>
      <w:proofErr w:type="spellStart"/>
      <w:r w:rsidR="00D6279D" w:rsidRPr="00CC025A">
        <w:rPr>
          <w:rFonts w:ascii="Times New Roman" w:eastAsia="Times New Roman" w:hAnsi="Times New Roman" w:cs="Times New Roman"/>
          <w:sz w:val="24"/>
          <w:szCs w:val="24"/>
          <w:lang w:eastAsia="uk-UA"/>
        </w:rPr>
        <w:t>термозбіжної</w:t>
      </w:r>
      <w:proofErr w:type="spellEnd"/>
      <w:r w:rsidR="00D6279D" w:rsidRPr="00CC025A">
        <w:rPr>
          <w:rFonts w:ascii="Times New Roman" w:eastAsia="Times New Roman" w:hAnsi="Times New Roman" w:cs="Times New Roman"/>
          <w:sz w:val="24"/>
          <w:szCs w:val="24"/>
          <w:lang w:eastAsia="uk-UA"/>
        </w:rPr>
        <w:t xml:space="preserve"> плівки, яка відповідає вимогам</w:t>
      </w:r>
      <w:r w:rsidR="00A11834" w:rsidRPr="00CC025A">
        <w:rPr>
          <w:rFonts w:ascii="Times New Roman" w:eastAsia="Times New Roman" w:hAnsi="Times New Roman" w:cs="Times New Roman"/>
          <w:sz w:val="24"/>
          <w:szCs w:val="24"/>
          <w:lang w:eastAsia="uk-UA"/>
        </w:rPr>
        <w:t xml:space="preserve"> ТУ У22.2-23058539-004:2019</w:t>
      </w:r>
      <w:r w:rsidR="00D6279D" w:rsidRPr="00CC025A">
        <w:rPr>
          <w:rFonts w:ascii="Times New Roman" w:eastAsia="Times New Roman" w:hAnsi="Times New Roman" w:cs="Times New Roman"/>
          <w:sz w:val="24"/>
          <w:szCs w:val="24"/>
          <w:lang w:eastAsia="uk-UA"/>
        </w:rPr>
        <w:t>.</w:t>
      </w:r>
      <w:r w:rsidR="00E93D07" w:rsidRPr="00CC025A">
        <w:rPr>
          <w:rFonts w:ascii="Times New Roman" w:eastAsia="Times New Roman" w:hAnsi="Times New Roman" w:cs="Times New Roman"/>
          <w:sz w:val="24"/>
          <w:szCs w:val="24"/>
          <w:lang w:eastAsia="uk-UA"/>
        </w:rPr>
        <w:t xml:space="preserve"> Групові пакування вкладаються на піддон</w:t>
      </w:r>
      <w:r w:rsidR="00A11834" w:rsidRPr="00CC025A">
        <w:rPr>
          <w:rFonts w:ascii="Times New Roman" w:eastAsia="Times New Roman" w:hAnsi="Times New Roman" w:cs="Times New Roman"/>
          <w:sz w:val="24"/>
          <w:szCs w:val="24"/>
          <w:lang w:eastAsia="uk-UA"/>
        </w:rPr>
        <w:t xml:space="preserve"> плоский </w:t>
      </w:r>
      <w:r w:rsidR="00036135" w:rsidRPr="00CC025A">
        <w:rPr>
          <w:rFonts w:ascii="Times New Roman" w:eastAsia="Times New Roman" w:hAnsi="Times New Roman" w:cs="Times New Roman"/>
          <w:sz w:val="24"/>
          <w:szCs w:val="24"/>
          <w:lang w:eastAsia="uk-UA"/>
        </w:rPr>
        <w:t>дерев’яний</w:t>
      </w:r>
      <w:r w:rsidR="00E93D07" w:rsidRPr="00CC025A">
        <w:rPr>
          <w:rFonts w:ascii="Times New Roman" w:eastAsia="Times New Roman" w:hAnsi="Times New Roman" w:cs="Times New Roman"/>
          <w:sz w:val="24"/>
          <w:szCs w:val="24"/>
          <w:lang w:eastAsia="uk-UA"/>
        </w:rPr>
        <w:t>, виготовлен</w:t>
      </w:r>
      <w:r w:rsidR="00036135" w:rsidRPr="00CC025A">
        <w:rPr>
          <w:rFonts w:ascii="Times New Roman" w:eastAsia="Times New Roman" w:hAnsi="Times New Roman" w:cs="Times New Roman"/>
          <w:sz w:val="24"/>
          <w:szCs w:val="24"/>
          <w:lang w:eastAsia="uk-UA"/>
        </w:rPr>
        <w:t>ий</w:t>
      </w:r>
      <w:r w:rsidR="00E93D07" w:rsidRPr="00CC025A">
        <w:rPr>
          <w:rFonts w:ascii="Times New Roman" w:eastAsia="Times New Roman" w:hAnsi="Times New Roman" w:cs="Times New Roman"/>
          <w:sz w:val="24"/>
          <w:szCs w:val="24"/>
          <w:lang w:eastAsia="uk-UA"/>
        </w:rPr>
        <w:t xml:space="preserve"> згідно ГОСТ</w:t>
      </w:r>
      <w:r w:rsidR="00A11834" w:rsidRPr="00CC025A">
        <w:rPr>
          <w:rFonts w:ascii="Times New Roman" w:eastAsia="Times New Roman" w:hAnsi="Times New Roman" w:cs="Times New Roman"/>
          <w:sz w:val="24"/>
          <w:szCs w:val="24"/>
          <w:lang w:eastAsia="uk-UA"/>
        </w:rPr>
        <w:t xml:space="preserve"> 9557-87</w:t>
      </w:r>
      <w:r w:rsidR="00D17439" w:rsidRPr="00CC025A">
        <w:rPr>
          <w:rFonts w:ascii="Times New Roman" w:eastAsia="Times New Roman" w:hAnsi="Times New Roman" w:cs="Times New Roman"/>
          <w:sz w:val="24"/>
          <w:szCs w:val="24"/>
          <w:lang w:eastAsia="uk-UA"/>
        </w:rPr>
        <w:t xml:space="preserve">, перекладаються </w:t>
      </w:r>
      <w:proofErr w:type="spellStart"/>
      <w:r w:rsidR="00D17439" w:rsidRPr="00CC025A">
        <w:rPr>
          <w:rFonts w:ascii="Times New Roman" w:eastAsia="Times New Roman" w:hAnsi="Times New Roman" w:cs="Times New Roman"/>
          <w:sz w:val="24"/>
          <w:szCs w:val="24"/>
          <w:lang w:eastAsia="uk-UA"/>
        </w:rPr>
        <w:t>шарово</w:t>
      </w:r>
      <w:proofErr w:type="spellEnd"/>
      <w:r w:rsidR="00D17439" w:rsidRPr="00CC025A">
        <w:rPr>
          <w:rFonts w:ascii="Times New Roman" w:eastAsia="Times New Roman" w:hAnsi="Times New Roman" w:cs="Times New Roman"/>
          <w:sz w:val="24"/>
          <w:szCs w:val="24"/>
          <w:lang w:eastAsia="uk-UA"/>
        </w:rPr>
        <w:t xml:space="preserve"> аркушами картону</w:t>
      </w:r>
      <w:r w:rsidR="00A67490" w:rsidRPr="00CC025A">
        <w:rPr>
          <w:rFonts w:ascii="Times New Roman" w:eastAsia="Times New Roman" w:hAnsi="Times New Roman" w:cs="Times New Roman"/>
          <w:sz w:val="24"/>
          <w:szCs w:val="24"/>
          <w:lang w:eastAsia="uk-UA"/>
        </w:rPr>
        <w:t xml:space="preserve"> міцності Д, виготовленого за ДСТУ 9245:2023 «Картон гофрований. Технічні умови»,</w:t>
      </w:r>
      <w:r w:rsidR="00E93D07" w:rsidRPr="00CC025A">
        <w:rPr>
          <w:rFonts w:ascii="Times New Roman" w:eastAsia="Times New Roman" w:hAnsi="Times New Roman" w:cs="Times New Roman"/>
          <w:sz w:val="24"/>
          <w:szCs w:val="24"/>
          <w:lang w:eastAsia="uk-UA"/>
        </w:rPr>
        <w:t xml:space="preserve"> і знову пакуються </w:t>
      </w:r>
      <w:proofErr w:type="spellStart"/>
      <w:r w:rsidR="00E93D07" w:rsidRPr="00CC025A">
        <w:rPr>
          <w:rFonts w:ascii="Times New Roman" w:eastAsia="Times New Roman" w:hAnsi="Times New Roman" w:cs="Times New Roman"/>
          <w:sz w:val="24"/>
          <w:szCs w:val="24"/>
          <w:lang w:eastAsia="uk-UA"/>
        </w:rPr>
        <w:t>термозбіжною</w:t>
      </w:r>
      <w:proofErr w:type="spellEnd"/>
      <w:r w:rsidR="00E93D07" w:rsidRPr="00CC025A">
        <w:rPr>
          <w:rFonts w:ascii="Times New Roman" w:eastAsia="Times New Roman" w:hAnsi="Times New Roman" w:cs="Times New Roman"/>
          <w:sz w:val="24"/>
          <w:szCs w:val="24"/>
          <w:lang w:eastAsia="uk-UA"/>
        </w:rPr>
        <w:t xml:space="preserve"> плівк</w:t>
      </w:r>
      <w:r w:rsidR="00EC36DB" w:rsidRPr="00CC025A">
        <w:rPr>
          <w:rFonts w:ascii="Times New Roman" w:eastAsia="Times New Roman" w:hAnsi="Times New Roman" w:cs="Times New Roman"/>
          <w:sz w:val="24"/>
          <w:szCs w:val="24"/>
          <w:lang w:eastAsia="uk-UA"/>
        </w:rPr>
        <w:t>о</w:t>
      </w:r>
      <w:r w:rsidR="00E93D07" w:rsidRPr="00CC025A">
        <w:rPr>
          <w:rFonts w:ascii="Times New Roman" w:eastAsia="Times New Roman" w:hAnsi="Times New Roman" w:cs="Times New Roman"/>
          <w:sz w:val="24"/>
          <w:szCs w:val="24"/>
          <w:lang w:eastAsia="uk-UA"/>
        </w:rPr>
        <w:t>ю, що виключає пересування групових пакувань на піддоні при транспортуванні</w:t>
      </w:r>
      <w:r w:rsidR="00747C35" w:rsidRPr="00CC025A">
        <w:rPr>
          <w:rFonts w:ascii="Times New Roman" w:eastAsia="Times New Roman" w:hAnsi="Times New Roman" w:cs="Times New Roman"/>
          <w:sz w:val="24"/>
          <w:szCs w:val="24"/>
          <w:lang w:eastAsia="uk-UA"/>
        </w:rPr>
        <w:t>.</w:t>
      </w:r>
      <w:r w:rsidR="00E9086B" w:rsidRPr="00CC025A">
        <w:rPr>
          <w:rFonts w:ascii="Times New Roman" w:eastAsia="Times New Roman" w:hAnsi="Times New Roman" w:cs="Times New Roman"/>
          <w:sz w:val="24"/>
          <w:szCs w:val="24"/>
          <w:lang w:eastAsia="uk-UA"/>
        </w:rPr>
        <w:t xml:space="preserve"> При цьому дозволяється використання підходящої по своїх властивостях поліетиленової липкої стрічки (</w:t>
      </w:r>
      <w:proofErr w:type="spellStart"/>
      <w:r w:rsidR="00E9086B" w:rsidRPr="00CC025A">
        <w:rPr>
          <w:rFonts w:ascii="Times New Roman" w:eastAsia="Times New Roman" w:hAnsi="Times New Roman" w:cs="Times New Roman"/>
          <w:sz w:val="24"/>
          <w:szCs w:val="24"/>
          <w:lang w:eastAsia="uk-UA"/>
        </w:rPr>
        <w:t>скотчу</w:t>
      </w:r>
      <w:proofErr w:type="spellEnd"/>
      <w:r w:rsidR="00E9086B" w:rsidRPr="00CC025A">
        <w:rPr>
          <w:rFonts w:ascii="Times New Roman" w:eastAsia="Times New Roman" w:hAnsi="Times New Roman" w:cs="Times New Roman"/>
          <w:sz w:val="24"/>
          <w:szCs w:val="24"/>
          <w:lang w:eastAsia="uk-UA"/>
        </w:rPr>
        <w:t>).</w:t>
      </w:r>
      <w:r w:rsidR="003B67AF" w:rsidRPr="00CC025A">
        <w:rPr>
          <w:rFonts w:ascii="Times New Roman" w:eastAsia="Times New Roman" w:hAnsi="Times New Roman" w:cs="Times New Roman"/>
          <w:sz w:val="24"/>
          <w:szCs w:val="24"/>
          <w:lang w:eastAsia="uk-UA"/>
        </w:rPr>
        <w:t xml:space="preserve"> </w:t>
      </w:r>
      <w:r w:rsidR="00D61835" w:rsidRPr="00CC025A">
        <w:rPr>
          <w:rFonts w:ascii="Times New Roman" w:eastAsia="Times New Roman" w:hAnsi="Times New Roman" w:cs="Times New Roman"/>
          <w:sz w:val="24"/>
          <w:szCs w:val="24"/>
          <w:lang w:eastAsia="uk-UA"/>
        </w:rPr>
        <w:t xml:space="preserve">Маркування групових пакувань (на піддонах) проводиться згідно вимог ДСТУ ISO 780 з нанесенням </w:t>
      </w:r>
      <w:proofErr w:type="spellStart"/>
      <w:r w:rsidR="00D61835" w:rsidRPr="00CC025A">
        <w:rPr>
          <w:rFonts w:ascii="Times New Roman" w:eastAsia="Times New Roman" w:hAnsi="Times New Roman" w:cs="Times New Roman"/>
          <w:sz w:val="24"/>
          <w:szCs w:val="24"/>
          <w:lang w:eastAsia="uk-UA"/>
        </w:rPr>
        <w:t>маніпуляційних</w:t>
      </w:r>
      <w:proofErr w:type="spellEnd"/>
      <w:r w:rsidR="00D61835" w:rsidRPr="00CC025A">
        <w:rPr>
          <w:rFonts w:ascii="Times New Roman" w:eastAsia="Times New Roman" w:hAnsi="Times New Roman" w:cs="Times New Roman"/>
          <w:sz w:val="24"/>
          <w:szCs w:val="24"/>
          <w:lang w:eastAsia="uk-UA"/>
        </w:rPr>
        <w:t xml:space="preserve"> знаків «Штабелювання обмежено»</w:t>
      </w:r>
      <w:r w:rsidR="006A487A" w:rsidRPr="00CC025A">
        <w:rPr>
          <w:rFonts w:ascii="Times New Roman" w:eastAsia="Times New Roman" w:hAnsi="Times New Roman" w:cs="Times New Roman"/>
          <w:sz w:val="24"/>
          <w:szCs w:val="24"/>
          <w:lang w:eastAsia="uk-UA"/>
        </w:rPr>
        <w:t>,</w:t>
      </w:r>
      <w:r w:rsidR="00D61835" w:rsidRPr="00CC025A">
        <w:rPr>
          <w:rFonts w:ascii="Times New Roman" w:eastAsia="Times New Roman" w:hAnsi="Times New Roman" w:cs="Times New Roman"/>
          <w:sz w:val="24"/>
          <w:szCs w:val="24"/>
          <w:lang w:eastAsia="uk-UA"/>
        </w:rPr>
        <w:t xml:space="preserve"> «Обмеження температури від +5 °С до +20 °С» та іншої інформації, що сприяє забезпеченню якісного транспортування та зберігання продукції.</w:t>
      </w:r>
    </w:p>
    <w:p w14:paraId="6B364E11" w14:textId="3EC5A07A" w:rsidR="002E4AC6" w:rsidRPr="00CC025A" w:rsidRDefault="002E4AC6"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Для забезпечення належного санітарного стану та чистоти </w:t>
      </w:r>
      <w:r w:rsidR="005B1F90" w:rsidRPr="00CC025A">
        <w:rPr>
          <w:rFonts w:ascii="Times New Roman" w:eastAsia="Times New Roman" w:hAnsi="Times New Roman" w:cs="Times New Roman"/>
          <w:sz w:val="24"/>
          <w:szCs w:val="24"/>
          <w:lang w:eastAsia="uk-UA"/>
        </w:rPr>
        <w:t>обладнання, що</w:t>
      </w:r>
      <w:r w:rsidR="00036135" w:rsidRPr="00CC025A">
        <w:rPr>
          <w:rFonts w:ascii="Times New Roman" w:eastAsia="Times New Roman" w:hAnsi="Times New Roman" w:cs="Times New Roman"/>
          <w:sz w:val="24"/>
          <w:szCs w:val="24"/>
          <w:lang w:eastAsia="uk-UA"/>
        </w:rPr>
        <w:t xml:space="preserve"> задіяне</w:t>
      </w:r>
      <w:r w:rsidR="005B1F90" w:rsidRPr="00CC025A">
        <w:rPr>
          <w:rFonts w:ascii="Times New Roman" w:eastAsia="Times New Roman" w:hAnsi="Times New Roman" w:cs="Times New Roman"/>
          <w:sz w:val="24"/>
          <w:szCs w:val="24"/>
          <w:lang w:eastAsia="uk-UA"/>
        </w:rPr>
        <w:t xml:space="preserve"> на всіх</w:t>
      </w:r>
      <w:r w:rsidR="00300FC2" w:rsidRPr="00CC025A">
        <w:rPr>
          <w:rFonts w:ascii="Times New Roman" w:eastAsia="Times New Roman" w:hAnsi="Times New Roman" w:cs="Times New Roman"/>
          <w:sz w:val="24"/>
          <w:szCs w:val="24"/>
          <w:lang w:eastAsia="uk-UA"/>
        </w:rPr>
        <w:t xml:space="preserve"> </w:t>
      </w:r>
      <w:r w:rsidR="005B1F90" w:rsidRPr="00CC025A">
        <w:rPr>
          <w:rFonts w:ascii="Times New Roman" w:eastAsia="Times New Roman" w:hAnsi="Times New Roman" w:cs="Times New Roman"/>
          <w:sz w:val="24"/>
          <w:szCs w:val="24"/>
          <w:lang w:eastAsia="uk-UA"/>
        </w:rPr>
        <w:t xml:space="preserve">етапах вироблення води, дозволяється використання наступних реагентів та реактивів: </w:t>
      </w:r>
      <w:proofErr w:type="spellStart"/>
      <w:r w:rsidR="00300FC2" w:rsidRPr="00CC025A">
        <w:rPr>
          <w:rFonts w:ascii="Times New Roman" w:eastAsia="Times New Roman" w:hAnsi="Times New Roman" w:cs="Times New Roman"/>
          <w:sz w:val="24"/>
          <w:szCs w:val="24"/>
          <w:lang w:eastAsia="uk-UA"/>
        </w:rPr>
        <w:t>н</w:t>
      </w:r>
      <w:r w:rsidR="005B1F90" w:rsidRPr="00CC025A">
        <w:rPr>
          <w:rFonts w:ascii="Times New Roman" w:eastAsia="Times New Roman" w:hAnsi="Times New Roman" w:cs="Times New Roman"/>
          <w:sz w:val="24"/>
          <w:szCs w:val="24"/>
          <w:lang w:eastAsia="uk-UA"/>
        </w:rPr>
        <w:t>адоцтова</w:t>
      </w:r>
      <w:proofErr w:type="spellEnd"/>
      <w:r w:rsidR="005B1F90" w:rsidRPr="00CC025A">
        <w:rPr>
          <w:rFonts w:ascii="Times New Roman" w:eastAsia="Times New Roman" w:hAnsi="Times New Roman" w:cs="Times New Roman"/>
          <w:sz w:val="24"/>
          <w:szCs w:val="24"/>
          <w:lang w:eastAsia="uk-UA"/>
        </w:rPr>
        <w:t xml:space="preserve"> кислота (наприклад, реактив </w:t>
      </w:r>
      <w:proofErr w:type="spellStart"/>
      <w:r w:rsidR="005B1F90" w:rsidRPr="00CC025A">
        <w:rPr>
          <w:rFonts w:ascii="Times New Roman" w:eastAsia="Times New Roman" w:hAnsi="Times New Roman" w:cs="Times New Roman"/>
          <w:sz w:val="24"/>
          <w:szCs w:val="24"/>
          <w:lang w:eastAsia="uk-UA"/>
        </w:rPr>
        <w:t>Бланідас</w:t>
      </w:r>
      <w:proofErr w:type="spellEnd"/>
      <w:r w:rsidR="005B1F90" w:rsidRPr="00CC025A">
        <w:rPr>
          <w:rFonts w:ascii="Times New Roman" w:eastAsia="Times New Roman" w:hAnsi="Times New Roman" w:cs="Times New Roman"/>
          <w:sz w:val="24"/>
          <w:szCs w:val="24"/>
          <w:lang w:eastAsia="uk-UA"/>
        </w:rPr>
        <w:t xml:space="preserve"> А-Форте) по </w:t>
      </w:r>
      <w:r w:rsidR="00A5247A" w:rsidRPr="00CC025A">
        <w:rPr>
          <w:rFonts w:ascii="Times New Roman" w:eastAsia="Times New Roman" w:hAnsi="Times New Roman" w:cs="Times New Roman"/>
          <w:sz w:val="24"/>
          <w:szCs w:val="24"/>
          <w:lang w:eastAsia="uk-UA"/>
        </w:rPr>
        <w:t>Т</w:t>
      </w:r>
      <w:r w:rsidR="005B1F90" w:rsidRPr="00CC025A">
        <w:rPr>
          <w:rFonts w:ascii="Times New Roman" w:eastAsia="Times New Roman" w:hAnsi="Times New Roman" w:cs="Times New Roman"/>
          <w:sz w:val="24"/>
          <w:szCs w:val="24"/>
          <w:lang w:eastAsia="uk-UA"/>
        </w:rPr>
        <w:t>У_</w:t>
      </w:r>
      <w:r w:rsidR="00A5247A" w:rsidRPr="00CC025A">
        <w:rPr>
          <w:rFonts w:ascii="Times New Roman" w:eastAsia="Times New Roman" w:hAnsi="Times New Roman" w:cs="Times New Roman"/>
          <w:sz w:val="24"/>
          <w:szCs w:val="24"/>
          <w:lang w:eastAsia="uk-UA"/>
        </w:rPr>
        <w:t>У</w:t>
      </w:r>
      <w:r w:rsidR="00E13769" w:rsidRPr="00CC025A">
        <w:rPr>
          <w:rFonts w:ascii="Times New Roman" w:eastAsia="Times New Roman" w:hAnsi="Times New Roman" w:cs="Times New Roman"/>
          <w:sz w:val="24"/>
          <w:szCs w:val="24"/>
          <w:lang w:eastAsia="uk-UA"/>
        </w:rPr>
        <w:t xml:space="preserve"> </w:t>
      </w:r>
      <w:r w:rsidR="00A5247A" w:rsidRPr="00CC025A">
        <w:rPr>
          <w:rFonts w:ascii="Times New Roman" w:eastAsia="Times New Roman" w:hAnsi="Times New Roman" w:cs="Times New Roman"/>
          <w:sz w:val="24"/>
          <w:szCs w:val="24"/>
          <w:lang w:eastAsia="uk-UA"/>
        </w:rPr>
        <w:t>24.2-32665379-006-2005</w:t>
      </w:r>
      <w:r w:rsidR="005B1F90" w:rsidRPr="00CC025A">
        <w:rPr>
          <w:rFonts w:ascii="Times New Roman" w:eastAsia="Times New Roman" w:hAnsi="Times New Roman" w:cs="Times New Roman"/>
          <w:sz w:val="24"/>
          <w:szCs w:val="24"/>
          <w:lang w:eastAsia="uk-UA"/>
        </w:rPr>
        <w:t xml:space="preserve">, натрію гідроксид (наприклад, розчин 50%) по </w:t>
      </w:r>
      <w:r w:rsidR="00E13769" w:rsidRPr="00CC025A">
        <w:rPr>
          <w:rFonts w:ascii="Times New Roman" w:eastAsia="Times New Roman" w:hAnsi="Times New Roman" w:cs="Times New Roman"/>
          <w:sz w:val="24"/>
          <w:szCs w:val="24"/>
          <w:lang w:eastAsia="uk-UA"/>
        </w:rPr>
        <w:t xml:space="preserve">ТУ У 20.1-37746401-002:2015, ТУ У 24.1-34812674-001:2007, </w:t>
      </w:r>
      <w:r w:rsidR="005B1F90" w:rsidRPr="00CC025A">
        <w:rPr>
          <w:rFonts w:ascii="Times New Roman" w:eastAsia="Times New Roman" w:hAnsi="Times New Roman" w:cs="Times New Roman"/>
          <w:sz w:val="24"/>
          <w:szCs w:val="24"/>
          <w:lang w:eastAsia="uk-UA"/>
        </w:rPr>
        <w:t>ГОСТ</w:t>
      </w:r>
      <w:r w:rsidR="00E13769" w:rsidRPr="00CC025A">
        <w:rPr>
          <w:rFonts w:ascii="Times New Roman" w:eastAsia="Times New Roman" w:hAnsi="Times New Roman" w:cs="Times New Roman"/>
          <w:sz w:val="24"/>
          <w:szCs w:val="24"/>
          <w:lang w:eastAsia="uk-UA"/>
        </w:rPr>
        <w:t xml:space="preserve"> 4328-77</w:t>
      </w:r>
      <w:r w:rsidR="005B1F90" w:rsidRPr="00CC025A">
        <w:rPr>
          <w:rFonts w:ascii="Times New Roman" w:eastAsia="Times New Roman" w:hAnsi="Times New Roman" w:cs="Times New Roman"/>
          <w:sz w:val="24"/>
          <w:szCs w:val="24"/>
          <w:lang w:eastAsia="uk-UA"/>
        </w:rPr>
        <w:t xml:space="preserve">, азотна кислота (наприклад, </w:t>
      </w:r>
      <w:r w:rsidR="00300FC2" w:rsidRPr="00CC025A">
        <w:rPr>
          <w:rFonts w:ascii="Times New Roman" w:eastAsia="Times New Roman" w:hAnsi="Times New Roman" w:cs="Times New Roman"/>
          <w:sz w:val="24"/>
          <w:szCs w:val="24"/>
          <w:lang w:eastAsia="uk-UA"/>
        </w:rPr>
        <w:t>розчин 56%) по ГОСТ</w:t>
      </w:r>
      <w:r w:rsidR="00E13769" w:rsidRPr="00CC025A">
        <w:rPr>
          <w:rFonts w:ascii="Times New Roman" w:eastAsia="Times New Roman" w:hAnsi="Times New Roman" w:cs="Times New Roman"/>
          <w:sz w:val="24"/>
          <w:szCs w:val="24"/>
          <w:lang w:eastAsia="uk-UA"/>
        </w:rPr>
        <w:t xml:space="preserve"> 4461-77 або ТУ У 20.1-41265859-002:2020</w:t>
      </w:r>
      <w:r w:rsidR="005B1F90" w:rsidRPr="00CC025A">
        <w:rPr>
          <w:rFonts w:ascii="Times New Roman" w:eastAsia="Times New Roman" w:hAnsi="Times New Roman" w:cs="Times New Roman"/>
          <w:sz w:val="24"/>
          <w:szCs w:val="24"/>
          <w:lang w:eastAsia="uk-UA"/>
        </w:rPr>
        <w:t>,</w:t>
      </w:r>
      <w:r w:rsidR="00300FC2" w:rsidRPr="00CC025A">
        <w:rPr>
          <w:rFonts w:ascii="Times New Roman" w:eastAsia="Times New Roman" w:hAnsi="Times New Roman" w:cs="Times New Roman"/>
          <w:sz w:val="24"/>
          <w:szCs w:val="24"/>
          <w:lang w:eastAsia="uk-UA"/>
        </w:rPr>
        <w:t xml:space="preserve"> дезінфікуючий розчин на основі азотної кислоти (наприклад, «</w:t>
      </w:r>
      <w:proofErr w:type="spellStart"/>
      <w:r w:rsidR="00300FC2" w:rsidRPr="00CC025A">
        <w:rPr>
          <w:rFonts w:ascii="Times New Roman" w:eastAsia="Times New Roman" w:hAnsi="Times New Roman" w:cs="Times New Roman"/>
          <w:sz w:val="24"/>
          <w:szCs w:val="24"/>
          <w:lang w:eastAsia="uk-UA"/>
        </w:rPr>
        <w:t>Бланідаз</w:t>
      </w:r>
      <w:proofErr w:type="spellEnd"/>
      <w:r w:rsidR="00300FC2" w:rsidRPr="00CC025A">
        <w:rPr>
          <w:rFonts w:ascii="Times New Roman" w:eastAsia="Times New Roman" w:hAnsi="Times New Roman" w:cs="Times New Roman"/>
          <w:sz w:val="24"/>
          <w:szCs w:val="24"/>
          <w:lang w:eastAsia="uk-UA"/>
        </w:rPr>
        <w:t xml:space="preserve"> А-</w:t>
      </w:r>
      <w:proofErr w:type="spellStart"/>
      <w:r w:rsidR="00300FC2" w:rsidRPr="00CC025A">
        <w:rPr>
          <w:rFonts w:ascii="Times New Roman" w:eastAsia="Times New Roman" w:hAnsi="Times New Roman" w:cs="Times New Roman"/>
          <w:sz w:val="24"/>
          <w:szCs w:val="24"/>
          <w:lang w:eastAsia="uk-UA"/>
        </w:rPr>
        <w:t>ацід</w:t>
      </w:r>
      <w:proofErr w:type="spellEnd"/>
      <w:r w:rsidR="00300FC2" w:rsidRPr="00CC025A">
        <w:rPr>
          <w:rFonts w:ascii="Times New Roman" w:eastAsia="Times New Roman" w:hAnsi="Times New Roman" w:cs="Times New Roman"/>
          <w:sz w:val="24"/>
          <w:szCs w:val="24"/>
          <w:lang w:eastAsia="uk-UA"/>
        </w:rPr>
        <w:t xml:space="preserve">») по </w:t>
      </w:r>
      <w:r w:rsidR="00E13769" w:rsidRPr="00CC025A">
        <w:rPr>
          <w:rFonts w:ascii="Times New Roman" w:eastAsia="Times New Roman" w:hAnsi="Times New Roman" w:cs="Times New Roman"/>
          <w:sz w:val="24"/>
          <w:szCs w:val="24"/>
          <w:lang w:eastAsia="uk-UA"/>
        </w:rPr>
        <w:t>ТУ У 24.2-32665379-008:2005</w:t>
      </w:r>
      <w:r w:rsidR="00300FC2" w:rsidRPr="00CC025A">
        <w:rPr>
          <w:rFonts w:ascii="Times New Roman" w:eastAsia="Times New Roman" w:hAnsi="Times New Roman" w:cs="Times New Roman"/>
          <w:sz w:val="24"/>
          <w:szCs w:val="24"/>
          <w:lang w:eastAsia="uk-UA"/>
        </w:rPr>
        <w:t xml:space="preserve">, </w:t>
      </w:r>
      <w:r w:rsidR="005B1F90" w:rsidRPr="00CC025A">
        <w:rPr>
          <w:rFonts w:ascii="Times New Roman" w:eastAsia="Times New Roman" w:hAnsi="Times New Roman" w:cs="Times New Roman"/>
          <w:sz w:val="24"/>
          <w:szCs w:val="24"/>
          <w:lang w:eastAsia="uk-UA"/>
        </w:rPr>
        <w:t xml:space="preserve">перекис водню </w:t>
      </w:r>
      <w:r w:rsidR="00300FC2" w:rsidRPr="00CC025A">
        <w:rPr>
          <w:rFonts w:ascii="Times New Roman" w:eastAsia="Times New Roman" w:hAnsi="Times New Roman" w:cs="Times New Roman"/>
          <w:sz w:val="24"/>
          <w:szCs w:val="24"/>
          <w:lang w:eastAsia="uk-UA"/>
        </w:rPr>
        <w:t xml:space="preserve">(наприклад, розчин </w:t>
      </w:r>
      <w:r w:rsidR="005B1F90" w:rsidRPr="00CC025A">
        <w:rPr>
          <w:rFonts w:ascii="Times New Roman" w:eastAsia="Times New Roman" w:hAnsi="Times New Roman" w:cs="Times New Roman"/>
          <w:sz w:val="24"/>
          <w:szCs w:val="24"/>
          <w:lang w:eastAsia="uk-UA"/>
        </w:rPr>
        <w:t>35%</w:t>
      </w:r>
      <w:r w:rsidR="00300FC2" w:rsidRPr="00CC025A">
        <w:rPr>
          <w:rFonts w:ascii="Times New Roman" w:eastAsia="Times New Roman" w:hAnsi="Times New Roman" w:cs="Times New Roman"/>
          <w:sz w:val="24"/>
          <w:szCs w:val="24"/>
          <w:lang w:eastAsia="uk-UA"/>
        </w:rPr>
        <w:t>) по ГОСТ</w:t>
      </w:r>
      <w:r w:rsidR="00F318B8" w:rsidRPr="00CC025A">
        <w:rPr>
          <w:rFonts w:ascii="Times New Roman" w:eastAsia="Times New Roman" w:hAnsi="Times New Roman" w:cs="Times New Roman"/>
          <w:sz w:val="24"/>
          <w:szCs w:val="24"/>
          <w:lang w:eastAsia="uk-UA"/>
        </w:rPr>
        <w:t xml:space="preserve"> 177-88 або ТУ У 24.1-25548331.002-2001</w:t>
      </w:r>
      <w:r w:rsidR="00300FC2" w:rsidRPr="00CC025A">
        <w:rPr>
          <w:rFonts w:ascii="Times New Roman" w:eastAsia="Times New Roman" w:hAnsi="Times New Roman" w:cs="Times New Roman"/>
          <w:sz w:val="24"/>
          <w:szCs w:val="24"/>
          <w:lang w:eastAsia="uk-UA"/>
        </w:rPr>
        <w:t xml:space="preserve"> а також інших миючих та дезінфікуючих засобів, які мають дозвільні документи для їх використання у харчовій промисловості (санітарно-гігієнічні висновки, сертифікати тощо), з обов’язковим погодженням цього із технологічною </w:t>
      </w:r>
      <w:r w:rsidR="00F318B8" w:rsidRPr="00CC025A">
        <w:rPr>
          <w:rFonts w:ascii="Times New Roman" w:eastAsia="Times New Roman" w:hAnsi="Times New Roman" w:cs="Times New Roman"/>
          <w:sz w:val="24"/>
          <w:szCs w:val="24"/>
          <w:lang w:eastAsia="uk-UA"/>
        </w:rPr>
        <w:t xml:space="preserve">і </w:t>
      </w:r>
      <w:r w:rsidR="00300FC2" w:rsidRPr="00CC025A">
        <w:rPr>
          <w:rFonts w:ascii="Times New Roman" w:eastAsia="Times New Roman" w:hAnsi="Times New Roman" w:cs="Times New Roman"/>
          <w:sz w:val="24"/>
          <w:szCs w:val="24"/>
          <w:lang w:eastAsia="uk-UA"/>
        </w:rPr>
        <w:t xml:space="preserve">технічною службою підприємства, виробничою лабораторією та відділом контролю якості. </w:t>
      </w:r>
      <w:r w:rsidR="005B1F90" w:rsidRPr="00CC025A">
        <w:rPr>
          <w:rFonts w:ascii="Times New Roman" w:eastAsia="Times New Roman" w:hAnsi="Times New Roman" w:cs="Times New Roman"/>
          <w:sz w:val="24"/>
          <w:szCs w:val="24"/>
          <w:lang w:eastAsia="uk-UA"/>
        </w:rPr>
        <w:t xml:space="preserve"> </w:t>
      </w:r>
    </w:p>
    <w:p w14:paraId="5816C32A" w14:textId="486FFCE3" w:rsidR="00236137" w:rsidRPr="00CC025A" w:rsidRDefault="00236137" w:rsidP="008B5422">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lastRenderedPageBreak/>
        <w:t>Опис принципової технологічної схеми виробництва</w:t>
      </w:r>
    </w:p>
    <w:p w14:paraId="4BBBEE55" w14:textId="77777777" w:rsidR="009364D0" w:rsidRPr="00CC025A" w:rsidRDefault="009364D0" w:rsidP="009364D0">
      <w:pPr>
        <w:spacing w:after="0" w:line="240" w:lineRule="auto"/>
        <w:jc w:val="both"/>
        <w:rPr>
          <w:rFonts w:ascii="Times New Roman" w:eastAsia="Times New Roman" w:hAnsi="Times New Roman" w:cs="Times New Roman"/>
          <w:sz w:val="24"/>
          <w:szCs w:val="24"/>
          <w:lang w:eastAsia="uk-UA"/>
        </w:rPr>
      </w:pPr>
    </w:p>
    <w:p w14:paraId="7C4A16C5" w14:textId="6EA41870" w:rsidR="00236137" w:rsidRPr="00CC025A" w:rsidRDefault="009364D0"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Технологічний потік видобутку, обробки, сатурації та фасування</w:t>
      </w:r>
      <w:r w:rsidR="002157B8"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води побудований за принципом безперервного циклу з мінімізацією контакту рідини із зовнішнім повітряним середовищем, що запобігає </w:t>
      </w:r>
      <w:r w:rsidR="00503B34" w:rsidRPr="00CC025A">
        <w:rPr>
          <w:rFonts w:ascii="Times New Roman" w:eastAsia="Times New Roman" w:hAnsi="Times New Roman" w:cs="Times New Roman"/>
          <w:sz w:val="24"/>
          <w:szCs w:val="24"/>
          <w:lang w:eastAsia="uk-UA"/>
        </w:rPr>
        <w:t xml:space="preserve">значній </w:t>
      </w:r>
      <w:r w:rsidR="00236137" w:rsidRPr="00CC025A">
        <w:rPr>
          <w:rFonts w:ascii="Times New Roman" w:eastAsia="Times New Roman" w:hAnsi="Times New Roman" w:cs="Times New Roman"/>
          <w:sz w:val="24"/>
          <w:szCs w:val="24"/>
          <w:lang w:eastAsia="uk-UA"/>
        </w:rPr>
        <w:t>деструкції терапевтичних компонентів</w:t>
      </w:r>
      <w:r w:rsidR="002157B8" w:rsidRPr="00CC025A">
        <w:rPr>
          <w:rFonts w:ascii="Times New Roman" w:eastAsia="Times New Roman" w:hAnsi="Times New Roman" w:cs="Times New Roman"/>
          <w:sz w:val="24"/>
          <w:szCs w:val="24"/>
          <w:lang w:eastAsia="uk-UA"/>
        </w:rPr>
        <w:t>, які є у мінеральній воді</w:t>
      </w:r>
      <w:r w:rsidR="00236137" w:rsidRPr="00CC025A">
        <w:rPr>
          <w:rFonts w:ascii="Times New Roman" w:eastAsia="Times New Roman" w:hAnsi="Times New Roman" w:cs="Times New Roman"/>
          <w:sz w:val="24"/>
          <w:szCs w:val="24"/>
          <w:lang w:eastAsia="uk-UA"/>
        </w:rPr>
        <w:t>.</w:t>
      </w:r>
      <w:r w:rsidR="00503B34" w:rsidRPr="00CC025A">
        <w:rPr>
          <w:rFonts w:ascii="Times New Roman" w:eastAsia="Times New Roman" w:hAnsi="Times New Roman" w:cs="Times New Roman"/>
          <w:sz w:val="24"/>
          <w:szCs w:val="24"/>
          <w:lang w:eastAsia="uk-UA"/>
        </w:rPr>
        <w:t xml:space="preserve"> Загальна технологічна схема вказаного технологічного потоку показана на малюнку 1.</w:t>
      </w:r>
      <w:r w:rsidR="00236137" w:rsidRPr="00CC025A">
        <w:rPr>
          <w:rFonts w:ascii="Times New Roman" w:eastAsia="Times New Roman" w:hAnsi="Times New Roman" w:cs="Times New Roman"/>
          <w:sz w:val="24"/>
          <w:szCs w:val="24"/>
          <w:lang w:eastAsia="uk-UA"/>
        </w:rPr>
        <w:t xml:space="preserve"> </w:t>
      </w:r>
    </w:p>
    <w:p w14:paraId="4446B758" w14:textId="67F48987" w:rsidR="00CC32E8" w:rsidRPr="00CC025A" w:rsidRDefault="00CC32E8" w:rsidP="009364D0">
      <w:pPr>
        <w:spacing w:after="0" w:line="240" w:lineRule="auto"/>
        <w:jc w:val="both"/>
        <w:rPr>
          <w:rFonts w:ascii="Times New Roman" w:eastAsia="Times New Roman" w:hAnsi="Times New Roman" w:cs="Times New Roman"/>
          <w:sz w:val="24"/>
          <w:szCs w:val="24"/>
          <w:lang w:eastAsia="uk-UA"/>
        </w:rPr>
      </w:pPr>
    </w:p>
    <w:p w14:paraId="568D9C4A" w14:textId="77777777" w:rsidR="00CC32E8" w:rsidRPr="00CC025A" w:rsidRDefault="00CC32E8" w:rsidP="00CC32E8">
      <w:pPr>
        <w:spacing w:after="0" w:line="240" w:lineRule="auto"/>
        <w:jc w:val="center"/>
        <w:rPr>
          <w:rFonts w:ascii="Times New Roman" w:hAnsi="Times New Roman" w:cs="Times New Roman"/>
        </w:rPr>
      </w:pPr>
      <w:r w:rsidRPr="00CC025A">
        <w:rPr>
          <w:rFonts w:ascii="Times New Roman" w:hAnsi="Times New Roman" w:cs="Times New Roman"/>
        </w:rPr>
        <w:t>ЗАГАЛЬНА  ТЕХНОЛОГІЧНА  СХЕМА</w:t>
      </w:r>
    </w:p>
    <w:p w14:paraId="11B1AAD0" w14:textId="77777777" w:rsidR="00CC32E8" w:rsidRPr="00CC025A" w:rsidRDefault="00CC32E8" w:rsidP="00CC32E8">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видобутку, обробки, сатурації та фасування </w:t>
      </w:r>
    </w:p>
    <w:p w14:paraId="67F29E90" w14:textId="77777777" w:rsidR="00CC32E8" w:rsidRPr="00CC025A" w:rsidRDefault="00CC32E8" w:rsidP="00CC32E8">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мінеральної води «</w:t>
      </w:r>
      <w:proofErr w:type="spellStart"/>
      <w:r w:rsidRPr="00CC025A">
        <w:rPr>
          <w:rFonts w:ascii="Times New Roman" w:eastAsia="Times New Roman" w:hAnsi="Times New Roman" w:cs="Times New Roman"/>
          <w:sz w:val="24"/>
          <w:szCs w:val="24"/>
          <w:lang w:eastAsia="uk-UA"/>
        </w:rPr>
        <w:t>Збручанська</w:t>
      </w:r>
      <w:proofErr w:type="spellEnd"/>
      <w:r w:rsidRPr="00CC025A">
        <w:rPr>
          <w:rFonts w:ascii="Times New Roman" w:eastAsia="Times New Roman" w:hAnsi="Times New Roman" w:cs="Times New Roman"/>
          <w:sz w:val="24"/>
          <w:szCs w:val="24"/>
          <w:lang w:eastAsia="uk-UA"/>
        </w:rPr>
        <w:t>»</w:t>
      </w:r>
    </w:p>
    <w:p w14:paraId="65FEB006" w14:textId="7FC8CA46" w:rsidR="00503B34" w:rsidRPr="00CC025A" w:rsidRDefault="00FC3320" w:rsidP="002157B8">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noProof/>
          <w:sz w:val="24"/>
          <w:szCs w:val="24"/>
          <w:lang w:eastAsia="uk-UA"/>
        </w:rPr>
        <w:drawing>
          <wp:inline distT="0" distB="0" distL="0" distR="0" wp14:anchorId="084BBE54" wp14:editId="62AF9841">
            <wp:extent cx="5521037" cy="3388964"/>
            <wp:effectExtent l="0" t="0" r="381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830" cy="3406638"/>
                    </a:xfrm>
                    <a:prstGeom prst="rect">
                      <a:avLst/>
                    </a:prstGeom>
                    <a:noFill/>
                    <a:ln>
                      <a:noFill/>
                    </a:ln>
                  </pic:spPr>
                </pic:pic>
              </a:graphicData>
            </a:graphic>
          </wp:inline>
        </w:drawing>
      </w:r>
    </w:p>
    <w:p w14:paraId="7AC43852" w14:textId="77777777" w:rsidR="00503B34" w:rsidRPr="00CC025A" w:rsidRDefault="00503B34" w:rsidP="009364D0">
      <w:pPr>
        <w:spacing w:after="0" w:line="240" w:lineRule="auto"/>
        <w:jc w:val="both"/>
        <w:rPr>
          <w:rFonts w:ascii="Times New Roman" w:eastAsia="Times New Roman" w:hAnsi="Times New Roman" w:cs="Times New Roman"/>
          <w:sz w:val="24"/>
          <w:szCs w:val="24"/>
          <w:lang w:eastAsia="uk-UA"/>
        </w:rPr>
      </w:pPr>
    </w:p>
    <w:p w14:paraId="61F4E395" w14:textId="1599F8F3" w:rsidR="00340A8F" w:rsidRPr="00CC025A" w:rsidRDefault="009364D0"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Видобута зі свердловини № 1393-Д вода</w:t>
      </w:r>
      <w:r w:rsidR="002157B8" w:rsidRPr="00CC025A">
        <w:rPr>
          <w:rFonts w:ascii="Times New Roman" w:eastAsia="Times New Roman" w:hAnsi="Times New Roman" w:cs="Times New Roman"/>
          <w:sz w:val="24"/>
          <w:szCs w:val="24"/>
          <w:lang w:eastAsia="uk-UA"/>
        </w:rPr>
        <w:t xml:space="preserve"> </w:t>
      </w:r>
      <w:proofErr w:type="spellStart"/>
      <w:r w:rsidR="002157B8" w:rsidRPr="00CC025A">
        <w:rPr>
          <w:rFonts w:ascii="Times New Roman" w:eastAsia="Times New Roman" w:hAnsi="Times New Roman" w:cs="Times New Roman"/>
          <w:sz w:val="24"/>
          <w:szCs w:val="24"/>
          <w:lang w:eastAsia="uk-UA"/>
        </w:rPr>
        <w:t>самовиливом</w:t>
      </w:r>
      <w:proofErr w:type="spellEnd"/>
      <w:r w:rsidR="002157B8" w:rsidRPr="00CC025A">
        <w:rPr>
          <w:rFonts w:ascii="Times New Roman" w:eastAsia="Times New Roman" w:hAnsi="Times New Roman" w:cs="Times New Roman"/>
          <w:sz w:val="24"/>
          <w:szCs w:val="24"/>
          <w:lang w:eastAsia="uk-UA"/>
        </w:rPr>
        <w:t xml:space="preserve"> виходить із </w:t>
      </w:r>
      <w:r w:rsidR="007F5BCD" w:rsidRPr="00CC025A">
        <w:rPr>
          <w:rFonts w:ascii="Times New Roman" w:eastAsia="Times New Roman" w:hAnsi="Times New Roman" w:cs="Times New Roman"/>
          <w:sz w:val="24"/>
          <w:szCs w:val="24"/>
          <w:lang w:eastAsia="uk-UA"/>
        </w:rPr>
        <w:t xml:space="preserve">вказаної </w:t>
      </w:r>
      <w:r w:rsidR="002157B8" w:rsidRPr="00CC025A">
        <w:rPr>
          <w:rFonts w:ascii="Times New Roman" w:eastAsia="Times New Roman" w:hAnsi="Times New Roman" w:cs="Times New Roman"/>
          <w:sz w:val="24"/>
          <w:szCs w:val="24"/>
          <w:lang w:eastAsia="uk-UA"/>
        </w:rPr>
        <w:t xml:space="preserve">свердловини та </w:t>
      </w:r>
      <w:r w:rsidR="007F5BCD" w:rsidRPr="00CC025A">
        <w:rPr>
          <w:rFonts w:ascii="Times New Roman" w:eastAsia="Times New Roman" w:hAnsi="Times New Roman" w:cs="Times New Roman"/>
          <w:sz w:val="24"/>
          <w:szCs w:val="24"/>
          <w:lang w:eastAsia="uk-UA"/>
        </w:rPr>
        <w:t xml:space="preserve">поступає </w:t>
      </w:r>
      <w:r w:rsidR="00740649" w:rsidRPr="00CC025A">
        <w:rPr>
          <w:rFonts w:ascii="Times New Roman" w:eastAsia="Times New Roman" w:hAnsi="Times New Roman" w:cs="Times New Roman"/>
          <w:sz w:val="24"/>
          <w:szCs w:val="24"/>
          <w:lang w:eastAsia="uk-UA"/>
        </w:rPr>
        <w:t xml:space="preserve">безпосередньо на </w:t>
      </w:r>
      <w:r w:rsidR="002157B8" w:rsidRPr="00CC025A">
        <w:rPr>
          <w:rFonts w:ascii="Times New Roman" w:eastAsia="Times New Roman" w:hAnsi="Times New Roman" w:cs="Times New Roman"/>
          <w:sz w:val="24"/>
          <w:szCs w:val="24"/>
          <w:lang w:eastAsia="uk-UA"/>
        </w:rPr>
        <w:t>додатков</w:t>
      </w:r>
      <w:r w:rsidR="00740649" w:rsidRPr="00CC025A">
        <w:rPr>
          <w:rFonts w:ascii="Times New Roman" w:eastAsia="Times New Roman" w:hAnsi="Times New Roman" w:cs="Times New Roman"/>
          <w:sz w:val="24"/>
          <w:szCs w:val="24"/>
          <w:lang w:eastAsia="uk-UA"/>
        </w:rPr>
        <w:t xml:space="preserve">у </w:t>
      </w:r>
      <w:r w:rsidR="002157B8" w:rsidRPr="00CC025A">
        <w:rPr>
          <w:rFonts w:ascii="Times New Roman" w:eastAsia="Times New Roman" w:hAnsi="Times New Roman" w:cs="Times New Roman"/>
          <w:sz w:val="24"/>
          <w:szCs w:val="24"/>
          <w:lang w:eastAsia="uk-UA"/>
        </w:rPr>
        <w:t>(</w:t>
      </w:r>
      <w:proofErr w:type="spellStart"/>
      <w:r w:rsidR="002157B8" w:rsidRPr="00CC025A">
        <w:rPr>
          <w:rFonts w:ascii="Times New Roman" w:eastAsia="Times New Roman" w:hAnsi="Times New Roman" w:cs="Times New Roman"/>
          <w:sz w:val="24"/>
          <w:szCs w:val="24"/>
          <w:lang w:eastAsia="uk-UA"/>
        </w:rPr>
        <w:t>бустерн</w:t>
      </w:r>
      <w:r w:rsidR="00740649" w:rsidRPr="00CC025A">
        <w:rPr>
          <w:rFonts w:ascii="Times New Roman" w:eastAsia="Times New Roman" w:hAnsi="Times New Roman" w:cs="Times New Roman"/>
          <w:sz w:val="24"/>
          <w:szCs w:val="24"/>
          <w:lang w:eastAsia="uk-UA"/>
        </w:rPr>
        <w:t>у</w:t>
      </w:r>
      <w:proofErr w:type="spellEnd"/>
      <w:r w:rsidR="002157B8" w:rsidRPr="00CC025A">
        <w:rPr>
          <w:rFonts w:ascii="Times New Roman" w:eastAsia="Times New Roman" w:hAnsi="Times New Roman" w:cs="Times New Roman"/>
          <w:sz w:val="24"/>
          <w:szCs w:val="24"/>
          <w:lang w:eastAsia="uk-UA"/>
        </w:rPr>
        <w:t>) насосн</w:t>
      </w:r>
      <w:r w:rsidR="00740649" w:rsidRPr="00CC025A">
        <w:rPr>
          <w:rFonts w:ascii="Times New Roman" w:eastAsia="Times New Roman" w:hAnsi="Times New Roman" w:cs="Times New Roman"/>
          <w:sz w:val="24"/>
          <w:szCs w:val="24"/>
          <w:lang w:eastAsia="uk-UA"/>
        </w:rPr>
        <w:t>у</w:t>
      </w:r>
      <w:r w:rsidR="002157B8" w:rsidRPr="00CC025A">
        <w:rPr>
          <w:rFonts w:ascii="Times New Roman" w:eastAsia="Times New Roman" w:hAnsi="Times New Roman" w:cs="Times New Roman"/>
          <w:sz w:val="24"/>
          <w:szCs w:val="24"/>
          <w:lang w:eastAsia="uk-UA"/>
        </w:rPr>
        <w:t xml:space="preserve"> станці</w:t>
      </w:r>
      <w:r w:rsidR="00740649" w:rsidRPr="00CC025A">
        <w:rPr>
          <w:rFonts w:ascii="Times New Roman" w:eastAsia="Times New Roman" w:hAnsi="Times New Roman" w:cs="Times New Roman"/>
          <w:sz w:val="24"/>
          <w:szCs w:val="24"/>
          <w:lang w:eastAsia="uk-UA"/>
        </w:rPr>
        <w:t>ю</w:t>
      </w:r>
      <w:r w:rsidR="002157B8" w:rsidRPr="00CC025A">
        <w:rPr>
          <w:rFonts w:ascii="Times New Roman" w:eastAsia="Times New Roman" w:hAnsi="Times New Roman" w:cs="Times New Roman"/>
          <w:sz w:val="24"/>
          <w:szCs w:val="24"/>
          <w:lang w:eastAsia="uk-UA"/>
        </w:rPr>
        <w:t>. Насоси додаткової станції під стабільним тиском докачують воду на виробництво</w:t>
      </w:r>
      <w:r w:rsidR="007C5B7E" w:rsidRPr="00CC025A">
        <w:rPr>
          <w:rFonts w:ascii="Times New Roman" w:eastAsia="Times New Roman" w:hAnsi="Times New Roman" w:cs="Times New Roman"/>
          <w:sz w:val="24"/>
          <w:szCs w:val="24"/>
          <w:lang w:eastAsia="uk-UA"/>
        </w:rPr>
        <w:t>, безпосередньо у відокремлений циліндричний приймальний танк (резервуар) значного об’єму (10 м</w:t>
      </w:r>
      <w:r w:rsidR="007C5B7E" w:rsidRPr="00CC025A">
        <w:rPr>
          <w:rFonts w:ascii="Times New Roman" w:eastAsia="Times New Roman" w:hAnsi="Times New Roman" w:cs="Times New Roman"/>
          <w:sz w:val="24"/>
          <w:szCs w:val="24"/>
          <w:vertAlign w:val="superscript"/>
          <w:lang w:eastAsia="uk-UA"/>
        </w:rPr>
        <w:t>3</w:t>
      </w:r>
      <w:r w:rsidR="007C5B7E" w:rsidRPr="00CC025A">
        <w:rPr>
          <w:rFonts w:ascii="Times New Roman" w:eastAsia="Times New Roman" w:hAnsi="Times New Roman" w:cs="Times New Roman"/>
          <w:sz w:val="24"/>
          <w:szCs w:val="24"/>
          <w:lang w:eastAsia="uk-UA"/>
        </w:rPr>
        <w:t xml:space="preserve">). Вказаний резервуар </w:t>
      </w:r>
      <w:r w:rsidR="00236137" w:rsidRPr="00CC025A">
        <w:rPr>
          <w:rFonts w:ascii="Times New Roman" w:eastAsia="Times New Roman" w:hAnsi="Times New Roman" w:cs="Times New Roman"/>
          <w:sz w:val="24"/>
          <w:szCs w:val="24"/>
          <w:lang w:eastAsia="uk-UA"/>
        </w:rPr>
        <w:t>виконує роль демпфера</w:t>
      </w:r>
      <w:r w:rsidR="007C5B7E" w:rsidRPr="00CC025A">
        <w:rPr>
          <w:rFonts w:ascii="Times New Roman" w:eastAsia="Times New Roman" w:hAnsi="Times New Roman" w:cs="Times New Roman"/>
          <w:sz w:val="24"/>
          <w:szCs w:val="24"/>
          <w:lang w:eastAsia="uk-UA"/>
        </w:rPr>
        <w:t>-приймальника («розрив струменю»</w:t>
      </w:r>
      <w:r w:rsidR="00740649" w:rsidRPr="00CC025A">
        <w:rPr>
          <w:rFonts w:ascii="Times New Roman" w:eastAsia="Times New Roman" w:hAnsi="Times New Roman" w:cs="Times New Roman"/>
          <w:sz w:val="24"/>
          <w:szCs w:val="24"/>
          <w:lang w:eastAsia="uk-UA"/>
        </w:rPr>
        <w:t xml:space="preserve"> та «заспокоєння води»</w:t>
      </w:r>
      <w:r w:rsidR="007C5B7E" w:rsidRPr="00CC025A">
        <w:rPr>
          <w:rFonts w:ascii="Times New Roman" w:eastAsia="Times New Roman" w:hAnsi="Times New Roman" w:cs="Times New Roman"/>
          <w:sz w:val="24"/>
          <w:szCs w:val="24"/>
          <w:lang w:eastAsia="uk-UA"/>
        </w:rPr>
        <w:t xml:space="preserve">). Він виключає можливість появи будь яких перепадів тиску при подачі води на блок </w:t>
      </w:r>
      <w:r w:rsidR="007F5BCD" w:rsidRPr="00CC025A">
        <w:rPr>
          <w:rFonts w:ascii="Times New Roman" w:eastAsia="Times New Roman" w:hAnsi="Times New Roman" w:cs="Times New Roman"/>
          <w:sz w:val="24"/>
          <w:szCs w:val="24"/>
          <w:lang w:eastAsia="uk-UA"/>
        </w:rPr>
        <w:t xml:space="preserve">тонкої </w:t>
      </w:r>
      <w:r w:rsidR="007C5B7E" w:rsidRPr="00CC025A">
        <w:rPr>
          <w:rFonts w:ascii="Times New Roman" w:eastAsia="Times New Roman" w:hAnsi="Times New Roman" w:cs="Times New Roman"/>
          <w:sz w:val="24"/>
          <w:szCs w:val="24"/>
          <w:lang w:eastAsia="uk-UA"/>
        </w:rPr>
        <w:t xml:space="preserve">механічної фільтрації, забезпечуючи її ламінарний («тихий») рух у трубопроводах. </w:t>
      </w:r>
      <w:r w:rsidR="00AD203A" w:rsidRPr="00CC025A">
        <w:rPr>
          <w:rFonts w:ascii="Times New Roman" w:eastAsia="Times New Roman" w:hAnsi="Times New Roman" w:cs="Times New Roman"/>
          <w:sz w:val="24"/>
          <w:szCs w:val="24"/>
          <w:lang w:eastAsia="uk-UA"/>
        </w:rPr>
        <w:t xml:space="preserve">Приймальний танк зроблений з хімічно інертного </w:t>
      </w:r>
      <w:r w:rsidR="00236137" w:rsidRPr="00CC025A">
        <w:rPr>
          <w:rFonts w:ascii="Times New Roman" w:eastAsia="Times New Roman" w:hAnsi="Times New Roman" w:cs="Times New Roman"/>
          <w:sz w:val="24"/>
          <w:szCs w:val="24"/>
          <w:lang w:eastAsia="uk-UA"/>
        </w:rPr>
        <w:t>харчового поліетилену</w:t>
      </w:r>
      <w:r w:rsidR="00AD203A" w:rsidRPr="00CC025A">
        <w:rPr>
          <w:rFonts w:ascii="Times New Roman" w:eastAsia="Times New Roman" w:hAnsi="Times New Roman" w:cs="Times New Roman"/>
          <w:sz w:val="24"/>
          <w:szCs w:val="24"/>
          <w:lang w:eastAsia="uk-UA"/>
        </w:rPr>
        <w:t xml:space="preserve">, що запобігає виникненню </w:t>
      </w:r>
      <w:r w:rsidR="00236137" w:rsidRPr="00CC025A">
        <w:rPr>
          <w:rFonts w:ascii="Times New Roman" w:eastAsia="Times New Roman" w:hAnsi="Times New Roman" w:cs="Times New Roman"/>
          <w:sz w:val="24"/>
          <w:szCs w:val="24"/>
          <w:lang w:eastAsia="uk-UA"/>
        </w:rPr>
        <w:t>небажани</w:t>
      </w:r>
      <w:r w:rsidR="00AD203A" w:rsidRPr="00CC025A">
        <w:rPr>
          <w:rFonts w:ascii="Times New Roman" w:eastAsia="Times New Roman" w:hAnsi="Times New Roman" w:cs="Times New Roman"/>
          <w:sz w:val="24"/>
          <w:szCs w:val="24"/>
          <w:lang w:eastAsia="uk-UA"/>
        </w:rPr>
        <w:t>х</w:t>
      </w:r>
      <w:r w:rsidR="00236137" w:rsidRPr="00CC025A">
        <w:rPr>
          <w:rFonts w:ascii="Times New Roman" w:eastAsia="Times New Roman" w:hAnsi="Times New Roman" w:cs="Times New Roman"/>
          <w:sz w:val="24"/>
          <w:szCs w:val="24"/>
          <w:lang w:eastAsia="uk-UA"/>
        </w:rPr>
        <w:t xml:space="preserve"> процес</w:t>
      </w:r>
      <w:r w:rsidR="00AD203A" w:rsidRPr="00CC025A">
        <w:rPr>
          <w:rFonts w:ascii="Times New Roman" w:eastAsia="Times New Roman" w:hAnsi="Times New Roman" w:cs="Times New Roman"/>
          <w:sz w:val="24"/>
          <w:szCs w:val="24"/>
          <w:lang w:eastAsia="uk-UA"/>
        </w:rPr>
        <w:t>ів у воді (</w:t>
      </w:r>
      <w:r w:rsidR="00830F74" w:rsidRPr="00CC025A">
        <w:rPr>
          <w:rFonts w:ascii="Times New Roman" w:eastAsia="Times New Roman" w:hAnsi="Times New Roman" w:cs="Times New Roman"/>
          <w:sz w:val="24"/>
          <w:szCs w:val="24"/>
          <w:lang w:eastAsia="uk-UA"/>
        </w:rPr>
        <w:t xml:space="preserve">побічний </w:t>
      </w:r>
      <w:r w:rsidR="00236137" w:rsidRPr="00CC025A">
        <w:rPr>
          <w:rFonts w:ascii="Times New Roman" w:eastAsia="Times New Roman" w:hAnsi="Times New Roman" w:cs="Times New Roman"/>
          <w:sz w:val="24"/>
          <w:szCs w:val="24"/>
          <w:lang w:eastAsia="uk-UA"/>
        </w:rPr>
        <w:t>іонн</w:t>
      </w:r>
      <w:r w:rsidR="00AD203A" w:rsidRPr="00CC025A">
        <w:rPr>
          <w:rFonts w:ascii="Times New Roman" w:eastAsia="Times New Roman" w:hAnsi="Times New Roman" w:cs="Times New Roman"/>
          <w:sz w:val="24"/>
          <w:szCs w:val="24"/>
          <w:lang w:eastAsia="uk-UA"/>
        </w:rPr>
        <w:t xml:space="preserve">ий </w:t>
      </w:r>
      <w:r w:rsidR="00236137" w:rsidRPr="00CC025A">
        <w:rPr>
          <w:rFonts w:ascii="Times New Roman" w:eastAsia="Times New Roman" w:hAnsi="Times New Roman" w:cs="Times New Roman"/>
          <w:sz w:val="24"/>
          <w:szCs w:val="24"/>
          <w:lang w:eastAsia="uk-UA"/>
        </w:rPr>
        <w:t>обмін</w:t>
      </w:r>
      <w:r w:rsidR="00AD203A" w:rsidRPr="00CC025A">
        <w:rPr>
          <w:rFonts w:ascii="Times New Roman" w:eastAsia="Times New Roman" w:hAnsi="Times New Roman" w:cs="Times New Roman"/>
          <w:sz w:val="24"/>
          <w:szCs w:val="24"/>
          <w:lang w:eastAsia="uk-UA"/>
        </w:rPr>
        <w:t xml:space="preserve">, швидкий прогрів та </w:t>
      </w:r>
      <w:proofErr w:type="spellStart"/>
      <w:r w:rsidR="00AD203A" w:rsidRPr="00CC025A">
        <w:rPr>
          <w:rFonts w:ascii="Times New Roman" w:eastAsia="Times New Roman" w:hAnsi="Times New Roman" w:cs="Times New Roman"/>
          <w:sz w:val="24"/>
          <w:szCs w:val="24"/>
          <w:lang w:eastAsia="uk-UA"/>
        </w:rPr>
        <w:t>т.і</w:t>
      </w:r>
      <w:proofErr w:type="spellEnd"/>
      <w:r w:rsidR="00AD203A"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до </w:t>
      </w:r>
      <w:r w:rsidR="00593F23" w:rsidRPr="00CC025A">
        <w:rPr>
          <w:rFonts w:ascii="Times New Roman" w:eastAsia="Times New Roman" w:hAnsi="Times New Roman" w:cs="Times New Roman"/>
          <w:sz w:val="24"/>
          <w:szCs w:val="24"/>
          <w:lang w:eastAsia="uk-UA"/>
        </w:rPr>
        <w:t xml:space="preserve">початку </w:t>
      </w:r>
      <w:r w:rsidR="00236137" w:rsidRPr="00CC025A">
        <w:rPr>
          <w:rFonts w:ascii="Times New Roman" w:eastAsia="Times New Roman" w:hAnsi="Times New Roman" w:cs="Times New Roman"/>
          <w:sz w:val="24"/>
          <w:szCs w:val="24"/>
          <w:lang w:eastAsia="uk-UA"/>
        </w:rPr>
        <w:t>її очищення.</w:t>
      </w:r>
      <w:r w:rsidR="00A33FAF" w:rsidRPr="00CC025A">
        <w:rPr>
          <w:rFonts w:ascii="Times New Roman" w:eastAsia="Times New Roman" w:hAnsi="Times New Roman" w:cs="Times New Roman"/>
          <w:sz w:val="24"/>
          <w:szCs w:val="24"/>
          <w:lang w:eastAsia="uk-UA"/>
        </w:rPr>
        <w:t xml:space="preserve"> Приймальний танк не призначений для довготривалого (</w:t>
      </w:r>
      <w:r w:rsidR="00F566DC" w:rsidRPr="00CC025A">
        <w:rPr>
          <w:rFonts w:ascii="Times New Roman" w:eastAsia="Times New Roman" w:hAnsi="Times New Roman" w:cs="Times New Roman"/>
          <w:sz w:val="24"/>
          <w:szCs w:val="24"/>
          <w:lang w:eastAsia="uk-UA"/>
        </w:rPr>
        <w:t xml:space="preserve">наприклад, </w:t>
      </w:r>
      <w:r w:rsidR="00A33FAF" w:rsidRPr="00CC025A">
        <w:rPr>
          <w:rFonts w:ascii="Times New Roman" w:eastAsia="Times New Roman" w:hAnsi="Times New Roman" w:cs="Times New Roman"/>
          <w:sz w:val="24"/>
          <w:szCs w:val="24"/>
          <w:lang w:eastAsia="uk-UA"/>
        </w:rPr>
        <w:t xml:space="preserve">більше, ніж </w:t>
      </w:r>
      <w:r w:rsidR="00830F74" w:rsidRPr="00CC025A">
        <w:rPr>
          <w:rFonts w:ascii="Times New Roman" w:eastAsia="Times New Roman" w:hAnsi="Times New Roman" w:cs="Times New Roman"/>
          <w:sz w:val="24"/>
          <w:szCs w:val="24"/>
          <w:lang w:eastAsia="uk-UA"/>
        </w:rPr>
        <w:t>1</w:t>
      </w:r>
      <w:r w:rsidR="00A33FAF" w:rsidRPr="00CC025A">
        <w:rPr>
          <w:rFonts w:ascii="Times New Roman" w:eastAsia="Times New Roman" w:hAnsi="Times New Roman" w:cs="Times New Roman"/>
          <w:sz w:val="24"/>
          <w:szCs w:val="24"/>
          <w:lang w:eastAsia="uk-UA"/>
        </w:rPr>
        <w:t xml:space="preserve"> д</w:t>
      </w:r>
      <w:r w:rsidR="00F566DC" w:rsidRPr="00CC025A">
        <w:rPr>
          <w:rFonts w:ascii="Times New Roman" w:eastAsia="Times New Roman" w:hAnsi="Times New Roman" w:cs="Times New Roman"/>
          <w:sz w:val="24"/>
          <w:szCs w:val="24"/>
          <w:lang w:eastAsia="uk-UA"/>
        </w:rPr>
        <w:t>об</w:t>
      </w:r>
      <w:r w:rsidR="00830F74" w:rsidRPr="00CC025A">
        <w:rPr>
          <w:rFonts w:ascii="Times New Roman" w:eastAsia="Times New Roman" w:hAnsi="Times New Roman" w:cs="Times New Roman"/>
          <w:sz w:val="24"/>
          <w:szCs w:val="24"/>
          <w:lang w:eastAsia="uk-UA"/>
        </w:rPr>
        <w:t>а</w:t>
      </w:r>
      <w:r w:rsidR="00A33FAF" w:rsidRPr="00CC025A">
        <w:rPr>
          <w:rFonts w:ascii="Times New Roman" w:eastAsia="Times New Roman" w:hAnsi="Times New Roman" w:cs="Times New Roman"/>
          <w:sz w:val="24"/>
          <w:szCs w:val="24"/>
          <w:lang w:eastAsia="uk-UA"/>
        </w:rPr>
        <w:t>) зберігання води. Вода, яку</w:t>
      </w:r>
      <w:r w:rsidR="00CF086A" w:rsidRPr="00CC025A">
        <w:rPr>
          <w:rFonts w:ascii="Times New Roman" w:eastAsia="Times New Roman" w:hAnsi="Times New Roman" w:cs="Times New Roman"/>
          <w:sz w:val="24"/>
          <w:szCs w:val="24"/>
          <w:lang w:eastAsia="uk-UA"/>
        </w:rPr>
        <w:t xml:space="preserve"> </w:t>
      </w:r>
      <w:r w:rsidR="00A33FAF" w:rsidRPr="00CC025A">
        <w:rPr>
          <w:rFonts w:ascii="Times New Roman" w:eastAsia="Times New Roman" w:hAnsi="Times New Roman" w:cs="Times New Roman"/>
          <w:sz w:val="24"/>
          <w:szCs w:val="24"/>
          <w:lang w:eastAsia="uk-UA"/>
        </w:rPr>
        <w:t>не використано упродовж одного безперервного циклу розлив</w:t>
      </w:r>
      <w:r w:rsidR="0066243E" w:rsidRPr="00CC025A">
        <w:rPr>
          <w:rFonts w:ascii="Times New Roman" w:eastAsia="Times New Roman" w:hAnsi="Times New Roman" w:cs="Times New Roman"/>
          <w:sz w:val="24"/>
          <w:szCs w:val="24"/>
          <w:lang w:eastAsia="uk-UA"/>
        </w:rPr>
        <w:t xml:space="preserve">у (наприклад, упродовж робочої зміни у тому випадку, якщо безпосередньо після неї не починається наступна зміна), направляється на переробку або зливається у дренаж. </w:t>
      </w:r>
      <w:r w:rsidR="00CF086A" w:rsidRPr="00CC025A">
        <w:rPr>
          <w:rFonts w:ascii="Times New Roman" w:eastAsia="Times New Roman" w:hAnsi="Times New Roman" w:cs="Times New Roman"/>
          <w:sz w:val="24"/>
          <w:szCs w:val="24"/>
          <w:lang w:eastAsia="uk-UA"/>
        </w:rPr>
        <w:t>Слід уникати затримки води</w:t>
      </w:r>
      <w:r w:rsidR="00B41E34" w:rsidRPr="00CC025A">
        <w:rPr>
          <w:rFonts w:ascii="Times New Roman" w:eastAsia="Times New Roman" w:hAnsi="Times New Roman" w:cs="Times New Roman"/>
          <w:sz w:val="24"/>
          <w:szCs w:val="24"/>
          <w:lang w:eastAsia="uk-UA"/>
        </w:rPr>
        <w:t xml:space="preserve"> у приймальному танку довше, ніж </w:t>
      </w:r>
      <w:r w:rsidR="00CF086A" w:rsidRPr="00CC025A">
        <w:rPr>
          <w:rFonts w:ascii="Times New Roman" w:eastAsia="Times New Roman" w:hAnsi="Times New Roman" w:cs="Times New Roman"/>
          <w:sz w:val="24"/>
          <w:szCs w:val="24"/>
          <w:lang w:eastAsia="uk-UA"/>
        </w:rPr>
        <w:t xml:space="preserve">0,5…1 години. </w:t>
      </w:r>
      <w:r w:rsidR="0066243E" w:rsidRPr="00CC025A">
        <w:rPr>
          <w:rFonts w:ascii="Times New Roman" w:eastAsia="Times New Roman" w:hAnsi="Times New Roman" w:cs="Times New Roman"/>
          <w:sz w:val="24"/>
          <w:szCs w:val="24"/>
          <w:lang w:eastAsia="uk-UA"/>
        </w:rPr>
        <w:t xml:space="preserve">Переробка невикористаної води проходить за допомогою систем зворотного осмосу, які виробляють очищену воду для </w:t>
      </w:r>
      <w:r w:rsidR="00F566DC" w:rsidRPr="00CC025A">
        <w:rPr>
          <w:rFonts w:ascii="Times New Roman" w:eastAsia="Times New Roman" w:hAnsi="Times New Roman" w:cs="Times New Roman"/>
          <w:sz w:val="24"/>
          <w:szCs w:val="24"/>
          <w:lang w:eastAsia="uk-UA"/>
        </w:rPr>
        <w:t>споліскування</w:t>
      </w:r>
      <w:r w:rsidR="0066243E" w:rsidRPr="00CC025A">
        <w:rPr>
          <w:rFonts w:ascii="Times New Roman" w:eastAsia="Times New Roman" w:hAnsi="Times New Roman" w:cs="Times New Roman"/>
          <w:sz w:val="24"/>
          <w:szCs w:val="24"/>
          <w:lang w:eastAsia="uk-UA"/>
        </w:rPr>
        <w:t xml:space="preserve"> та виконання СІР-очищень технологічного обладнання підприємства.</w:t>
      </w:r>
      <w:r w:rsidR="00B41E34" w:rsidRPr="00CC025A">
        <w:rPr>
          <w:rFonts w:ascii="Times New Roman" w:eastAsia="Times New Roman" w:hAnsi="Times New Roman" w:cs="Times New Roman"/>
          <w:sz w:val="24"/>
          <w:szCs w:val="24"/>
          <w:lang w:eastAsia="uk-UA"/>
        </w:rPr>
        <w:t xml:space="preserve"> </w:t>
      </w:r>
      <w:r w:rsidR="0066243E" w:rsidRPr="00CC025A">
        <w:rPr>
          <w:rFonts w:ascii="Times New Roman" w:eastAsia="Times New Roman" w:hAnsi="Times New Roman" w:cs="Times New Roman"/>
          <w:sz w:val="24"/>
          <w:szCs w:val="24"/>
          <w:lang w:eastAsia="uk-UA"/>
        </w:rPr>
        <w:t xml:space="preserve"> </w:t>
      </w:r>
      <w:r w:rsidR="00A33FAF" w:rsidRPr="00CC025A">
        <w:rPr>
          <w:rFonts w:ascii="Times New Roman" w:eastAsia="Times New Roman" w:hAnsi="Times New Roman" w:cs="Times New Roman"/>
          <w:sz w:val="24"/>
          <w:szCs w:val="24"/>
          <w:lang w:eastAsia="uk-UA"/>
        </w:rPr>
        <w:t xml:space="preserve"> </w:t>
      </w:r>
      <w:r w:rsidR="007F5BCD" w:rsidRPr="00CC025A">
        <w:rPr>
          <w:rFonts w:ascii="Times New Roman" w:eastAsia="Times New Roman" w:hAnsi="Times New Roman" w:cs="Times New Roman"/>
          <w:sz w:val="24"/>
          <w:szCs w:val="24"/>
          <w:lang w:eastAsia="uk-UA"/>
        </w:rPr>
        <w:t xml:space="preserve"> </w:t>
      </w:r>
    </w:p>
    <w:p w14:paraId="41586EB7" w14:textId="6E7D1773" w:rsidR="00236137" w:rsidRPr="00CC025A" w:rsidRDefault="00340A8F"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7F5BCD" w:rsidRPr="00CC025A">
        <w:rPr>
          <w:rFonts w:ascii="Times New Roman" w:eastAsia="Times New Roman" w:hAnsi="Times New Roman" w:cs="Times New Roman"/>
          <w:sz w:val="24"/>
          <w:szCs w:val="24"/>
          <w:lang w:eastAsia="uk-UA"/>
        </w:rPr>
        <w:t xml:space="preserve">Для запобігання потраплянню у приймальний танк забруднень, характерних для природньої води (частки крейди, піску та подібні їм механічні включення), безпосередньо перед танком встановлений герметичний механічний (дисковий) фільтр </w:t>
      </w:r>
      <w:r w:rsidR="007F5BCD" w:rsidRPr="00CC025A">
        <w:rPr>
          <w:rFonts w:ascii="Times New Roman" w:eastAsia="Times New Roman" w:hAnsi="Times New Roman" w:cs="Times New Roman"/>
          <w:sz w:val="24"/>
          <w:szCs w:val="24"/>
          <w:lang w:val="en-US" w:eastAsia="uk-UA"/>
        </w:rPr>
        <w:t>AZUD</w:t>
      </w:r>
      <w:r w:rsidR="007F5BCD" w:rsidRPr="00CC025A">
        <w:rPr>
          <w:rFonts w:ascii="Times New Roman" w:eastAsia="Times New Roman" w:hAnsi="Times New Roman" w:cs="Times New Roman"/>
          <w:sz w:val="24"/>
          <w:szCs w:val="24"/>
          <w:lang w:eastAsia="uk-UA"/>
        </w:rPr>
        <w:t xml:space="preserve"> з рейтингом фільтрації 100 </w:t>
      </w:r>
      <w:proofErr w:type="spellStart"/>
      <w:r w:rsidR="007F5BCD" w:rsidRPr="00CC025A">
        <w:rPr>
          <w:rFonts w:ascii="Times New Roman" w:eastAsia="Times New Roman" w:hAnsi="Times New Roman" w:cs="Times New Roman"/>
          <w:sz w:val="24"/>
          <w:szCs w:val="24"/>
          <w:lang w:eastAsia="uk-UA"/>
        </w:rPr>
        <w:t>мкм</w:t>
      </w:r>
      <w:proofErr w:type="spellEnd"/>
      <w:r w:rsidR="007F5BCD" w:rsidRPr="00CC025A">
        <w:rPr>
          <w:rFonts w:ascii="Times New Roman" w:eastAsia="Times New Roman" w:hAnsi="Times New Roman" w:cs="Times New Roman"/>
          <w:sz w:val="24"/>
          <w:szCs w:val="24"/>
          <w:lang w:eastAsia="uk-UA"/>
        </w:rPr>
        <w:t>. Вказаний фільтр, як і приймальний танк, також ви</w:t>
      </w:r>
      <w:r w:rsidRPr="00CC025A">
        <w:rPr>
          <w:rFonts w:ascii="Times New Roman" w:eastAsia="Times New Roman" w:hAnsi="Times New Roman" w:cs="Times New Roman"/>
          <w:sz w:val="24"/>
          <w:szCs w:val="24"/>
          <w:lang w:eastAsia="uk-UA"/>
        </w:rPr>
        <w:t xml:space="preserve">готовлений цілком </w:t>
      </w:r>
      <w:r w:rsidR="007F5BCD" w:rsidRPr="00CC025A">
        <w:rPr>
          <w:rFonts w:ascii="Times New Roman" w:eastAsia="Times New Roman" w:hAnsi="Times New Roman" w:cs="Times New Roman"/>
          <w:sz w:val="24"/>
          <w:szCs w:val="24"/>
          <w:lang w:eastAsia="uk-UA"/>
        </w:rPr>
        <w:t>з пластику</w:t>
      </w:r>
      <w:r w:rsidR="00C044C5" w:rsidRPr="00CC025A">
        <w:rPr>
          <w:rFonts w:ascii="Times New Roman" w:eastAsia="Times New Roman" w:hAnsi="Times New Roman" w:cs="Times New Roman"/>
          <w:sz w:val="24"/>
          <w:szCs w:val="24"/>
          <w:lang w:eastAsia="uk-UA"/>
        </w:rPr>
        <w:t>. В</w:t>
      </w:r>
      <w:r w:rsidR="007F5BCD" w:rsidRPr="00CC025A">
        <w:rPr>
          <w:rFonts w:ascii="Times New Roman" w:eastAsia="Times New Roman" w:hAnsi="Times New Roman" w:cs="Times New Roman"/>
          <w:sz w:val="24"/>
          <w:szCs w:val="24"/>
          <w:lang w:eastAsia="uk-UA"/>
        </w:rPr>
        <w:t>ін</w:t>
      </w:r>
      <w:r w:rsidR="00C044C5" w:rsidRPr="00CC025A">
        <w:rPr>
          <w:rFonts w:ascii="Times New Roman" w:eastAsia="Times New Roman" w:hAnsi="Times New Roman" w:cs="Times New Roman"/>
          <w:sz w:val="24"/>
          <w:szCs w:val="24"/>
          <w:lang w:eastAsia="uk-UA"/>
        </w:rPr>
        <w:t xml:space="preserve"> не може негативно</w:t>
      </w:r>
      <w:r w:rsidR="00740649" w:rsidRPr="00CC025A">
        <w:rPr>
          <w:rFonts w:ascii="Times New Roman" w:eastAsia="Times New Roman" w:hAnsi="Times New Roman" w:cs="Times New Roman"/>
          <w:sz w:val="24"/>
          <w:szCs w:val="24"/>
          <w:lang w:eastAsia="uk-UA"/>
        </w:rPr>
        <w:t xml:space="preserve"> </w:t>
      </w:r>
      <w:r w:rsidR="00C044C5" w:rsidRPr="00CC025A">
        <w:rPr>
          <w:rFonts w:ascii="Times New Roman" w:eastAsia="Times New Roman" w:hAnsi="Times New Roman" w:cs="Times New Roman"/>
          <w:sz w:val="24"/>
          <w:szCs w:val="24"/>
          <w:lang w:eastAsia="uk-UA"/>
        </w:rPr>
        <w:t>впли</w:t>
      </w:r>
      <w:r w:rsidR="00740649" w:rsidRPr="00CC025A">
        <w:rPr>
          <w:rFonts w:ascii="Times New Roman" w:eastAsia="Times New Roman" w:hAnsi="Times New Roman" w:cs="Times New Roman"/>
          <w:sz w:val="24"/>
          <w:szCs w:val="24"/>
          <w:lang w:eastAsia="uk-UA"/>
        </w:rPr>
        <w:t xml:space="preserve">нути </w:t>
      </w:r>
      <w:r w:rsidR="00C044C5" w:rsidRPr="00CC025A">
        <w:rPr>
          <w:rFonts w:ascii="Times New Roman" w:eastAsia="Times New Roman" w:hAnsi="Times New Roman" w:cs="Times New Roman"/>
          <w:sz w:val="24"/>
          <w:szCs w:val="24"/>
          <w:lang w:eastAsia="uk-UA"/>
        </w:rPr>
        <w:t xml:space="preserve">на мінеральну воду </w:t>
      </w:r>
      <w:r w:rsidRPr="00CC025A">
        <w:rPr>
          <w:rFonts w:ascii="Times New Roman" w:eastAsia="Times New Roman" w:hAnsi="Times New Roman" w:cs="Times New Roman"/>
          <w:sz w:val="24"/>
          <w:szCs w:val="24"/>
          <w:lang w:eastAsia="uk-UA"/>
        </w:rPr>
        <w:t>і</w:t>
      </w:r>
      <w:r w:rsidR="00C044C5" w:rsidRPr="00CC025A">
        <w:rPr>
          <w:rFonts w:ascii="Times New Roman" w:eastAsia="Times New Roman" w:hAnsi="Times New Roman" w:cs="Times New Roman"/>
          <w:sz w:val="24"/>
          <w:szCs w:val="24"/>
          <w:lang w:eastAsia="uk-UA"/>
        </w:rPr>
        <w:t xml:space="preserve">, завдяки своїй унікальній </w:t>
      </w:r>
      <w:r w:rsidR="00C044C5" w:rsidRPr="00CC025A">
        <w:rPr>
          <w:rFonts w:ascii="Times New Roman" w:eastAsia="Times New Roman" w:hAnsi="Times New Roman" w:cs="Times New Roman"/>
          <w:sz w:val="24"/>
          <w:szCs w:val="24"/>
          <w:lang w:eastAsia="uk-UA"/>
        </w:rPr>
        <w:lastRenderedPageBreak/>
        <w:t>конструкції, не провокує не</w:t>
      </w:r>
      <w:r w:rsidRPr="00CC025A">
        <w:rPr>
          <w:rFonts w:ascii="Times New Roman" w:eastAsia="Times New Roman" w:hAnsi="Times New Roman" w:cs="Times New Roman"/>
          <w:sz w:val="24"/>
          <w:szCs w:val="24"/>
          <w:lang w:eastAsia="uk-UA"/>
        </w:rPr>
        <w:t>бажаної</w:t>
      </w:r>
      <w:r w:rsidR="00C044C5" w:rsidRPr="00CC025A">
        <w:rPr>
          <w:rFonts w:ascii="Times New Roman" w:eastAsia="Times New Roman" w:hAnsi="Times New Roman" w:cs="Times New Roman"/>
          <w:sz w:val="24"/>
          <w:szCs w:val="24"/>
          <w:lang w:eastAsia="uk-UA"/>
        </w:rPr>
        <w:t xml:space="preserve"> турбулентності у водному потоці</w:t>
      </w:r>
      <w:r w:rsidRPr="00CC025A">
        <w:rPr>
          <w:rFonts w:ascii="Times New Roman" w:eastAsia="Times New Roman" w:hAnsi="Times New Roman" w:cs="Times New Roman"/>
          <w:sz w:val="24"/>
          <w:szCs w:val="24"/>
          <w:lang w:eastAsia="uk-UA"/>
        </w:rPr>
        <w:t>, який проходить крізь нього</w:t>
      </w:r>
      <w:r w:rsidR="00C044C5"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 Потужність вказаного фільтра підібрано таким чином, що перепад тиску, який виникає на </w:t>
      </w:r>
      <w:r w:rsidR="00C278DF" w:rsidRPr="00CC025A">
        <w:rPr>
          <w:rFonts w:ascii="Times New Roman" w:eastAsia="Times New Roman" w:hAnsi="Times New Roman" w:cs="Times New Roman"/>
          <w:sz w:val="24"/>
          <w:szCs w:val="24"/>
          <w:lang w:eastAsia="uk-UA"/>
        </w:rPr>
        <w:t>нь</w:t>
      </w:r>
      <w:r w:rsidRPr="00CC025A">
        <w:rPr>
          <w:rFonts w:ascii="Times New Roman" w:eastAsia="Times New Roman" w:hAnsi="Times New Roman" w:cs="Times New Roman"/>
          <w:sz w:val="24"/>
          <w:szCs w:val="24"/>
          <w:lang w:eastAsia="uk-UA"/>
        </w:rPr>
        <w:t xml:space="preserve">ому, не перевищує </w:t>
      </w:r>
      <w:r w:rsidR="00830F74" w:rsidRPr="00CC025A">
        <w:rPr>
          <w:rFonts w:ascii="Times New Roman" w:eastAsia="Times New Roman" w:hAnsi="Times New Roman" w:cs="Times New Roman"/>
          <w:sz w:val="24"/>
          <w:szCs w:val="24"/>
          <w:lang w:eastAsia="uk-UA"/>
        </w:rPr>
        <w:t xml:space="preserve">1,0 </w:t>
      </w:r>
      <w:r w:rsidRPr="00CC025A">
        <w:rPr>
          <w:rFonts w:ascii="Times New Roman" w:eastAsia="Times New Roman" w:hAnsi="Times New Roman" w:cs="Times New Roman"/>
          <w:sz w:val="24"/>
          <w:szCs w:val="24"/>
          <w:lang w:eastAsia="uk-UA"/>
        </w:rPr>
        <w:t>бар. Працівник, який обслуговує систему очистки води, контролює ступінь забрудненості дискового фільтру по манометрам, які розташовані безпосередньо на корпусі цього фільтру. Якщо перепад тиску між входом та виходом цього фільтру стане більше, ніж 1 бар, пропуск крізь нього води припиняється, фільтр розбирається і промивається від накопичених забруднень з використанням лужного та кислотного розчину</w:t>
      </w:r>
      <w:r w:rsidR="008477F9" w:rsidRPr="00CC025A">
        <w:rPr>
          <w:rFonts w:ascii="Times New Roman" w:eastAsia="Times New Roman" w:hAnsi="Times New Roman" w:cs="Times New Roman"/>
          <w:sz w:val="24"/>
          <w:szCs w:val="24"/>
          <w:lang w:eastAsia="uk-UA"/>
        </w:rPr>
        <w:t xml:space="preserve">, після чого фільтруючи диски і вся внутрішня частина фільтру обробляються 5%-ним розчином перекису водню у </w:t>
      </w:r>
      <w:r w:rsidR="00740649" w:rsidRPr="00CC025A">
        <w:rPr>
          <w:rFonts w:ascii="Times New Roman" w:eastAsia="Times New Roman" w:hAnsi="Times New Roman" w:cs="Times New Roman"/>
          <w:sz w:val="24"/>
          <w:szCs w:val="24"/>
          <w:lang w:eastAsia="uk-UA"/>
        </w:rPr>
        <w:t xml:space="preserve">осмотичному </w:t>
      </w:r>
      <w:proofErr w:type="spellStart"/>
      <w:r w:rsidR="00740649" w:rsidRPr="00CC025A">
        <w:rPr>
          <w:rFonts w:ascii="Times New Roman" w:eastAsia="Times New Roman" w:hAnsi="Times New Roman" w:cs="Times New Roman"/>
          <w:sz w:val="24"/>
          <w:szCs w:val="24"/>
          <w:lang w:eastAsia="uk-UA"/>
        </w:rPr>
        <w:t>пермеаті</w:t>
      </w:r>
      <w:proofErr w:type="spellEnd"/>
      <w:r w:rsidR="008477F9"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 </w:t>
      </w:r>
      <w:r w:rsidR="00C044C5" w:rsidRPr="00CC025A">
        <w:rPr>
          <w:rFonts w:ascii="Times New Roman" w:eastAsia="Times New Roman" w:hAnsi="Times New Roman" w:cs="Times New Roman"/>
          <w:sz w:val="24"/>
          <w:szCs w:val="24"/>
          <w:lang w:eastAsia="uk-UA"/>
        </w:rPr>
        <w:t xml:space="preserve"> </w:t>
      </w:r>
      <w:r w:rsidR="007F5BCD" w:rsidRPr="00CC025A">
        <w:rPr>
          <w:rFonts w:ascii="Times New Roman" w:eastAsia="Times New Roman" w:hAnsi="Times New Roman" w:cs="Times New Roman"/>
          <w:sz w:val="24"/>
          <w:szCs w:val="24"/>
          <w:lang w:eastAsia="uk-UA"/>
        </w:rPr>
        <w:t xml:space="preserve">   </w:t>
      </w:r>
    </w:p>
    <w:p w14:paraId="6C59FDF2" w14:textId="30E07DDF" w:rsidR="00B12AA5" w:rsidRPr="00CC025A" w:rsidRDefault="009364D0"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З </w:t>
      </w:r>
      <w:r w:rsidR="00593F23" w:rsidRPr="00CC025A">
        <w:rPr>
          <w:rFonts w:ascii="Times New Roman" w:eastAsia="Times New Roman" w:hAnsi="Times New Roman" w:cs="Times New Roman"/>
          <w:sz w:val="24"/>
          <w:szCs w:val="24"/>
          <w:lang w:eastAsia="uk-UA"/>
        </w:rPr>
        <w:t xml:space="preserve">приймального </w:t>
      </w:r>
      <w:r w:rsidR="00236137" w:rsidRPr="00CC025A">
        <w:rPr>
          <w:rFonts w:ascii="Times New Roman" w:eastAsia="Times New Roman" w:hAnsi="Times New Roman" w:cs="Times New Roman"/>
          <w:sz w:val="24"/>
          <w:szCs w:val="24"/>
          <w:lang w:eastAsia="uk-UA"/>
        </w:rPr>
        <w:t xml:space="preserve">танка вода </w:t>
      </w:r>
      <w:r w:rsidR="00593F23" w:rsidRPr="00CC025A">
        <w:rPr>
          <w:rFonts w:ascii="Times New Roman" w:eastAsia="Times New Roman" w:hAnsi="Times New Roman" w:cs="Times New Roman"/>
          <w:sz w:val="24"/>
          <w:szCs w:val="24"/>
          <w:lang w:eastAsia="uk-UA"/>
        </w:rPr>
        <w:t xml:space="preserve">забирається насосною станцією №1 та </w:t>
      </w:r>
      <w:r w:rsidR="00236137" w:rsidRPr="00CC025A">
        <w:rPr>
          <w:rFonts w:ascii="Times New Roman" w:eastAsia="Times New Roman" w:hAnsi="Times New Roman" w:cs="Times New Roman"/>
          <w:sz w:val="24"/>
          <w:szCs w:val="24"/>
          <w:lang w:eastAsia="uk-UA"/>
        </w:rPr>
        <w:t>під тиском</w:t>
      </w:r>
      <w:r w:rsidR="00593F23" w:rsidRPr="00CC025A">
        <w:rPr>
          <w:rFonts w:ascii="Times New Roman" w:eastAsia="Times New Roman" w:hAnsi="Times New Roman" w:cs="Times New Roman"/>
          <w:sz w:val="24"/>
          <w:szCs w:val="24"/>
          <w:lang w:eastAsia="uk-UA"/>
        </w:rPr>
        <w:t xml:space="preserve"> 1,8 – 2,0 бар </w:t>
      </w:r>
      <w:r w:rsidR="00236137" w:rsidRPr="00CC025A">
        <w:rPr>
          <w:rFonts w:ascii="Times New Roman" w:eastAsia="Times New Roman" w:hAnsi="Times New Roman" w:cs="Times New Roman"/>
          <w:sz w:val="24"/>
          <w:szCs w:val="24"/>
          <w:lang w:eastAsia="uk-UA"/>
        </w:rPr>
        <w:t>спрямовується на блок послідовно включених</w:t>
      </w:r>
      <w:r w:rsidR="00593F23" w:rsidRPr="00CC025A">
        <w:rPr>
          <w:rFonts w:ascii="Times New Roman" w:eastAsia="Times New Roman" w:hAnsi="Times New Roman" w:cs="Times New Roman"/>
          <w:sz w:val="24"/>
          <w:szCs w:val="24"/>
          <w:lang w:eastAsia="uk-UA"/>
        </w:rPr>
        <w:t xml:space="preserve"> фільтрів механічної очистки води типу </w:t>
      </w:r>
      <w:proofErr w:type="spellStart"/>
      <w:r w:rsidR="00593F23" w:rsidRPr="00CC025A">
        <w:rPr>
          <w:rFonts w:ascii="Times New Roman" w:eastAsia="Times New Roman" w:hAnsi="Times New Roman" w:cs="Times New Roman"/>
          <w:sz w:val="24"/>
          <w:szCs w:val="24"/>
          <w:lang w:eastAsia="uk-UA"/>
        </w:rPr>
        <w:t>Big</w:t>
      </w:r>
      <w:proofErr w:type="spellEnd"/>
      <w:r w:rsidR="00593F23" w:rsidRPr="00CC025A">
        <w:rPr>
          <w:rFonts w:ascii="Times New Roman" w:eastAsia="Times New Roman" w:hAnsi="Times New Roman" w:cs="Times New Roman"/>
          <w:sz w:val="24"/>
          <w:szCs w:val="24"/>
          <w:lang w:eastAsia="uk-UA"/>
        </w:rPr>
        <w:t xml:space="preserve"> </w:t>
      </w:r>
      <w:proofErr w:type="spellStart"/>
      <w:r w:rsidR="00593F23" w:rsidRPr="00CC025A">
        <w:rPr>
          <w:rFonts w:ascii="Times New Roman" w:eastAsia="Times New Roman" w:hAnsi="Times New Roman" w:cs="Times New Roman"/>
          <w:sz w:val="24"/>
          <w:szCs w:val="24"/>
          <w:lang w:eastAsia="uk-UA"/>
        </w:rPr>
        <w:t>Blue</w:t>
      </w:r>
      <w:proofErr w:type="spellEnd"/>
      <w:r w:rsidR="00593F23" w:rsidRPr="00CC025A">
        <w:rPr>
          <w:rFonts w:ascii="Times New Roman" w:eastAsia="Times New Roman" w:hAnsi="Times New Roman" w:cs="Times New Roman"/>
          <w:sz w:val="24"/>
          <w:szCs w:val="24"/>
          <w:lang w:eastAsia="uk-UA"/>
        </w:rPr>
        <w:t xml:space="preserve"> 20 (BB20)</w:t>
      </w:r>
      <w:r w:rsidR="00886011" w:rsidRPr="00CC025A">
        <w:rPr>
          <w:rFonts w:ascii="Times New Roman" w:eastAsia="Times New Roman" w:hAnsi="Times New Roman" w:cs="Times New Roman"/>
          <w:sz w:val="24"/>
          <w:szCs w:val="24"/>
          <w:lang w:eastAsia="uk-UA"/>
        </w:rPr>
        <w:t xml:space="preserve"> потужністю до 4 м</w:t>
      </w:r>
      <w:r w:rsidR="00886011" w:rsidRPr="00CC025A">
        <w:rPr>
          <w:rFonts w:ascii="Times New Roman" w:eastAsia="Times New Roman" w:hAnsi="Times New Roman" w:cs="Times New Roman"/>
          <w:sz w:val="24"/>
          <w:szCs w:val="24"/>
          <w:vertAlign w:val="superscript"/>
          <w:lang w:eastAsia="uk-UA"/>
        </w:rPr>
        <w:t>3</w:t>
      </w:r>
      <w:r w:rsidR="00886011" w:rsidRPr="00CC025A">
        <w:rPr>
          <w:rFonts w:ascii="Times New Roman" w:eastAsia="Times New Roman" w:hAnsi="Times New Roman" w:cs="Times New Roman"/>
          <w:sz w:val="24"/>
          <w:szCs w:val="24"/>
          <w:lang w:eastAsia="uk-UA"/>
        </w:rPr>
        <w:t>/год по очищеній воді</w:t>
      </w:r>
      <w:r w:rsidR="00593F23" w:rsidRPr="00CC025A">
        <w:rPr>
          <w:rFonts w:ascii="Times New Roman" w:eastAsia="Times New Roman" w:hAnsi="Times New Roman" w:cs="Times New Roman"/>
          <w:sz w:val="24"/>
          <w:szCs w:val="24"/>
          <w:lang w:eastAsia="uk-UA"/>
        </w:rPr>
        <w:t xml:space="preserve">. У склад блоку фільтрів механічної очистки входять три відокремлених фільтра типу </w:t>
      </w:r>
      <w:proofErr w:type="spellStart"/>
      <w:r w:rsidR="00593F23" w:rsidRPr="00CC025A">
        <w:rPr>
          <w:rFonts w:ascii="Times New Roman" w:eastAsia="Times New Roman" w:hAnsi="Times New Roman" w:cs="Times New Roman"/>
          <w:sz w:val="24"/>
          <w:szCs w:val="24"/>
          <w:lang w:eastAsia="uk-UA"/>
        </w:rPr>
        <w:t>Big</w:t>
      </w:r>
      <w:proofErr w:type="spellEnd"/>
      <w:r w:rsidR="00593F23" w:rsidRPr="00CC025A">
        <w:rPr>
          <w:rFonts w:ascii="Times New Roman" w:eastAsia="Times New Roman" w:hAnsi="Times New Roman" w:cs="Times New Roman"/>
          <w:sz w:val="24"/>
          <w:szCs w:val="24"/>
          <w:lang w:eastAsia="uk-UA"/>
        </w:rPr>
        <w:t xml:space="preserve"> </w:t>
      </w:r>
      <w:proofErr w:type="spellStart"/>
      <w:r w:rsidR="00593F23" w:rsidRPr="00CC025A">
        <w:rPr>
          <w:rFonts w:ascii="Times New Roman" w:eastAsia="Times New Roman" w:hAnsi="Times New Roman" w:cs="Times New Roman"/>
          <w:sz w:val="24"/>
          <w:szCs w:val="24"/>
          <w:lang w:eastAsia="uk-UA"/>
        </w:rPr>
        <w:t>Blue</w:t>
      </w:r>
      <w:proofErr w:type="spellEnd"/>
      <w:r w:rsidR="00593F23" w:rsidRPr="00CC025A">
        <w:rPr>
          <w:rFonts w:ascii="Times New Roman" w:eastAsia="Times New Roman" w:hAnsi="Times New Roman" w:cs="Times New Roman"/>
          <w:sz w:val="24"/>
          <w:szCs w:val="24"/>
          <w:lang w:eastAsia="uk-UA"/>
        </w:rPr>
        <w:t xml:space="preserve"> 20, які включені у фільтрувальний ланцюг послідовно, </w:t>
      </w:r>
      <w:r w:rsidR="00886011" w:rsidRPr="00CC025A">
        <w:rPr>
          <w:rFonts w:ascii="Times New Roman" w:eastAsia="Times New Roman" w:hAnsi="Times New Roman" w:cs="Times New Roman"/>
          <w:sz w:val="24"/>
          <w:szCs w:val="24"/>
          <w:lang w:eastAsia="uk-UA"/>
        </w:rPr>
        <w:t>один за одним</w:t>
      </w:r>
      <w:r w:rsidR="00593F23" w:rsidRPr="00CC025A">
        <w:rPr>
          <w:rFonts w:ascii="Times New Roman" w:eastAsia="Times New Roman" w:hAnsi="Times New Roman" w:cs="Times New Roman"/>
          <w:sz w:val="24"/>
          <w:szCs w:val="24"/>
          <w:lang w:eastAsia="uk-UA"/>
        </w:rPr>
        <w:t xml:space="preserve">. Фільтруючим елементом кожного з вказаних фільтрів виступає </w:t>
      </w:r>
      <w:proofErr w:type="spellStart"/>
      <w:r w:rsidR="007F5BCD" w:rsidRPr="00CC025A">
        <w:rPr>
          <w:rFonts w:ascii="Times New Roman" w:eastAsia="Times New Roman" w:hAnsi="Times New Roman" w:cs="Times New Roman"/>
          <w:sz w:val="24"/>
          <w:szCs w:val="24"/>
          <w:lang w:eastAsia="uk-UA"/>
        </w:rPr>
        <w:t>одноградієнтний</w:t>
      </w:r>
      <w:proofErr w:type="spellEnd"/>
      <w:r w:rsidR="007F5BCD" w:rsidRPr="00CC025A">
        <w:rPr>
          <w:rFonts w:ascii="Times New Roman" w:eastAsia="Times New Roman" w:hAnsi="Times New Roman" w:cs="Times New Roman"/>
          <w:sz w:val="24"/>
          <w:szCs w:val="24"/>
          <w:lang w:eastAsia="uk-UA"/>
        </w:rPr>
        <w:t xml:space="preserve"> фільтрувальний картридж</w:t>
      </w:r>
      <w:r w:rsidR="00886011" w:rsidRPr="00CC025A">
        <w:rPr>
          <w:rFonts w:ascii="Times New Roman" w:eastAsia="Times New Roman" w:hAnsi="Times New Roman" w:cs="Times New Roman"/>
          <w:sz w:val="24"/>
          <w:szCs w:val="24"/>
          <w:lang w:eastAsia="uk-UA"/>
        </w:rPr>
        <w:t xml:space="preserve"> типорозміру ВВ20 (4,5 х 20``)</w:t>
      </w:r>
      <w:r w:rsidR="007F5BCD" w:rsidRPr="00CC025A">
        <w:rPr>
          <w:rFonts w:ascii="Times New Roman" w:eastAsia="Times New Roman" w:hAnsi="Times New Roman" w:cs="Times New Roman"/>
          <w:sz w:val="24"/>
          <w:szCs w:val="24"/>
          <w:lang w:eastAsia="uk-UA"/>
        </w:rPr>
        <w:t>, виготовлений з хімічно інертного та стійкого до складових мінеральної води спіненого поліпропілену.</w:t>
      </w:r>
      <w:r w:rsidR="00886011" w:rsidRPr="00CC025A">
        <w:rPr>
          <w:rFonts w:ascii="Times New Roman" w:eastAsia="Times New Roman" w:hAnsi="Times New Roman" w:cs="Times New Roman"/>
          <w:sz w:val="24"/>
          <w:szCs w:val="24"/>
          <w:lang w:eastAsia="uk-UA"/>
        </w:rPr>
        <w:t xml:space="preserve"> Спочатку вода подається на картридж з рейтингом фільтрації 10 </w:t>
      </w:r>
      <w:proofErr w:type="spellStart"/>
      <w:r w:rsidR="00886011" w:rsidRPr="00CC025A">
        <w:rPr>
          <w:rFonts w:ascii="Times New Roman" w:eastAsia="Times New Roman" w:hAnsi="Times New Roman" w:cs="Times New Roman"/>
          <w:sz w:val="24"/>
          <w:szCs w:val="24"/>
          <w:lang w:eastAsia="uk-UA"/>
        </w:rPr>
        <w:t>мкм</w:t>
      </w:r>
      <w:proofErr w:type="spellEnd"/>
      <w:r w:rsidR="00886011" w:rsidRPr="00CC025A">
        <w:rPr>
          <w:rFonts w:ascii="Times New Roman" w:eastAsia="Times New Roman" w:hAnsi="Times New Roman" w:cs="Times New Roman"/>
          <w:sz w:val="24"/>
          <w:szCs w:val="24"/>
          <w:lang w:eastAsia="uk-UA"/>
        </w:rPr>
        <w:t xml:space="preserve">, потім вона проходить крізь картридж із рейтингом фільтрації 5 </w:t>
      </w:r>
      <w:proofErr w:type="spellStart"/>
      <w:r w:rsidR="00886011" w:rsidRPr="00CC025A">
        <w:rPr>
          <w:rFonts w:ascii="Times New Roman" w:eastAsia="Times New Roman" w:hAnsi="Times New Roman" w:cs="Times New Roman"/>
          <w:sz w:val="24"/>
          <w:szCs w:val="24"/>
          <w:lang w:eastAsia="uk-UA"/>
        </w:rPr>
        <w:t>мкм</w:t>
      </w:r>
      <w:proofErr w:type="spellEnd"/>
      <w:r w:rsidR="00886011" w:rsidRPr="00CC025A">
        <w:rPr>
          <w:rFonts w:ascii="Times New Roman" w:eastAsia="Times New Roman" w:hAnsi="Times New Roman" w:cs="Times New Roman"/>
          <w:sz w:val="24"/>
          <w:szCs w:val="24"/>
          <w:lang w:eastAsia="uk-UA"/>
        </w:rPr>
        <w:t xml:space="preserve">, після чого пропускається крізь картридж з рейтингом фільтрації 1 </w:t>
      </w:r>
      <w:proofErr w:type="spellStart"/>
      <w:r w:rsidR="00886011" w:rsidRPr="00CC025A">
        <w:rPr>
          <w:rFonts w:ascii="Times New Roman" w:eastAsia="Times New Roman" w:hAnsi="Times New Roman" w:cs="Times New Roman"/>
          <w:sz w:val="24"/>
          <w:szCs w:val="24"/>
          <w:lang w:eastAsia="uk-UA"/>
        </w:rPr>
        <w:t>мкм</w:t>
      </w:r>
      <w:proofErr w:type="spellEnd"/>
      <w:r w:rsidR="00886011" w:rsidRPr="00CC025A">
        <w:rPr>
          <w:rFonts w:ascii="Times New Roman" w:eastAsia="Times New Roman" w:hAnsi="Times New Roman" w:cs="Times New Roman"/>
          <w:sz w:val="24"/>
          <w:szCs w:val="24"/>
          <w:lang w:eastAsia="uk-UA"/>
        </w:rPr>
        <w:t>. Кожний з вказаних фільтрів має відокремлені манометри (на вході та на виході), по показникам яких</w:t>
      </w:r>
      <w:r w:rsidR="00622421" w:rsidRPr="00CC025A">
        <w:rPr>
          <w:rFonts w:ascii="Times New Roman" w:eastAsia="Times New Roman" w:hAnsi="Times New Roman" w:cs="Times New Roman"/>
          <w:sz w:val="24"/>
          <w:szCs w:val="24"/>
          <w:lang w:eastAsia="uk-UA"/>
        </w:rPr>
        <w:t xml:space="preserve"> працівник, який обслуговує систему очистки води, контролює ступінь забрудненості кожного з вказаних картриджів окремо. Якщо перепад тиску на </w:t>
      </w:r>
      <w:r w:rsidR="00F73A01" w:rsidRPr="00CC025A">
        <w:rPr>
          <w:rFonts w:ascii="Times New Roman" w:eastAsia="Times New Roman" w:hAnsi="Times New Roman" w:cs="Times New Roman"/>
          <w:sz w:val="24"/>
          <w:szCs w:val="24"/>
          <w:lang w:eastAsia="uk-UA"/>
        </w:rPr>
        <w:t xml:space="preserve">будь якому </w:t>
      </w:r>
      <w:r w:rsidR="00622421" w:rsidRPr="00CC025A">
        <w:rPr>
          <w:rFonts w:ascii="Times New Roman" w:eastAsia="Times New Roman" w:hAnsi="Times New Roman" w:cs="Times New Roman"/>
          <w:sz w:val="24"/>
          <w:szCs w:val="24"/>
          <w:lang w:eastAsia="uk-UA"/>
        </w:rPr>
        <w:t>картридж</w:t>
      </w:r>
      <w:r w:rsidR="00C278DF" w:rsidRPr="00CC025A">
        <w:rPr>
          <w:rFonts w:ascii="Times New Roman" w:eastAsia="Times New Roman" w:hAnsi="Times New Roman" w:cs="Times New Roman"/>
          <w:sz w:val="24"/>
          <w:szCs w:val="24"/>
          <w:lang w:eastAsia="uk-UA"/>
        </w:rPr>
        <w:t>і</w:t>
      </w:r>
      <w:r w:rsidR="00622421" w:rsidRPr="00CC025A">
        <w:rPr>
          <w:rFonts w:ascii="Times New Roman" w:eastAsia="Times New Roman" w:hAnsi="Times New Roman" w:cs="Times New Roman"/>
          <w:sz w:val="24"/>
          <w:szCs w:val="24"/>
          <w:lang w:eastAsia="uk-UA"/>
        </w:rPr>
        <w:t xml:space="preserve"> став більший, ніж 1 бар, пропуск води крізь блок механічних фільтрів припиняється і забруднений картридж заміняється на аналогічний, новий. Поза блоком механічної очистки встановлений ротаметр, який дозволяє візуально оцінити, який саме потік води проходить крізь механічні фільтри у конкретну одиницю часу. Працівник, який обслуговує систему очистки води, контролює</w:t>
      </w:r>
      <w:r w:rsidR="00830F74" w:rsidRPr="00CC025A">
        <w:rPr>
          <w:rFonts w:ascii="Times New Roman" w:eastAsia="Times New Roman" w:hAnsi="Times New Roman" w:cs="Times New Roman"/>
          <w:sz w:val="24"/>
          <w:szCs w:val="24"/>
          <w:lang w:eastAsia="uk-UA"/>
        </w:rPr>
        <w:t xml:space="preserve"> та, за необхідністю, регулює</w:t>
      </w:r>
      <w:r w:rsidR="00622421" w:rsidRPr="00CC025A">
        <w:rPr>
          <w:rFonts w:ascii="Times New Roman" w:eastAsia="Times New Roman" w:hAnsi="Times New Roman" w:cs="Times New Roman"/>
          <w:sz w:val="24"/>
          <w:szCs w:val="24"/>
          <w:lang w:eastAsia="uk-UA"/>
        </w:rPr>
        <w:t xml:space="preserve"> вказаний водний потік</w:t>
      </w:r>
      <w:r w:rsidR="00830F74" w:rsidRPr="00CC025A">
        <w:rPr>
          <w:rFonts w:ascii="Times New Roman" w:eastAsia="Times New Roman" w:hAnsi="Times New Roman" w:cs="Times New Roman"/>
          <w:sz w:val="24"/>
          <w:szCs w:val="24"/>
          <w:lang w:eastAsia="uk-UA"/>
        </w:rPr>
        <w:t xml:space="preserve"> </w:t>
      </w:r>
      <w:r w:rsidR="00622421" w:rsidRPr="00CC025A">
        <w:rPr>
          <w:rFonts w:ascii="Times New Roman" w:eastAsia="Times New Roman" w:hAnsi="Times New Roman" w:cs="Times New Roman"/>
          <w:sz w:val="24"/>
          <w:szCs w:val="24"/>
          <w:lang w:eastAsia="uk-UA"/>
        </w:rPr>
        <w:t>спеціальним краном, який розташовано безпосередньо під вказаним ротаметром. Потік води, який проходить крізь блок механічних фільтрів, не повинен перевищувати 4 м</w:t>
      </w:r>
      <w:r w:rsidR="00622421" w:rsidRPr="00CC025A">
        <w:rPr>
          <w:rFonts w:ascii="Times New Roman" w:eastAsia="Times New Roman" w:hAnsi="Times New Roman" w:cs="Times New Roman"/>
          <w:sz w:val="24"/>
          <w:szCs w:val="24"/>
          <w:vertAlign w:val="superscript"/>
          <w:lang w:eastAsia="uk-UA"/>
        </w:rPr>
        <w:t>3</w:t>
      </w:r>
      <w:r w:rsidR="00622421" w:rsidRPr="00CC025A">
        <w:rPr>
          <w:rFonts w:ascii="Times New Roman" w:eastAsia="Times New Roman" w:hAnsi="Times New Roman" w:cs="Times New Roman"/>
          <w:sz w:val="24"/>
          <w:szCs w:val="24"/>
          <w:lang w:eastAsia="uk-UA"/>
        </w:rPr>
        <w:t xml:space="preserve">/год а перепад тиску при цьому на будь якому </w:t>
      </w:r>
      <w:r w:rsidR="00F73A01" w:rsidRPr="00CC025A">
        <w:rPr>
          <w:rFonts w:ascii="Times New Roman" w:eastAsia="Times New Roman" w:hAnsi="Times New Roman" w:cs="Times New Roman"/>
          <w:sz w:val="24"/>
          <w:szCs w:val="24"/>
          <w:lang w:eastAsia="uk-UA"/>
        </w:rPr>
        <w:t xml:space="preserve">з </w:t>
      </w:r>
      <w:r w:rsidR="00622421" w:rsidRPr="00CC025A">
        <w:rPr>
          <w:rFonts w:ascii="Times New Roman" w:eastAsia="Times New Roman" w:hAnsi="Times New Roman" w:cs="Times New Roman"/>
          <w:sz w:val="24"/>
          <w:szCs w:val="24"/>
          <w:lang w:eastAsia="uk-UA"/>
        </w:rPr>
        <w:t>картридж</w:t>
      </w:r>
      <w:r w:rsidR="00F73A01" w:rsidRPr="00CC025A">
        <w:rPr>
          <w:rFonts w:ascii="Times New Roman" w:eastAsia="Times New Roman" w:hAnsi="Times New Roman" w:cs="Times New Roman"/>
          <w:sz w:val="24"/>
          <w:szCs w:val="24"/>
          <w:lang w:eastAsia="uk-UA"/>
        </w:rPr>
        <w:t>ів</w:t>
      </w:r>
      <w:r w:rsidR="00622421" w:rsidRPr="00CC025A">
        <w:rPr>
          <w:rFonts w:ascii="Times New Roman" w:eastAsia="Times New Roman" w:hAnsi="Times New Roman" w:cs="Times New Roman"/>
          <w:sz w:val="24"/>
          <w:szCs w:val="24"/>
          <w:lang w:eastAsia="uk-UA"/>
        </w:rPr>
        <w:t xml:space="preserve"> не повинен перевищувати 1 бар. Якщо один з картриджів частково забруднений, дозволяється продовжувати очистку води</w:t>
      </w:r>
      <w:r w:rsidR="00CA5CCD" w:rsidRPr="00CC025A">
        <w:rPr>
          <w:rFonts w:ascii="Times New Roman" w:eastAsia="Times New Roman" w:hAnsi="Times New Roman" w:cs="Times New Roman"/>
          <w:sz w:val="24"/>
          <w:szCs w:val="24"/>
          <w:lang w:eastAsia="uk-UA"/>
        </w:rPr>
        <w:t xml:space="preserve"> деякий час (наприклад, до кінця циклу розливу та </w:t>
      </w:r>
      <w:proofErr w:type="spellStart"/>
      <w:r w:rsidR="00CA5CCD" w:rsidRPr="00CC025A">
        <w:rPr>
          <w:rFonts w:ascii="Times New Roman" w:eastAsia="Times New Roman" w:hAnsi="Times New Roman" w:cs="Times New Roman"/>
          <w:sz w:val="24"/>
          <w:szCs w:val="24"/>
          <w:lang w:eastAsia="uk-UA"/>
        </w:rPr>
        <w:t>т.і</w:t>
      </w:r>
      <w:proofErr w:type="spellEnd"/>
      <w:r w:rsidR="00CA5CCD" w:rsidRPr="00CC025A">
        <w:rPr>
          <w:rFonts w:ascii="Times New Roman" w:eastAsia="Times New Roman" w:hAnsi="Times New Roman" w:cs="Times New Roman"/>
          <w:sz w:val="24"/>
          <w:szCs w:val="24"/>
          <w:lang w:eastAsia="uk-UA"/>
        </w:rPr>
        <w:t>.), але продуктивність блоку фільтрів повинна бути примусово знижена до такого рівня, при якому перепад тиску на частково забрудненому фільтр</w:t>
      </w:r>
      <w:r w:rsidR="00740649" w:rsidRPr="00CC025A">
        <w:rPr>
          <w:rFonts w:ascii="Times New Roman" w:eastAsia="Times New Roman" w:hAnsi="Times New Roman" w:cs="Times New Roman"/>
          <w:sz w:val="24"/>
          <w:szCs w:val="24"/>
          <w:lang w:eastAsia="uk-UA"/>
        </w:rPr>
        <w:t>і</w:t>
      </w:r>
      <w:r w:rsidR="00CA5CCD" w:rsidRPr="00CC025A">
        <w:rPr>
          <w:rFonts w:ascii="Times New Roman" w:eastAsia="Times New Roman" w:hAnsi="Times New Roman" w:cs="Times New Roman"/>
          <w:sz w:val="24"/>
          <w:szCs w:val="24"/>
          <w:lang w:eastAsia="uk-UA"/>
        </w:rPr>
        <w:t xml:space="preserve"> не перевищ</w:t>
      </w:r>
      <w:r w:rsidR="00830F74" w:rsidRPr="00CC025A">
        <w:rPr>
          <w:rFonts w:ascii="Times New Roman" w:eastAsia="Times New Roman" w:hAnsi="Times New Roman" w:cs="Times New Roman"/>
          <w:sz w:val="24"/>
          <w:szCs w:val="24"/>
          <w:lang w:eastAsia="uk-UA"/>
        </w:rPr>
        <w:t xml:space="preserve">уватиме </w:t>
      </w:r>
      <w:r w:rsidR="00CA5CCD" w:rsidRPr="00CC025A">
        <w:rPr>
          <w:rFonts w:ascii="Times New Roman" w:eastAsia="Times New Roman" w:hAnsi="Times New Roman" w:cs="Times New Roman"/>
          <w:sz w:val="24"/>
          <w:szCs w:val="24"/>
          <w:lang w:eastAsia="uk-UA"/>
        </w:rPr>
        <w:t>1 бар</w:t>
      </w:r>
      <w:r w:rsidR="00B12AA5" w:rsidRPr="00CC025A">
        <w:rPr>
          <w:rFonts w:ascii="Times New Roman" w:eastAsia="Times New Roman" w:hAnsi="Times New Roman" w:cs="Times New Roman"/>
          <w:sz w:val="24"/>
          <w:szCs w:val="24"/>
          <w:lang w:eastAsia="uk-UA"/>
        </w:rPr>
        <w:t>.</w:t>
      </w:r>
    </w:p>
    <w:p w14:paraId="1156FB98" w14:textId="1FBE354D" w:rsidR="002E348E" w:rsidRPr="00CC025A" w:rsidRDefault="00B12AA5"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Очищена на блоці механічних фільтрів вода поступає безпосередньо у буферний танк об’ємом 10 м</w:t>
      </w:r>
      <w:r w:rsidRPr="00CC025A">
        <w:rPr>
          <w:rFonts w:ascii="Times New Roman" w:eastAsia="Times New Roman" w:hAnsi="Times New Roman" w:cs="Times New Roman"/>
          <w:sz w:val="24"/>
          <w:szCs w:val="24"/>
          <w:vertAlign w:val="superscript"/>
          <w:lang w:eastAsia="uk-UA"/>
        </w:rPr>
        <w:t>3</w:t>
      </w:r>
      <w:r w:rsidRPr="00CC025A">
        <w:rPr>
          <w:rFonts w:ascii="Times New Roman" w:eastAsia="Times New Roman" w:hAnsi="Times New Roman" w:cs="Times New Roman"/>
          <w:sz w:val="24"/>
          <w:szCs w:val="24"/>
          <w:lang w:eastAsia="uk-UA"/>
        </w:rPr>
        <w:t>, який зроблений з харчової нержавіючої сталі (</w:t>
      </w:r>
      <w:r w:rsidRPr="00CC025A">
        <w:rPr>
          <w:rFonts w:ascii="Times New Roman" w:eastAsia="Times New Roman" w:hAnsi="Times New Roman" w:cs="Times New Roman"/>
          <w:sz w:val="24"/>
          <w:szCs w:val="24"/>
          <w:lang w:val="en-US" w:eastAsia="uk-UA"/>
        </w:rPr>
        <w:t>AISI</w:t>
      </w:r>
      <w:r w:rsidRPr="00CC025A">
        <w:rPr>
          <w:rFonts w:ascii="Times New Roman" w:eastAsia="Times New Roman" w:hAnsi="Times New Roman" w:cs="Times New Roman"/>
          <w:sz w:val="24"/>
          <w:szCs w:val="24"/>
          <w:lang w:eastAsia="uk-UA"/>
        </w:rPr>
        <w:t xml:space="preserve"> 304). Призначення цього танку таке ж саме, як і приймального (забезпечення «розриву струменю» та «тихого» руху води)</w:t>
      </w:r>
      <w:r w:rsidR="00A63501" w:rsidRPr="00CC025A">
        <w:rPr>
          <w:rFonts w:ascii="Times New Roman" w:eastAsia="Times New Roman" w:hAnsi="Times New Roman" w:cs="Times New Roman"/>
          <w:sz w:val="24"/>
          <w:szCs w:val="24"/>
          <w:lang w:eastAsia="uk-UA"/>
        </w:rPr>
        <w:t>, але у цьому танку вода може затримуватися</w:t>
      </w:r>
      <w:r w:rsidR="001C1F21" w:rsidRPr="00CC025A">
        <w:rPr>
          <w:rFonts w:ascii="Times New Roman" w:eastAsia="Times New Roman" w:hAnsi="Times New Roman" w:cs="Times New Roman"/>
          <w:sz w:val="24"/>
          <w:szCs w:val="24"/>
          <w:lang w:eastAsia="uk-UA"/>
        </w:rPr>
        <w:t xml:space="preserve">, довше, ніж 0,5…1 година (технологічні особливості роботи подальших ланцюгів розливу води). Для подолання негативного впливу кисню, який є у навколишньому повітрі, буферний танк повинен постійно находитися під надлишковим тиском вуглекислоти (до 0,2 бар чи 20 кПа). </w:t>
      </w:r>
      <w:r w:rsidR="00830F74" w:rsidRPr="00CC025A">
        <w:rPr>
          <w:rFonts w:ascii="Times New Roman" w:eastAsia="Times New Roman" w:hAnsi="Times New Roman" w:cs="Times New Roman"/>
          <w:sz w:val="24"/>
          <w:szCs w:val="24"/>
          <w:lang w:eastAsia="uk-UA"/>
        </w:rPr>
        <w:t>Б</w:t>
      </w:r>
      <w:r w:rsidR="001C1F21" w:rsidRPr="00CC025A">
        <w:rPr>
          <w:rFonts w:ascii="Times New Roman" w:eastAsia="Times New Roman" w:hAnsi="Times New Roman" w:cs="Times New Roman"/>
          <w:sz w:val="24"/>
          <w:szCs w:val="24"/>
          <w:lang w:eastAsia="uk-UA"/>
        </w:rPr>
        <w:t>уферний танк наповнюється вуглекислотою</w:t>
      </w:r>
      <w:r w:rsidR="002E348E" w:rsidRPr="00CC025A">
        <w:rPr>
          <w:rFonts w:ascii="Times New Roman" w:eastAsia="Times New Roman" w:hAnsi="Times New Roman" w:cs="Times New Roman"/>
          <w:sz w:val="24"/>
          <w:szCs w:val="24"/>
          <w:lang w:eastAsia="uk-UA"/>
        </w:rPr>
        <w:t xml:space="preserve"> заздалегідь</w:t>
      </w:r>
      <w:r w:rsidR="00830F74" w:rsidRPr="00CC025A">
        <w:rPr>
          <w:rFonts w:ascii="Times New Roman" w:eastAsia="Times New Roman" w:hAnsi="Times New Roman" w:cs="Times New Roman"/>
          <w:sz w:val="24"/>
          <w:szCs w:val="24"/>
          <w:lang w:eastAsia="uk-UA"/>
        </w:rPr>
        <w:t>, до початку подачі в нього води</w:t>
      </w:r>
      <w:r w:rsidR="002E348E" w:rsidRPr="00CC025A">
        <w:rPr>
          <w:rFonts w:ascii="Times New Roman" w:eastAsia="Times New Roman" w:hAnsi="Times New Roman" w:cs="Times New Roman"/>
          <w:sz w:val="24"/>
          <w:szCs w:val="24"/>
          <w:lang w:eastAsia="uk-UA"/>
        </w:rPr>
        <w:t xml:space="preserve">. </w:t>
      </w:r>
      <w:r w:rsidR="001C1F21" w:rsidRPr="00CC025A">
        <w:rPr>
          <w:rFonts w:ascii="Times New Roman" w:eastAsia="Times New Roman" w:hAnsi="Times New Roman" w:cs="Times New Roman"/>
          <w:sz w:val="24"/>
          <w:szCs w:val="24"/>
          <w:lang w:eastAsia="uk-UA"/>
        </w:rPr>
        <w:t>У процесі відбору води з буферного танку він постійно підкачується як водою, так і вуглекислотою по мірі падіння у ньому надлишкового тиску. Контроль за надлишковим тиском виконується візуально</w:t>
      </w:r>
      <w:r w:rsidR="00100F14" w:rsidRPr="00CC025A">
        <w:rPr>
          <w:rFonts w:ascii="Times New Roman" w:eastAsia="Times New Roman" w:hAnsi="Times New Roman" w:cs="Times New Roman"/>
          <w:sz w:val="24"/>
          <w:szCs w:val="24"/>
          <w:lang w:eastAsia="uk-UA"/>
        </w:rPr>
        <w:t xml:space="preserve"> (</w:t>
      </w:r>
      <w:r w:rsidR="001C1F21" w:rsidRPr="00CC025A">
        <w:rPr>
          <w:rFonts w:ascii="Times New Roman" w:eastAsia="Times New Roman" w:hAnsi="Times New Roman" w:cs="Times New Roman"/>
          <w:sz w:val="24"/>
          <w:szCs w:val="24"/>
          <w:lang w:eastAsia="uk-UA"/>
        </w:rPr>
        <w:t>по манометрам</w:t>
      </w:r>
      <w:r w:rsidR="00100F14" w:rsidRPr="00CC025A">
        <w:rPr>
          <w:rFonts w:ascii="Times New Roman" w:eastAsia="Times New Roman" w:hAnsi="Times New Roman" w:cs="Times New Roman"/>
          <w:sz w:val="24"/>
          <w:szCs w:val="24"/>
          <w:lang w:eastAsia="uk-UA"/>
        </w:rPr>
        <w:t>),</w:t>
      </w:r>
      <w:r w:rsidR="001C1F21" w:rsidRPr="00CC025A">
        <w:rPr>
          <w:rFonts w:ascii="Times New Roman" w:eastAsia="Times New Roman" w:hAnsi="Times New Roman" w:cs="Times New Roman"/>
          <w:sz w:val="24"/>
          <w:szCs w:val="24"/>
          <w:lang w:eastAsia="uk-UA"/>
        </w:rPr>
        <w:t xml:space="preserve"> а його регулювання</w:t>
      </w:r>
      <w:r w:rsidR="00100F14" w:rsidRPr="00CC025A">
        <w:rPr>
          <w:rFonts w:ascii="Times New Roman" w:eastAsia="Times New Roman" w:hAnsi="Times New Roman" w:cs="Times New Roman"/>
          <w:sz w:val="24"/>
          <w:szCs w:val="24"/>
          <w:lang w:eastAsia="uk-UA"/>
        </w:rPr>
        <w:t xml:space="preserve"> іде</w:t>
      </w:r>
      <w:r w:rsidR="002E348E" w:rsidRPr="00CC025A">
        <w:rPr>
          <w:rFonts w:ascii="Times New Roman" w:eastAsia="Times New Roman" w:hAnsi="Times New Roman" w:cs="Times New Roman"/>
          <w:sz w:val="24"/>
          <w:szCs w:val="24"/>
          <w:lang w:eastAsia="uk-UA"/>
        </w:rPr>
        <w:t xml:space="preserve"> автоматично,</w:t>
      </w:r>
      <w:r w:rsidR="00100F14" w:rsidRPr="00CC025A">
        <w:rPr>
          <w:rFonts w:ascii="Times New Roman" w:eastAsia="Times New Roman" w:hAnsi="Times New Roman" w:cs="Times New Roman"/>
          <w:sz w:val="24"/>
          <w:szCs w:val="24"/>
          <w:lang w:eastAsia="uk-UA"/>
        </w:rPr>
        <w:t xml:space="preserve"> за допомогою </w:t>
      </w:r>
      <w:r w:rsidR="002E348E" w:rsidRPr="00CC025A">
        <w:rPr>
          <w:rFonts w:ascii="Times New Roman" w:eastAsia="Times New Roman" w:hAnsi="Times New Roman" w:cs="Times New Roman"/>
          <w:sz w:val="24"/>
          <w:szCs w:val="24"/>
          <w:lang w:eastAsia="uk-UA"/>
        </w:rPr>
        <w:t xml:space="preserve">спеціального </w:t>
      </w:r>
      <w:r w:rsidR="00100F14" w:rsidRPr="00CC025A">
        <w:rPr>
          <w:rFonts w:ascii="Times New Roman" w:eastAsia="Times New Roman" w:hAnsi="Times New Roman" w:cs="Times New Roman"/>
          <w:sz w:val="24"/>
          <w:szCs w:val="24"/>
          <w:lang w:eastAsia="uk-UA"/>
        </w:rPr>
        <w:t xml:space="preserve">пристрою (шпунт-апарату). Інструкцію по роботі із піддержання надлишкового тиску у буферному танку та поводженню із шпунт-апаратами розробляє та підтримує у належному стані служба головного інженера підприємства. </w:t>
      </w:r>
    </w:p>
    <w:p w14:paraId="486951B6" w14:textId="02A9B2E1" w:rsidR="00593F23" w:rsidRPr="00CC025A" w:rsidRDefault="002E348E"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Буферний </w:t>
      </w:r>
      <w:r w:rsidR="00363473" w:rsidRPr="00CC025A">
        <w:rPr>
          <w:rFonts w:ascii="Times New Roman" w:eastAsia="Times New Roman" w:hAnsi="Times New Roman" w:cs="Times New Roman"/>
          <w:sz w:val="24"/>
          <w:szCs w:val="24"/>
          <w:lang w:eastAsia="uk-UA"/>
        </w:rPr>
        <w:t>танк виготовлено таким чином, що, у разі необхідності, можна виконати його обробку нагрітими до певної температури (визначається у кожному окремому випадку індивідуально) миюче-дезінфікуючими розчинами.</w:t>
      </w:r>
      <w:r w:rsidR="009F6AF7" w:rsidRPr="00CC025A">
        <w:rPr>
          <w:rFonts w:ascii="Times New Roman" w:eastAsia="Times New Roman" w:hAnsi="Times New Roman" w:cs="Times New Roman"/>
          <w:sz w:val="24"/>
          <w:szCs w:val="24"/>
          <w:lang w:eastAsia="uk-UA"/>
        </w:rPr>
        <w:t xml:space="preserve"> Склад миюче-дезінфікуючих розчинів також визначається у кожному окремому випадку індивідуально та залежить від характеру та кількості забруднень, які виявлені у танку та його трубній обв’язці. Приготування та подача відповідних миюче-дезінфікуючих розчинів проводиться за допомогою спеціальної СІР-</w:t>
      </w:r>
      <w:r w:rsidR="009F6AF7" w:rsidRPr="00CC025A">
        <w:rPr>
          <w:rFonts w:ascii="Times New Roman" w:eastAsia="Times New Roman" w:hAnsi="Times New Roman" w:cs="Times New Roman"/>
          <w:sz w:val="24"/>
          <w:szCs w:val="24"/>
          <w:lang w:eastAsia="uk-UA"/>
        </w:rPr>
        <w:lastRenderedPageBreak/>
        <w:t>станції, яка входить до складу лінії розливу</w:t>
      </w:r>
      <w:r w:rsidRPr="00CC025A">
        <w:rPr>
          <w:rFonts w:ascii="Times New Roman" w:eastAsia="Times New Roman" w:hAnsi="Times New Roman" w:cs="Times New Roman"/>
          <w:sz w:val="24"/>
          <w:szCs w:val="24"/>
          <w:lang w:eastAsia="uk-UA"/>
        </w:rPr>
        <w:t xml:space="preserve"> води</w:t>
      </w:r>
      <w:r w:rsidR="009F6AF7" w:rsidRPr="00CC025A">
        <w:rPr>
          <w:rFonts w:ascii="Times New Roman" w:eastAsia="Times New Roman" w:hAnsi="Times New Roman" w:cs="Times New Roman"/>
          <w:sz w:val="24"/>
          <w:szCs w:val="24"/>
          <w:lang w:eastAsia="uk-UA"/>
        </w:rPr>
        <w:t xml:space="preserve"> та здатна забезпечити швидке приготування необхідного об’єму цих розчинів (до 1 м</w:t>
      </w:r>
      <w:r w:rsidR="009F6AF7" w:rsidRPr="00CC025A">
        <w:rPr>
          <w:rFonts w:ascii="Times New Roman" w:eastAsia="Times New Roman" w:hAnsi="Times New Roman" w:cs="Times New Roman"/>
          <w:sz w:val="24"/>
          <w:szCs w:val="24"/>
          <w:vertAlign w:val="superscript"/>
          <w:lang w:eastAsia="uk-UA"/>
        </w:rPr>
        <w:t>3</w:t>
      </w:r>
      <w:r w:rsidR="009F6AF7" w:rsidRPr="00CC025A">
        <w:rPr>
          <w:rFonts w:ascii="Times New Roman" w:eastAsia="Times New Roman" w:hAnsi="Times New Roman" w:cs="Times New Roman"/>
          <w:sz w:val="24"/>
          <w:szCs w:val="24"/>
          <w:lang w:eastAsia="uk-UA"/>
        </w:rPr>
        <w:t xml:space="preserve"> нагрітого до певної температури розчину потрібного типу). </w:t>
      </w:r>
      <w:r w:rsidRPr="00CC025A">
        <w:rPr>
          <w:rFonts w:ascii="Times New Roman" w:eastAsia="Times New Roman" w:hAnsi="Times New Roman" w:cs="Times New Roman"/>
          <w:sz w:val="24"/>
          <w:szCs w:val="24"/>
          <w:lang w:eastAsia="uk-UA"/>
        </w:rPr>
        <w:t>Споліскування</w:t>
      </w:r>
      <w:r w:rsidR="009F6AF7" w:rsidRPr="00CC025A">
        <w:rPr>
          <w:rFonts w:ascii="Times New Roman" w:eastAsia="Times New Roman" w:hAnsi="Times New Roman" w:cs="Times New Roman"/>
          <w:sz w:val="24"/>
          <w:szCs w:val="24"/>
          <w:lang w:eastAsia="uk-UA"/>
        </w:rPr>
        <w:t xml:space="preserve"> обробленого миюче-дезінфікуючими розчинами буферного танку виконується знесоленою очищеною водою (</w:t>
      </w:r>
      <w:r w:rsidR="0018508E" w:rsidRPr="00CC025A">
        <w:rPr>
          <w:rFonts w:ascii="Times New Roman" w:eastAsia="Times New Roman" w:hAnsi="Times New Roman" w:cs="Times New Roman"/>
          <w:sz w:val="24"/>
          <w:szCs w:val="24"/>
          <w:lang w:eastAsia="uk-UA"/>
        </w:rPr>
        <w:t xml:space="preserve">свіжий </w:t>
      </w:r>
      <w:r w:rsidR="009F6AF7" w:rsidRPr="00CC025A">
        <w:rPr>
          <w:rFonts w:ascii="Times New Roman" w:eastAsia="Times New Roman" w:hAnsi="Times New Roman" w:cs="Times New Roman"/>
          <w:sz w:val="24"/>
          <w:szCs w:val="24"/>
          <w:lang w:eastAsia="uk-UA"/>
        </w:rPr>
        <w:t xml:space="preserve">осмотичний </w:t>
      </w:r>
      <w:proofErr w:type="spellStart"/>
      <w:r w:rsidR="009F6AF7" w:rsidRPr="00CC025A">
        <w:rPr>
          <w:rFonts w:ascii="Times New Roman" w:eastAsia="Times New Roman" w:hAnsi="Times New Roman" w:cs="Times New Roman"/>
          <w:sz w:val="24"/>
          <w:szCs w:val="24"/>
          <w:lang w:eastAsia="uk-UA"/>
        </w:rPr>
        <w:t>пермеат</w:t>
      </w:r>
      <w:proofErr w:type="spellEnd"/>
      <w:r w:rsidR="009F6AF7" w:rsidRPr="00CC025A">
        <w:rPr>
          <w:rFonts w:ascii="Times New Roman" w:eastAsia="Times New Roman" w:hAnsi="Times New Roman" w:cs="Times New Roman"/>
          <w:sz w:val="24"/>
          <w:szCs w:val="24"/>
          <w:lang w:eastAsia="uk-UA"/>
        </w:rPr>
        <w:t xml:space="preserve"> першого ступеню</w:t>
      </w:r>
      <w:r w:rsidR="0018508E" w:rsidRPr="00CC025A">
        <w:rPr>
          <w:rFonts w:ascii="Times New Roman" w:eastAsia="Times New Roman" w:hAnsi="Times New Roman" w:cs="Times New Roman"/>
          <w:sz w:val="24"/>
          <w:szCs w:val="24"/>
          <w:lang w:eastAsia="uk-UA"/>
        </w:rPr>
        <w:t xml:space="preserve">), який виробляється призначеною для цього </w:t>
      </w:r>
      <w:proofErr w:type="spellStart"/>
      <w:r w:rsidRPr="00CC025A">
        <w:rPr>
          <w:rFonts w:ascii="Times New Roman" w:eastAsia="Times New Roman" w:hAnsi="Times New Roman" w:cs="Times New Roman"/>
          <w:sz w:val="24"/>
          <w:szCs w:val="24"/>
          <w:lang w:eastAsia="uk-UA"/>
        </w:rPr>
        <w:t>зворотно</w:t>
      </w:r>
      <w:r w:rsidR="00C278DF" w:rsidRPr="00CC025A">
        <w:rPr>
          <w:rFonts w:ascii="Times New Roman" w:eastAsia="Times New Roman" w:hAnsi="Times New Roman" w:cs="Times New Roman"/>
          <w:sz w:val="24"/>
          <w:szCs w:val="24"/>
          <w:lang w:eastAsia="uk-UA"/>
        </w:rPr>
        <w:t>ь</w:t>
      </w:r>
      <w:r w:rsidR="0018508E" w:rsidRPr="00CC025A">
        <w:rPr>
          <w:rFonts w:ascii="Times New Roman" w:eastAsia="Times New Roman" w:hAnsi="Times New Roman" w:cs="Times New Roman"/>
          <w:sz w:val="24"/>
          <w:szCs w:val="24"/>
          <w:lang w:eastAsia="uk-UA"/>
        </w:rPr>
        <w:t>осмотичною</w:t>
      </w:r>
      <w:proofErr w:type="spellEnd"/>
      <w:r w:rsidR="0018508E" w:rsidRPr="00CC025A">
        <w:rPr>
          <w:rFonts w:ascii="Times New Roman" w:eastAsia="Times New Roman" w:hAnsi="Times New Roman" w:cs="Times New Roman"/>
          <w:sz w:val="24"/>
          <w:szCs w:val="24"/>
          <w:lang w:eastAsia="uk-UA"/>
        </w:rPr>
        <w:t xml:space="preserve"> установкою потужністю до 0,8 м</w:t>
      </w:r>
      <w:r w:rsidR="0018508E" w:rsidRPr="00CC025A">
        <w:rPr>
          <w:rFonts w:ascii="Times New Roman" w:eastAsia="Times New Roman" w:hAnsi="Times New Roman" w:cs="Times New Roman"/>
          <w:sz w:val="24"/>
          <w:szCs w:val="24"/>
          <w:vertAlign w:val="superscript"/>
          <w:lang w:eastAsia="uk-UA"/>
        </w:rPr>
        <w:t>3</w:t>
      </w:r>
      <w:r w:rsidR="0018508E" w:rsidRPr="00CC025A">
        <w:rPr>
          <w:rFonts w:ascii="Times New Roman" w:eastAsia="Times New Roman" w:hAnsi="Times New Roman" w:cs="Times New Roman"/>
          <w:sz w:val="24"/>
          <w:szCs w:val="24"/>
          <w:lang w:eastAsia="uk-UA"/>
        </w:rPr>
        <w:t xml:space="preserve">/год. Це </w:t>
      </w:r>
      <w:r w:rsidR="009F6AF7" w:rsidRPr="00CC025A">
        <w:rPr>
          <w:rFonts w:ascii="Times New Roman" w:eastAsia="Times New Roman" w:hAnsi="Times New Roman" w:cs="Times New Roman"/>
          <w:sz w:val="24"/>
          <w:szCs w:val="24"/>
          <w:lang w:eastAsia="uk-UA"/>
        </w:rPr>
        <w:t>гарантує чистоту танка при вв</w:t>
      </w:r>
      <w:r w:rsidR="00C278DF" w:rsidRPr="00CC025A">
        <w:rPr>
          <w:rFonts w:ascii="Times New Roman" w:eastAsia="Times New Roman" w:hAnsi="Times New Roman" w:cs="Times New Roman"/>
          <w:sz w:val="24"/>
          <w:szCs w:val="24"/>
          <w:lang w:eastAsia="uk-UA"/>
        </w:rPr>
        <w:t>еденні</w:t>
      </w:r>
      <w:r w:rsidR="009F6AF7" w:rsidRPr="00CC025A">
        <w:rPr>
          <w:rFonts w:ascii="Times New Roman" w:eastAsia="Times New Roman" w:hAnsi="Times New Roman" w:cs="Times New Roman"/>
          <w:sz w:val="24"/>
          <w:szCs w:val="24"/>
          <w:lang w:eastAsia="uk-UA"/>
        </w:rPr>
        <w:t xml:space="preserve"> його у експлуатацію після обробки.</w:t>
      </w:r>
      <w:r w:rsidR="0039452A" w:rsidRPr="00CC025A">
        <w:rPr>
          <w:rFonts w:ascii="Times New Roman" w:eastAsia="Times New Roman" w:hAnsi="Times New Roman" w:cs="Times New Roman"/>
          <w:sz w:val="24"/>
          <w:szCs w:val="24"/>
          <w:lang w:eastAsia="uk-UA"/>
        </w:rPr>
        <w:t xml:space="preserve"> Після </w:t>
      </w:r>
      <w:r w:rsidRPr="00CC025A">
        <w:rPr>
          <w:rFonts w:ascii="Times New Roman" w:eastAsia="Times New Roman" w:hAnsi="Times New Roman" w:cs="Times New Roman"/>
          <w:sz w:val="24"/>
          <w:szCs w:val="24"/>
          <w:lang w:eastAsia="uk-UA"/>
        </w:rPr>
        <w:t>споліскування</w:t>
      </w:r>
      <w:r w:rsidR="0039452A" w:rsidRPr="00CC025A">
        <w:rPr>
          <w:rFonts w:ascii="Times New Roman" w:eastAsia="Times New Roman" w:hAnsi="Times New Roman" w:cs="Times New Roman"/>
          <w:sz w:val="24"/>
          <w:szCs w:val="24"/>
          <w:lang w:eastAsia="uk-UA"/>
        </w:rPr>
        <w:t xml:space="preserve"> танку пермеатом виконання додаткового його </w:t>
      </w:r>
      <w:r w:rsidRPr="00CC025A">
        <w:rPr>
          <w:rFonts w:ascii="Times New Roman" w:eastAsia="Times New Roman" w:hAnsi="Times New Roman" w:cs="Times New Roman"/>
          <w:sz w:val="24"/>
          <w:szCs w:val="24"/>
          <w:lang w:eastAsia="uk-UA"/>
        </w:rPr>
        <w:t>споліскування</w:t>
      </w:r>
      <w:r w:rsidR="0039452A" w:rsidRPr="00CC025A">
        <w:rPr>
          <w:rFonts w:ascii="Times New Roman" w:eastAsia="Times New Roman" w:hAnsi="Times New Roman" w:cs="Times New Roman"/>
          <w:sz w:val="24"/>
          <w:szCs w:val="24"/>
          <w:lang w:eastAsia="uk-UA"/>
        </w:rPr>
        <w:t xml:space="preserve"> мінеральною водою, з наступним її зливом у дренаж (каналізацію)</w:t>
      </w:r>
      <w:r w:rsidR="003A4A57" w:rsidRPr="00CC025A">
        <w:rPr>
          <w:rFonts w:ascii="Times New Roman" w:eastAsia="Times New Roman" w:hAnsi="Times New Roman" w:cs="Times New Roman"/>
          <w:sz w:val="24"/>
          <w:szCs w:val="24"/>
          <w:lang w:eastAsia="uk-UA"/>
        </w:rPr>
        <w:t>, строго</w:t>
      </w:r>
      <w:r w:rsidR="0039452A" w:rsidRPr="00CC025A">
        <w:rPr>
          <w:rFonts w:ascii="Times New Roman" w:eastAsia="Times New Roman" w:hAnsi="Times New Roman" w:cs="Times New Roman"/>
          <w:sz w:val="24"/>
          <w:szCs w:val="24"/>
          <w:lang w:eastAsia="uk-UA"/>
        </w:rPr>
        <w:t xml:space="preserve"> обов’язково.</w:t>
      </w:r>
      <w:r w:rsidR="009F6AF7" w:rsidRPr="00CC025A">
        <w:rPr>
          <w:rFonts w:ascii="Times New Roman" w:eastAsia="Times New Roman" w:hAnsi="Times New Roman" w:cs="Times New Roman"/>
          <w:sz w:val="24"/>
          <w:szCs w:val="24"/>
          <w:lang w:eastAsia="uk-UA"/>
        </w:rPr>
        <w:t xml:space="preserve">   </w:t>
      </w:r>
      <w:r w:rsidR="00363473" w:rsidRPr="00CC025A">
        <w:rPr>
          <w:rFonts w:ascii="Times New Roman" w:eastAsia="Times New Roman" w:hAnsi="Times New Roman" w:cs="Times New Roman"/>
          <w:sz w:val="24"/>
          <w:szCs w:val="24"/>
          <w:lang w:eastAsia="uk-UA"/>
        </w:rPr>
        <w:t xml:space="preserve"> </w:t>
      </w:r>
      <w:r w:rsidR="00B12AA5" w:rsidRPr="00CC025A">
        <w:rPr>
          <w:rFonts w:ascii="Times New Roman" w:eastAsia="Times New Roman" w:hAnsi="Times New Roman" w:cs="Times New Roman"/>
          <w:sz w:val="24"/>
          <w:szCs w:val="24"/>
          <w:lang w:eastAsia="uk-UA"/>
        </w:rPr>
        <w:t xml:space="preserve">  </w:t>
      </w:r>
      <w:r w:rsidR="00622421" w:rsidRPr="00CC025A">
        <w:rPr>
          <w:rFonts w:ascii="Times New Roman" w:eastAsia="Times New Roman" w:hAnsi="Times New Roman" w:cs="Times New Roman"/>
          <w:sz w:val="24"/>
          <w:szCs w:val="24"/>
          <w:lang w:eastAsia="uk-UA"/>
        </w:rPr>
        <w:t xml:space="preserve">  </w:t>
      </w:r>
      <w:r w:rsidR="00886011" w:rsidRPr="00CC025A">
        <w:rPr>
          <w:rFonts w:ascii="Times New Roman" w:eastAsia="Times New Roman" w:hAnsi="Times New Roman" w:cs="Times New Roman"/>
          <w:sz w:val="24"/>
          <w:szCs w:val="24"/>
          <w:lang w:eastAsia="uk-UA"/>
        </w:rPr>
        <w:t xml:space="preserve">   </w:t>
      </w:r>
      <w:r w:rsidR="007F5BCD" w:rsidRPr="00CC025A">
        <w:rPr>
          <w:rFonts w:ascii="Times New Roman" w:eastAsia="Times New Roman" w:hAnsi="Times New Roman" w:cs="Times New Roman"/>
          <w:sz w:val="24"/>
          <w:szCs w:val="24"/>
          <w:lang w:eastAsia="uk-UA"/>
        </w:rPr>
        <w:t xml:space="preserve">   </w:t>
      </w:r>
      <w:r w:rsidR="00593F23" w:rsidRPr="00CC025A">
        <w:rPr>
          <w:rFonts w:ascii="Times New Roman" w:eastAsia="Times New Roman" w:hAnsi="Times New Roman" w:cs="Times New Roman"/>
          <w:sz w:val="24"/>
          <w:szCs w:val="24"/>
          <w:lang w:eastAsia="uk-UA"/>
        </w:rPr>
        <w:t xml:space="preserve"> </w:t>
      </w:r>
    </w:p>
    <w:p w14:paraId="59018167" w14:textId="2CEB42DB" w:rsidR="00236137" w:rsidRPr="00CC025A" w:rsidRDefault="0024785B"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З металевого буферного танка вода</w:t>
      </w:r>
      <w:r w:rsidR="002B7DE4" w:rsidRPr="00CC025A">
        <w:rPr>
          <w:rFonts w:ascii="Times New Roman" w:eastAsia="Times New Roman" w:hAnsi="Times New Roman" w:cs="Times New Roman"/>
          <w:sz w:val="24"/>
          <w:szCs w:val="24"/>
          <w:lang w:eastAsia="uk-UA"/>
        </w:rPr>
        <w:t xml:space="preserve"> за допомогою відокремлено</w:t>
      </w:r>
      <w:r w:rsidR="000D20DF" w:rsidRPr="00CC025A">
        <w:rPr>
          <w:rFonts w:ascii="Times New Roman" w:eastAsia="Times New Roman" w:hAnsi="Times New Roman" w:cs="Times New Roman"/>
          <w:sz w:val="24"/>
          <w:szCs w:val="24"/>
          <w:lang w:eastAsia="uk-UA"/>
        </w:rPr>
        <w:t xml:space="preserve">ї </w:t>
      </w:r>
      <w:r w:rsidR="002B7DE4" w:rsidRPr="00CC025A">
        <w:rPr>
          <w:rFonts w:ascii="Times New Roman" w:eastAsia="Times New Roman" w:hAnsi="Times New Roman" w:cs="Times New Roman"/>
          <w:sz w:val="24"/>
          <w:szCs w:val="24"/>
          <w:lang w:eastAsia="uk-UA"/>
        </w:rPr>
        <w:t>насос</w:t>
      </w:r>
      <w:r w:rsidR="000D20DF" w:rsidRPr="00CC025A">
        <w:rPr>
          <w:rFonts w:ascii="Times New Roman" w:eastAsia="Times New Roman" w:hAnsi="Times New Roman" w:cs="Times New Roman"/>
          <w:sz w:val="24"/>
          <w:szCs w:val="24"/>
          <w:lang w:eastAsia="uk-UA"/>
        </w:rPr>
        <w:t xml:space="preserve">ної станції №2 </w:t>
      </w:r>
      <w:r w:rsidR="00236137" w:rsidRPr="00CC025A">
        <w:rPr>
          <w:rFonts w:ascii="Times New Roman" w:eastAsia="Times New Roman" w:hAnsi="Times New Roman" w:cs="Times New Roman"/>
          <w:sz w:val="24"/>
          <w:szCs w:val="24"/>
          <w:lang w:eastAsia="uk-UA"/>
        </w:rPr>
        <w:t>спрямовується</w:t>
      </w:r>
      <w:r w:rsidR="002B7DE4" w:rsidRPr="00CC025A">
        <w:rPr>
          <w:rFonts w:ascii="Times New Roman" w:eastAsia="Times New Roman" w:hAnsi="Times New Roman" w:cs="Times New Roman"/>
          <w:sz w:val="24"/>
          <w:szCs w:val="24"/>
          <w:lang w:eastAsia="uk-UA"/>
        </w:rPr>
        <w:t xml:space="preserve"> на проміжний пластинчатий </w:t>
      </w:r>
      <w:proofErr w:type="spellStart"/>
      <w:r w:rsidR="002B7DE4" w:rsidRPr="00CC025A">
        <w:rPr>
          <w:rFonts w:ascii="Times New Roman" w:eastAsia="Times New Roman" w:hAnsi="Times New Roman" w:cs="Times New Roman"/>
          <w:sz w:val="24"/>
          <w:szCs w:val="24"/>
          <w:lang w:eastAsia="uk-UA"/>
        </w:rPr>
        <w:t>захолоджувач</w:t>
      </w:r>
      <w:proofErr w:type="spellEnd"/>
      <w:r w:rsidR="002B7DE4" w:rsidRPr="00CC025A">
        <w:rPr>
          <w:rFonts w:ascii="Times New Roman" w:eastAsia="Times New Roman" w:hAnsi="Times New Roman" w:cs="Times New Roman"/>
          <w:sz w:val="24"/>
          <w:szCs w:val="24"/>
          <w:lang w:eastAsia="uk-UA"/>
        </w:rPr>
        <w:t xml:space="preserve"> і вже з нього поступає</w:t>
      </w:r>
      <w:r w:rsidR="00236137" w:rsidRPr="00CC025A">
        <w:rPr>
          <w:rFonts w:ascii="Times New Roman" w:eastAsia="Times New Roman" w:hAnsi="Times New Roman" w:cs="Times New Roman"/>
          <w:sz w:val="24"/>
          <w:szCs w:val="24"/>
          <w:lang w:eastAsia="uk-UA"/>
        </w:rPr>
        <w:t xml:space="preserve"> на автоматичний сатуратор води SVO 2 виробництва чеської компанії NATE. Першою стадією обробки </w:t>
      </w:r>
      <w:r w:rsidR="002B7DE4" w:rsidRPr="00CC025A">
        <w:rPr>
          <w:rFonts w:ascii="Times New Roman" w:eastAsia="Times New Roman" w:hAnsi="Times New Roman" w:cs="Times New Roman"/>
          <w:sz w:val="24"/>
          <w:szCs w:val="24"/>
          <w:lang w:eastAsia="uk-UA"/>
        </w:rPr>
        <w:t>води у</w:t>
      </w:r>
      <w:r w:rsidR="00236137" w:rsidRPr="00CC025A">
        <w:rPr>
          <w:rFonts w:ascii="Times New Roman" w:eastAsia="Times New Roman" w:hAnsi="Times New Roman" w:cs="Times New Roman"/>
          <w:sz w:val="24"/>
          <w:szCs w:val="24"/>
          <w:lang w:eastAsia="uk-UA"/>
        </w:rPr>
        <w:t xml:space="preserve"> сатураторі є деаерація, яка дозволяє видалити з рідини залишки розчиненого атмосферного</w:t>
      </w:r>
      <w:r w:rsidR="002B7DE4" w:rsidRPr="00CC025A">
        <w:rPr>
          <w:rFonts w:ascii="Times New Roman" w:eastAsia="Times New Roman" w:hAnsi="Times New Roman" w:cs="Times New Roman"/>
          <w:sz w:val="24"/>
          <w:szCs w:val="24"/>
          <w:lang w:eastAsia="uk-UA"/>
        </w:rPr>
        <w:t xml:space="preserve"> повітря</w:t>
      </w:r>
      <w:r w:rsidR="00236137" w:rsidRPr="00CC025A">
        <w:rPr>
          <w:rFonts w:ascii="Times New Roman" w:eastAsia="Times New Roman" w:hAnsi="Times New Roman" w:cs="Times New Roman"/>
          <w:sz w:val="24"/>
          <w:szCs w:val="24"/>
          <w:lang w:eastAsia="uk-UA"/>
        </w:rPr>
        <w:t>, що суттєво полегшує подальше поглинання CO</w:t>
      </w:r>
      <w:r w:rsidR="00236137" w:rsidRPr="00CC025A">
        <w:rPr>
          <w:rFonts w:ascii="Times New Roman" w:eastAsia="Times New Roman" w:hAnsi="Times New Roman" w:cs="Times New Roman"/>
          <w:sz w:val="24"/>
          <w:szCs w:val="24"/>
          <w:vertAlign w:val="subscript"/>
          <w:lang w:eastAsia="uk-UA"/>
        </w:rPr>
        <w:t>2</w:t>
      </w:r>
      <w:r w:rsidR="00236137" w:rsidRPr="00CC025A">
        <w:rPr>
          <w:rFonts w:ascii="Times New Roman" w:eastAsia="Times New Roman" w:hAnsi="Times New Roman" w:cs="Times New Roman"/>
          <w:sz w:val="24"/>
          <w:szCs w:val="24"/>
          <w:lang w:eastAsia="uk-UA"/>
        </w:rPr>
        <w:t>​ та</w:t>
      </w:r>
      <w:r w:rsidR="00FC0E6A"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підвищує стабільність готового напою при </w:t>
      </w:r>
      <w:r w:rsidR="002B7DE4" w:rsidRPr="00CC025A">
        <w:rPr>
          <w:rFonts w:ascii="Times New Roman" w:eastAsia="Times New Roman" w:hAnsi="Times New Roman" w:cs="Times New Roman"/>
          <w:sz w:val="24"/>
          <w:szCs w:val="24"/>
          <w:lang w:eastAsia="uk-UA"/>
        </w:rPr>
        <w:t xml:space="preserve">його </w:t>
      </w:r>
      <w:r w:rsidR="00236137" w:rsidRPr="00CC025A">
        <w:rPr>
          <w:rFonts w:ascii="Times New Roman" w:eastAsia="Times New Roman" w:hAnsi="Times New Roman" w:cs="Times New Roman"/>
          <w:sz w:val="24"/>
          <w:szCs w:val="24"/>
          <w:lang w:eastAsia="uk-UA"/>
        </w:rPr>
        <w:t xml:space="preserve">зберіганні. </w:t>
      </w:r>
      <w:r w:rsidR="002B7DE4" w:rsidRPr="00CC025A">
        <w:rPr>
          <w:rFonts w:ascii="Times New Roman" w:eastAsia="Times New Roman" w:hAnsi="Times New Roman" w:cs="Times New Roman"/>
          <w:sz w:val="24"/>
          <w:szCs w:val="24"/>
          <w:lang w:eastAsia="uk-UA"/>
        </w:rPr>
        <w:t xml:space="preserve">Після цього </w:t>
      </w:r>
      <w:r w:rsidR="00236137" w:rsidRPr="00CC025A">
        <w:rPr>
          <w:rFonts w:ascii="Times New Roman" w:eastAsia="Times New Roman" w:hAnsi="Times New Roman" w:cs="Times New Roman"/>
          <w:sz w:val="24"/>
          <w:szCs w:val="24"/>
          <w:lang w:eastAsia="uk-UA"/>
        </w:rPr>
        <w:t>вода проходить через блок охолодження</w:t>
      </w:r>
      <w:r w:rsidR="002B7DE4" w:rsidRPr="00CC025A">
        <w:rPr>
          <w:rFonts w:ascii="Times New Roman" w:eastAsia="Times New Roman" w:hAnsi="Times New Roman" w:cs="Times New Roman"/>
          <w:sz w:val="24"/>
          <w:szCs w:val="24"/>
          <w:lang w:eastAsia="uk-UA"/>
        </w:rPr>
        <w:t xml:space="preserve"> сатуратору і її температура знижується </w:t>
      </w:r>
      <w:r w:rsidR="00236137" w:rsidRPr="00CC025A">
        <w:rPr>
          <w:rFonts w:ascii="Times New Roman" w:eastAsia="Times New Roman" w:hAnsi="Times New Roman" w:cs="Times New Roman"/>
          <w:sz w:val="24"/>
          <w:szCs w:val="24"/>
          <w:lang w:eastAsia="uk-UA"/>
        </w:rPr>
        <w:t>до</w:t>
      </w:r>
      <w:r w:rsidR="002B7DE4"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+4</w:t>
      </w:r>
      <w:r w:rsidR="002B7DE4" w:rsidRPr="00CC025A">
        <w:rPr>
          <w:rFonts w:ascii="Times New Roman" w:eastAsia="Times New Roman" w:hAnsi="Times New Roman" w:cs="Times New Roman"/>
          <w:sz w:val="24"/>
          <w:szCs w:val="24"/>
          <w:lang w:eastAsia="uk-UA"/>
        </w:rPr>
        <w:t>…</w:t>
      </w:r>
      <w:r w:rsidR="00236137" w:rsidRPr="00CC025A">
        <w:rPr>
          <w:rFonts w:ascii="Times New Roman" w:eastAsia="Times New Roman" w:hAnsi="Times New Roman" w:cs="Times New Roman"/>
          <w:sz w:val="24"/>
          <w:szCs w:val="24"/>
          <w:lang w:eastAsia="uk-UA"/>
        </w:rPr>
        <w:t>+8 </w:t>
      </w:r>
      <w:r w:rsidR="00236137" w:rsidRPr="00CC025A">
        <w:rPr>
          <w:rFonts w:ascii="Cambria Math" w:eastAsia="Times New Roman" w:hAnsi="Cambria Math" w:cs="Cambria Math"/>
          <w:sz w:val="24"/>
          <w:szCs w:val="24"/>
          <w:vertAlign w:val="superscript"/>
          <w:lang w:eastAsia="uk-UA"/>
        </w:rPr>
        <w:t>∘</w:t>
      </w:r>
      <w:r w:rsidR="00236137" w:rsidRPr="00CC025A">
        <w:rPr>
          <w:rFonts w:ascii="Times New Roman" w:eastAsia="Times New Roman" w:hAnsi="Times New Roman" w:cs="Times New Roman"/>
          <w:sz w:val="24"/>
          <w:szCs w:val="24"/>
          <w:lang w:eastAsia="uk-UA"/>
        </w:rPr>
        <w:t>C</w:t>
      </w:r>
      <w:r w:rsidR="002B7DE4" w:rsidRPr="00CC025A">
        <w:rPr>
          <w:rFonts w:ascii="Times New Roman" w:eastAsia="Times New Roman" w:hAnsi="Times New Roman" w:cs="Times New Roman"/>
          <w:sz w:val="24"/>
          <w:szCs w:val="24"/>
          <w:lang w:eastAsia="uk-UA"/>
        </w:rPr>
        <w:t xml:space="preserve">. Остаточно </w:t>
      </w:r>
      <w:proofErr w:type="spellStart"/>
      <w:r w:rsidR="002B7DE4" w:rsidRPr="00CC025A">
        <w:rPr>
          <w:rFonts w:ascii="Times New Roman" w:eastAsia="Times New Roman" w:hAnsi="Times New Roman" w:cs="Times New Roman"/>
          <w:sz w:val="24"/>
          <w:szCs w:val="24"/>
          <w:lang w:eastAsia="uk-UA"/>
        </w:rPr>
        <w:t>захолоджена</w:t>
      </w:r>
      <w:proofErr w:type="spellEnd"/>
      <w:r w:rsidR="002B7DE4" w:rsidRPr="00CC025A">
        <w:rPr>
          <w:rFonts w:ascii="Times New Roman" w:eastAsia="Times New Roman" w:hAnsi="Times New Roman" w:cs="Times New Roman"/>
          <w:sz w:val="24"/>
          <w:szCs w:val="24"/>
          <w:lang w:eastAsia="uk-UA"/>
        </w:rPr>
        <w:t xml:space="preserve"> вода поступає у спеціальну колону сатуратора, де </w:t>
      </w:r>
      <w:r w:rsidR="00FC0E6A" w:rsidRPr="00CC025A">
        <w:rPr>
          <w:rFonts w:ascii="Times New Roman" w:eastAsia="Times New Roman" w:hAnsi="Times New Roman" w:cs="Times New Roman"/>
          <w:sz w:val="24"/>
          <w:szCs w:val="24"/>
          <w:lang w:eastAsia="uk-UA"/>
        </w:rPr>
        <w:t xml:space="preserve">проходить </w:t>
      </w:r>
      <w:r w:rsidR="002B7DE4" w:rsidRPr="00CC025A">
        <w:rPr>
          <w:rFonts w:ascii="Times New Roman" w:eastAsia="Times New Roman" w:hAnsi="Times New Roman" w:cs="Times New Roman"/>
          <w:sz w:val="24"/>
          <w:szCs w:val="24"/>
          <w:lang w:eastAsia="uk-UA"/>
        </w:rPr>
        <w:t xml:space="preserve">її активне насичення </w:t>
      </w:r>
      <w:r w:rsidR="00236137" w:rsidRPr="00CC025A">
        <w:rPr>
          <w:rFonts w:ascii="Times New Roman" w:eastAsia="Times New Roman" w:hAnsi="Times New Roman" w:cs="Times New Roman"/>
          <w:sz w:val="24"/>
          <w:szCs w:val="24"/>
          <w:lang w:eastAsia="uk-UA"/>
        </w:rPr>
        <w:t>діоксидом вуглецю</w:t>
      </w:r>
      <w:r w:rsidR="002B7DE4"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під </w:t>
      </w:r>
      <w:r w:rsidR="002B7DE4" w:rsidRPr="00CC025A">
        <w:rPr>
          <w:rFonts w:ascii="Times New Roman" w:eastAsia="Times New Roman" w:hAnsi="Times New Roman" w:cs="Times New Roman"/>
          <w:sz w:val="24"/>
          <w:szCs w:val="24"/>
          <w:lang w:eastAsia="uk-UA"/>
        </w:rPr>
        <w:t xml:space="preserve">надлишковим </w:t>
      </w:r>
      <w:r w:rsidR="00236137" w:rsidRPr="00CC025A">
        <w:rPr>
          <w:rFonts w:ascii="Times New Roman" w:eastAsia="Times New Roman" w:hAnsi="Times New Roman" w:cs="Times New Roman"/>
          <w:sz w:val="24"/>
          <w:szCs w:val="24"/>
          <w:lang w:eastAsia="uk-UA"/>
        </w:rPr>
        <w:t>тиском.</w:t>
      </w:r>
    </w:p>
    <w:p w14:paraId="29CE1EFE" w14:textId="7297A1F8" w:rsidR="00236137" w:rsidRPr="00CC025A" w:rsidRDefault="0024785B"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Насичена вуглекислотою вода під стабільним тиском надходить на автоматичний </w:t>
      </w:r>
      <w:r w:rsidR="0041217B" w:rsidRPr="00CC025A">
        <w:rPr>
          <w:rFonts w:ascii="Times New Roman" w:eastAsia="Times New Roman" w:hAnsi="Times New Roman" w:cs="Times New Roman"/>
          <w:sz w:val="24"/>
          <w:szCs w:val="24"/>
          <w:lang w:eastAsia="uk-UA"/>
        </w:rPr>
        <w:t xml:space="preserve"> моно</w:t>
      </w:r>
      <w:r w:rsidR="00236137" w:rsidRPr="00CC025A">
        <w:rPr>
          <w:rFonts w:ascii="Times New Roman" w:eastAsia="Times New Roman" w:hAnsi="Times New Roman" w:cs="Times New Roman"/>
          <w:sz w:val="24"/>
          <w:szCs w:val="24"/>
          <w:lang w:eastAsia="uk-UA"/>
        </w:rPr>
        <w:t>блок</w:t>
      </w:r>
      <w:r w:rsidR="00425CED" w:rsidRPr="00CC025A">
        <w:rPr>
          <w:rFonts w:ascii="Times New Roman" w:eastAsia="Times New Roman" w:hAnsi="Times New Roman" w:cs="Times New Roman"/>
          <w:sz w:val="24"/>
          <w:szCs w:val="24"/>
          <w:lang w:eastAsia="uk-UA"/>
        </w:rPr>
        <w:t xml:space="preserve"> розливу типу</w:t>
      </w:r>
      <w:r w:rsidR="00236137" w:rsidRPr="00CC025A">
        <w:rPr>
          <w:rFonts w:ascii="Times New Roman" w:eastAsia="Times New Roman" w:hAnsi="Times New Roman" w:cs="Times New Roman"/>
          <w:sz w:val="24"/>
          <w:szCs w:val="24"/>
          <w:lang w:eastAsia="uk-UA"/>
        </w:rPr>
        <w:t xml:space="preserve"> PPC 12/12/1 виробництва компанії </w:t>
      </w:r>
      <w:proofErr w:type="spellStart"/>
      <w:r w:rsidR="00236137" w:rsidRPr="00CC025A">
        <w:rPr>
          <w:rFonts w:ascii="Times New Roman" w:eastAsia="Times New Roman" w:hAnsi="Times New Roman" w:cs="Times New Roman"/>
          <w:sz w:val="24"/>
          <w:szCs w:val="24"/>
          <w:lang w:eastAsia="uk-UA"/>
        </w:rPr>
        <w:t>Altec</w:t>
      </w:r>
      <w:proofErr w:type="spellEnd"/>
      <w:r w:rsidR="00236137" w:rsidRPr="00CC025A">
        <w:rPr>
          <w:rFonts w:ascii="Times New Roman" w:eastAsia="Times New Roman" w:hAnsi="Times New Roman" w:cs="Times New Roman"/>
          <w:sz w:val="24"/>
          <w:szCs w:val="24"/>
          <w:lang w:eastAsia="uk-UA"/>
        </w:rPr>
        <w:t xml:space="preserve"> </w:t>
      </w:r>
      <w:proofErr w:type="spellStart"/>
      <w:r w:rsidR="00236137" w:rsidRPr="00CC025A">
        <w:rPr>
          <w:rFonts w:ascii="Times New Roman" w:eastAsia="Times New Roman" w:hAnsi="Times New Roman" w:cs="Times New Roman"/>
          <w:sz w:val="24"/>
          <w:szCs w:val="24"/>
          <w:lang w:eastAsia="uk-UA"/>
        </w:rPr>
        <w:t>s.p.o</w:t>
      </w:r>
      <w:proofErr w:type="spellEnd"/>
      <w:r w:rsidR="00236137" w:rsidRPr="00CC025A">
        <w:rPr>
          <w:rFonts w:ascii="Times New Roman" w:eastAsia="Times New Roman" w:hAnsi="Times New Roman" w:cs="Times New Roman"/>
          <w:sz w:val="24"/>
          <w:szCs w:val="24"/>
          <w:lang w:eastAsia="uk-UA"/>
        </w:rPr>
        <w:t>. (</w:t>
      </w:r>
      <w:proofErr w:type="spellStart"/>
      <w:r w:rsidR="00236137" w:rsidRPr="00CC025A">
        <w:rPr>
          <w:rFonts w:ascii="Times New Roman" w:eastAsia="Times New Roman" w:hAnsi="Times New Roman" w:cs="Times New Roman"/>
          <w:sz w:val="24"/>
          <w:szCs w:val="24"/>
          <w:lang w:eastAsia="uk-UA"/>
        </w:rPr>
        <w:t>Chotěboř</w:t>
      </w:r>
      <w:proofErr w:type="spellEnd"/>
      <w:r w:rsidR="00236137" w:rsidRPr="00CC025A">
        <w:rPr>
          <w:rFonts w:ascii="Times New Roman" w:eastAsia="Times New Roman" w:hAnsi="Times New Roman" w:cs="Times New Roman"/>
          <w:sz w:val="24"/>
          <w:szCs w:val="24"/>
          <w:lang w:eastAsia="uk-UA"/>
        </w:rPr>
        <w:t xml:space="preserve">). На цьому обладнанні послідовно </w:t>
      </w:r>
      <w:r w:rsidR="00425CED" w:rsidRPr="00CC025A">
        <w:rPr>
          <w:rFonts w:ascii="Times New Roman" w:eastAsia="Times New Roman" w:hAnsi="Times New Roman" w:cs="Times New Roman"/>
          <w:sz w:val="24"/>
          <w:szCs w:val="24"/>
          <w:lang w:eastAsia="uk-UA"/>
        </w:rPr>
        <w:t xml:space="preserve">виконується </w:t>
      </w:r>
      <w:r w:rsidR="00236137" w:rsidRPr="00CC025A">
        <w:rPr>
          <w:rFonts w:ascii="Times New Roman" w:eastAsia="Times New Roman" w:hAnsi="Times New Roman" w:cs="Times New Roman"/>
          <w:sz w:val="24"/>
          <w:szCs w:val="24"/>
          <w:lang w:eastAsia="uk-UA"/>
        </w:rPr>
        <w:t>внутрішн</w:t>
      </w:r>
      <w:r w:rsidR="00425CED" w:rsidRPr="00CC025A">
        <w:rPr>
          <w:rFonts w:ascii="Times New Roman" w:eastAsia="Times New Roman" w:hAnsi="Times New Roman" w:cs="Times New Roman"/>
          <w:sz w:val="24"/>
          <w:szCs w:val="24"/>
          <w:lang w:eastAsia="uk-UA"/>
        </w:rPr>
        <w:t xml:space="preserve">є </w:t>
      </w:r>
      <w:r w:rsidR="00236137" w:rsidRPr="00CC025A">
        <w:rPr>
          <w:rFonts w:ascii="Times New Roman" w:eastAsia="Times New Roman" w:hAnsi="Times New Roman" w:cs="Times New Roman"/>
          <w:sz w:val="24"/>
          <w:szCs w:val="24"/>
          <w:lang w:eastAsia="uk-UA"/>
        </w:rPr>
        <w:t>ополіскування тари</w:t>
      </w:r>
      <w:r w:rsidR="002B7DE4" w:rsidRPr="00CC025A">
        <w:rPr>
          <w:rFonts w:ascii="Times New Roman" w:eastAsia="Times New Roman" w:hAnsi="Times New Roman" w:cs="Times New Roman"/>
          <w:sz w:val="24"/>
          <w:szCs w:val="24"/>
          <w:lang w:eastAsia="uk-UA"/>
        </w:rPr>
        <w:t xml:space="preserve"> (пляшки або банки)</w:t>
      </w:r>
      <w:r w:rsidR="00236137" w:rsidRPr="00CC025A">
        <w:rPr>
          <w:rFonts w:ascii="Times New Roman" w:eastAsia="Times New Roman" w:hAnsi="Times New Roman" w:cs="Times New Roman"/>
          <w:sz w:val="24"/>
          <w:szCs w:val="24"/>
          <w:lang w:eastAsia="uk-UA"/>
        </w:rPr>
        <w:t xml:space="preserve"> знезараженою водою</w:t>
      </w:r>
      <w:r w:rsidR="00425CED" w:rsidRPr="00CC025A">
        <w:rPr>
          <w:rFonts w:ascii="Times New Roman" w:eastAsia="Times New Roman" w:hAnsi="Times New Roman" w:cs="Times New Roman"/>
          <w:sz w:val="24"/>
          <w:szCs w:val="24"/>
          <w:lang w:eastAsia="uk-UA"/>
        </w:rPr>
        <w:t xml:space="preserve"> та ї</w:t>
      </w:r>
      <w:r w:rsidR="00FC0E6A" w:rsidRPr="00CC025A">
        <w:rPr>
          <w:rFonts w:ascii="Times New Roman" w:eastAsia="Times New Roman" w:hAnsi="Times New Roman" w:cs="Times New Roman"/>
          <w:sz w:val="24"/>
          <w:szCs w:val="24"/>
          <w:lang w:eastAsia="uk-UA"/>
        </w:rPr>
        <w:t>х</w:t>
      </w:r>
      <w:r w:rsidR="00425CED"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ізобаричн</w:t>
      </w:r>
      <w:r w:rsidR="00425CED" w:rsidRPr="00CC025A">
        <w:rPr>
          <w:rFonts w:ascii="Times New Roman" w:eastAsia="Times New Roman" w:hAnsi="Times New Roman" w:cs="Times New Roman"/>
          <w:sz w:val="24"/>
          <w:szCs w:val="24"/>
          <w:lang w:eastAsia="uk-UA"/>
        </w:rPr>
        <w:t xml:space="preserve">е </w:t>
      </w:r>
      <w:r w:rsidR="00236137" w:rsidRPr="00CC025A">
        <w:rPr>
          <w:rFonts w:ascii="Times New Roman" w:eastAsia="Times New Roman" w:hAnsi="Times New Roman" w:cs="Times New Roman"/>
          <w:sz w:val="24"/>
          <w:szCs w:val="24"/>
          <w:lang w:eastAsia="uk-UA"/>
        </w:rPr>
        <w:t>наповнення</w:t>
      </w:r>
      <w:r w:rsidR="00425CED" w:rsidRPr="00CC025A">
        <w:rPr>
          <w:rFonts w:ascii="Times New Roman" w:eastAsia="Times New Roman" w:hAnsi="Times New Roman" w:cs="Times New Roman"/>
          <w:sz w:val="24"/>
          <w:szCs w:val="24"/>
          <w:lang w:eastAsia="uk-UA"/>
        </w:rPr>
        <w:t xml:space="preserve">, з </w:t>
      </w:r>
      <w:r w:rsidR="00236137" w:rsidRPr="00CC025A">
        <w:rPr>
          <w:rFonts w:ascii="Times New Roman" w:eastAsia="Times New Roman" w:hAnsi="Times New Roman" w:cs="Times New Roman"/>
          <w:sz w:val="24"/>
          <w:szCs w:val="24"/>
          <w:lang w:eastAsia="uk-UA"/>
        </w:rPr>
        <w:t>негайн</w:t>
      </w:r>
      <w:r w:rsidR="00425CED" w:rsidRPr="00CC025A">
        <w:rPr>
          <w:rFonts w:ascii="Times New Roman" w:eastAsia="Times New Roman" w:hAnsi="Times New Roman" w:cs="Times New Roman"/>
          <w:sz w:val="24"/>
          <w:szCs w:val="24"/>
          <w:lang w:eastAsia="uk-UA"/>
        </w:rPr>
        <w:t xml:space="preserve">ою </w:t>
      </w:r>
      <w:r w:rsidR="00236137" w:rsidRPr="00CC025A">
        <w:rPr>
          <w:rFonts w:ascii="Times New Roman" w:eastAsia="Times New Roman" w:hAnsi="Times New Roman" w:cs="Times New Roman"/>
          <w:sz w:val="24"/>
          <w:szCs w:val="24"/>
          <w:lang w:eastAsia="uk-UA"/>
        </w:rPr>
        <w:t>герметичн</w:t>
      </w:r>
      <w:r w:rsidR="00425CED" w:rsidRPr="00CC025A">
        <w:rPr>
          <w:rFonts w:ascii="Times New Roman" w:eastAsia="Times New Roman" w:hAnsi="Times New Roman" w:cs="Times New Roman"/>
          <w:sz w:val="24"/>
          <w:szCs w:val="24"/>
          <w:lang w:eastAsia="uk-UA"/>
        </w:rPr>
        <w:t xml:space="preserve">ою </w:t>
      </w:r>
      <w:proofErr w:type="spellStart"/>
      <w:r w:rsidR="00236137" w:rsidRPr="00CC025A">
        <w:rPr>
          <w:rFonts w:ascii="Times New Roman" w:eastAsia="Times New Roman" w:hAnsi="Times New Roman" w:cs="Times New Roman"/>
          <w:sz w:val="24"/>
          <w:szCs w:val="24"/>
          <w:lang w:eastAsia="uk-UA"/>
        </w:rPr>
        <w:t>укупор</w:t>
      </w:r>
      <w:r w:rsidR="00425CED" w:rsidRPr="00CC025A">
        <w:rPr>
          <w:rFonts w:ascii="Times New Roman" w:eastAsia="Times New Roman" w:hAnsi="Times New Roman" w:cs="Times New Roman"/>
          <w:sz w:val="24"/>
          <w:szCs w:val="24"/>
          <w:lang w:eastAsia="uk-UA"/>
        </w:rPr>
        <w:t>кою</w:t>
      </w:r>
      <w:proofErr w:type="spellEnd"/>
      <w:r w:rsidR="00425CED"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відповідним типом кришки. Ізобаричний принцип розливу запобігає дегазації та спінюванню води при фасуванні завдяки попередньому вирівнюванню тиску в порожнині тари та в резервуарі наповнювача.</w:t>
      </w:r>
    </w:p>
    <w:p w14:paraId="0E3C9825" w14:textId="0079B1A1" w:rsidR="00D34700" w:rsidRPr="00CC025A" w:rsidRDefault="0024785B"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Герметично закупорені скляні пляшки або алюмінієві банки конвеєр</w:t>
      </w:r>
      <w:r w:rsidR="00D34700" w:rsidRPr="00CC025A">
        <w:rPr>
          <w:rFonts w:ascii="Times New Roman" w:eastAsia="Times New Roman" w:hAnsi="Times New Roman" w:cs="Times New Roman"/>
          <w:sz w:val="24"/>
          <w:szCs w:val="24"/>
          <w:lang w:eastAsia="uk-UA"/>
        </w:rPr>
        <w:t>ами DLD</w:t>
      </w:r>
      <w:r w:rsidR="00236137" w:rsidRPr="00CC025A">
        <w:rPr>
          <w:rFonts w:ascii="Times New Roman" w:eastAsia="Times New Roman" w:hAnsi="Times New Roman" w:cs="Times New Roman"/>
          <w:sz w:val="24"/>
          <w:szCs w:val="24"/>
          <w:lang w:eastAsia="uk-UA"/>
        </w:rPr>
        <w:t xml:space="preserve"> подаються на пакувальну машину</w:t>
      </w:r>
      <w:r w:rsidR="00D34700" w:rsidRPr="00CC025A">
        <w:rPr>
          <w:rFonts w:ascii="Times New Roman" w:eastAsia="Times New Roman" w:hAnsi="Times New Roman" w:cs="Times New Roman"/>
          <w:sz w:val="24"/>
          <w:szCs w:val="24"/>
          <w:lang w:eastAsia="uk-UA"/>
        </w:rPr>
        <w:t xml:space="preserve"> NAPACK 300</w:t>
      </w:r>
      <w:r w:rsidR="00236137" w:rsidRPr="00CC025A">
        <w:rPr>
          <w:rFonts w:ascii="Times New Roman" w:eastAsia="Times New Roman" w:hAnsi="Times New Roman" w:cs="Times New Roman"/>
          <w:sz w:val="24"/>
          <w:szCs w:val="24"/>
          <w:lang w:eastAsia="uk-UA"/>
        </w:rPr>
        <w:t xml:space="preserve">, де вони </w:t>
      </w:r>
      <w:r w:rsidR="00D34700" w:rsidRPr="00CC025A">
        <w:rPr>
          <w:rFonts w:ascii="Times New Roman" w:eastAsia="Times New Roman" w:hAnsi="Times New Roman" w:cs="Times New Roman"/>
          <w:sz w:val="24"/>
          <w:szCs w:val="24"/>
          <w:lang w:eastAsia="uk-UA"/>
        </w:rPr>
        <w:t xml:space="preserve">автоматично </w:t>
      </w:r>
      <w:r w:rsidR="00236137" w:rsidRPr="00CC025A">
        <w:rPr>
          <w:rFonts w:ascii="Times New Roman" w:eastAsia="Times New Roman" w:hAnsi="Times New Roman" w:cs="Times New Roman"/>
          <w:sz w:val="24"/>
          <w:szCs w:val="24"/>
          <w:lang w:eastAsia="uk-UA"/>
        </w:rPr>
        <w:t xml:space="preserve">обгортаються </w:t>
      </w:r>
      <w:proofErr w:type="spellStart"/>
      <w:r w:rsidR="00236137" w:rsidRPr="00CC025A">
        <w:rPr>
          <w:rFonts w:ascii="Times New Roman" w:eastAsia="Times New Roman" w:hAnsi="Times New Roman" w:cs="Times New Roman"/>
          <w:sz w:val="24"/>
          <w:szCs w:val="24"/>
          <w:lang w:eastAsia="uk-UA"/>
        </w:rPr>
        <w:t>термо</w:t>
      </w:r>
      <w:r w:rsidR="00C278DF" w:rsidRPr="00CC025A">
        <w:rPr>
          <w:rFonts w:ascii="Times New Roman" w:eastAsia="Times New Roman" w:hAnsi="Times New Roman" w:cs="Times New Roman"/>
          <w:sz w:val="24"/>
          <w:szCs w:val="24"/>
          <w:lang w:eastAsia="uk-UA"/>
        </w:rPr>
        <w:t>зсідальною</w:t>
      </w:r>
      <w:proofErr w:type="spellEnd"/>
      <w:r w:rsidR="00236137" w:rsidRPr="00CC025A">
        <w:rPr>
          <w:rFonts w:ascii="Times New Roman" w:eastAsia="Times New Roman" w:hAnsi="Times New Roman" w:cs="Times New Roman"/>
          <w:sz w:val="24"/>
          <w:szCs w:val="24"/>
          <w:lang w:eastAsia="uk-UA"/>
        </w:rPr>
        <w:t xml:space="preserve"> поліетиленовою плівкою</w:t>
      </w:r>
      <w:r w:rsidR="00D34700" w:rsidRPr="00CC025A">
        <w:rPr>
          <w:rFonts w:ascii="Times New Roman" w:eastAsia="Times New Roman" w:hAnsi="Times New Roman" w:cs="Times New Roman"/>
          <w:sz w:val="24"/>
          <w:szCs w:val="24"/>
          <w:lang w:eastAsia="uk-UA"/>
        </w:rPr>
        <w:t xml:space="preserve">, після чого поступають у </w:t>
      </w:r>
      <w:r w:rsidR="00236137" w:rsidRPr="00CC025A">
        <w:rPr>
          <w:rFonts w:ascii="Times New Roman" w:eastAsia="Times New Roman" w:hAnsi="Times New Roman" w:cs="Times New Roman"/>
          <w:sz w:val="24"/>
          <w:szCs w:val="24"/>
          <w:lang w:eastAsia="uk-UA"/>
        </w:rPr>
        <w:t xml:space="preserve">конвеєрний </w:t>
      </w:r>
      <w:proofErr w:type="spellStart"/>
      <w:r w:rsidR="00236137" w:rsidRPr="00CC025A">
        <w:rPr>
          <w:rFonts w:ascii="Times New Roman" w:eastAsia="Times New Roman" w:hAnsi="Times New Roman" w:cs="Times New Roman"/>
          <w:sz w:val="24"/>
          <w:szCs w:val="24"/>
          <w:lang w:eastAsia="uk-UA"/>
        </w:rPr>
        <w:t>термотунель</w:t>
      </w:r>
      <w:proofErr w:type="spellEnd"/>
      <w:r w:rsidR="00D34700"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Під дією температури плівка щільно стягує тару, утворюючи компактні групові упаковки по 8 пляшок або банок у кожній окремій упаковці.</w:t>
      </w:r>
      <w:r w:rsidR="00D34700" w:rsidRPr="00CC025A">
        <w:rPr>
          <w:rFonts w:ascii="Times New Roman" w:eastAsia="Times New Roman" w:hAnsi="Times New Roman" w:cs="Times New Roman"/>
          <w:sz w:val="24"/>
          <w:szCs w:val="24"/>
          <w:lang w:eastAsia="uk-UA"/>
        </w:rPr>
        <w:t xml:space="preserve"> Персонал, обслуговуючий пакувальну машину, контролює якість посадки термоплівки і, за необхідністю, збільшує або зменшує температуру у </w:t>
      </w:r>
      <w:proofErr w:type="spellStart"/>
      <w:r w:rsidR="00D34700" w:rsidRPr="00CC025A">
        <w:rPr>
          <w:rFonts w:ascii="Times New Roman" w:eastAsia="Times New Roman" w:hAnsi="Times New Roman" w:cs="Times New Roman"/>
          <w:sz w:val="24"/>
          <w:szCs w:val="24"/>
          <w:lang w:eastAsia="uk-UA"/>
        </w:rPr>
        <w:t>термотунелі</w:t>
      </w:r>
      <w:proofErr w:type="spellEnd"/>
      <w:r w:rsidR="00D34700" w:rsidRPr="00CC025A">
        <w:rPr>
          <w:rFonts w:ascii="Times New Roman" w:eastAsia="Times New Roman" w:hAnsi="Times New Roman" w:cs="Times New Roman"/>
          <w:sz w:val="24"/>
          <w:szCs w:val="24"/>
          <w:lang w:eastAsia="uk-UA"/>
        </w:rPr>
        <w:t>, регулює роботу механізму обгортання</w:t>
      </w:r>
      <w:r w:rsidR="004D5ECA" w:rsidRPr="00CC025A">
        <w:rPr>
          <w:rFonts w:ascii="Times New Roman" w:eastAsia="Times New Roman" w:hAnsi="Times New Roman" w:cs="Times New Roman"/>
          <w:sz w:val="24"/>
          <w:szCs w:val="24"/>
          <w:lang w:eastAsia="uk-UA"/>
        </w:rPr>
        <w:t xml:space="preserve"> та подач</w:t>
      </w:r>
      <w:r w:rsidR="00C278DF" w:rsidRPr="00CC025A">
        <w:rPr>
          <w:rFonts w:ascii="Times New Roman" w:eastAsia="Times New Roman" w:hAnsi="Times New Roman" w:cs="Times New Roman"/>
          <w:sz w:val="24"/>
          <w:szCs w:val="24"/>
          <w:lang w:eastAsia="uk-UA"/>
        </w:rPr>
        <w:t>і</w:t>
      </w:r>
      <w:r w:rsidR="00D34700" w:rsidRPr="00CC025A">
        <w:rPr>
          <w:rFonts w:ascii="Times New Roman" w:eastAsia="Times New Roman" w:hAnsi="Times New Roman" w:cs="Times New Roman"/>
          <w:sz w:val="24"/>
          <w:szCs w:val="24"/>
          <w:lang w:eastAsia="uk-UA"/>
        </w:rPr>
        <w:t>.</w:t>
      </w:r>
    </w:p>
    <w:p w14:paraId="6387B031" w14:textId="5367FF3A" w:rsidR="00236137" w:rsidRPr="00CC025A" w:rsidRDefault="00D34700"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Вже с</w:t>
      </w:r>
      <w:r w:rsidR="00236137" w:rsidRPr="00CC025A">
        <w:rPr>
          <w:rFonts w:ascii="Times New Roman" w:eastAsia="Times New Roman" w:hAnsi="Times New Roman" w:cs="Times New Roman"/>
          <w:sz w:val="24"/>
          <w:szCs w:val="24"/>
          <w:lang w:eastAsia="uk-UA"/>
        </w:rPr>
        <w:t xml:space="preserve">формовані </w:t>
      </w:r>
      <w:r w:rsidRPr="00CC025A">
        <w:rPr>
          <w:rFonts w:ascii="Times New Roman" w:eastAsia="Times New Roman" w:hAnsi="Times New Roman" w:cs="Times New Roman"/>
          <w:sz w:val="24"/>
          <w:szCs w:val="24"/>
          <w:lang w:eastAsia="uk-UA"/>
        </w:rPr>
        <w:t xml:space="preserve">на пакувальній машині </w:t>
      </w:r>
      <w:r w:rsidR="00236137" w:rsidRPr="00CC025A">
        <w:rPr>
          <w:rFonts w:ascii="Times New Roman" w:eastAsia="Times New Roman" w:hAnsi="Times New Roman" w:cs="Times New Roman"/>
          <w:sz w:val="24"/>
          <w:szCs w:val="24"/>
          <w:lang w:eastAsia="uk-UA"/>
        </w:rPr>
        <w:t>упаковки укладаються на дерев'яні</w:t>
      </w: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піддони за заданою схемою укладання. Повністю заповнені піддони переміщуються на автоматичний </w:t>
      </w:r>
      <w:proofErr w:type="spellStart"/>
      <w:r w:rsidR="00236137" w:rsidRPr="00CC025A">
        <w:rPr>
          <w:rFonts w:ascii="Times New Roman" w:eastAsia="Times New Roman" w:hAnsi="Times New Roman" w:cs="Times New Roman"/>
          <w:sz w:val="24"/>
          <w:szCs w:val="24"/>
          <w:lang w:eastAsia="uk-UA"/>
        </w:rPr>
        <w:t>палетайзер</w:t>
      </w:r>
      <w:proofErr w:type="spellEnd"/>
      <w:r w:rsidRPr="00CC025A">
        <w:rPr>
          <w:rFonts w:ascii="Times New Roman" w:eastAsia="Times New Roman" w:hAnsi="Times New Roman" w:cs="Times New Roman"/>
          <w:sz w:val="24"/>
          <w:szCs w:val="24"/>
          <w:lang w:eastAsia="uk-UA"/>
        </w:rPr>
        <w:t xml:space="preserve"> WMS</w:t>
      </w:r>
      <w:r w:rsidR="00236137" w:rsidRPr="00CC025A">
        <w:rPr>
          <w:rFonts w:ascii="Times New Roman" w:eastAsia="Times New Roman" w:hAnsi="Times New Roman" w:cs="Times New Roman"/>
          <w:sz w:val="24"/>
          <w:szCs w:val="24"/>
          <w:lang w:eastAsia="uk-UA"/>
        </w:rPr>
        <w:t xml:space="preserve">, де </w:t>
      </w:r>
      <w:r w:rsidRPr="00CC025A">
        <w:rPr>
          <w:rFonts w:ascii="Times New Roman" w:eastAsia="Times New Roman" w:hAnsi="Times New Roman" w:cs="Times New Roman"/>
          <w:sz w:val="24"/>
          <w:szCs w:val="24"/>
          <w:lang w:eastAsia="uk-UA"/>
        </w:rPr>
        <w:t xml:space="preserve">вони </w:t>
      </w:r>
      <w:r w:rsidR="00236137" w:rsidRPr="00CC025A">
        <w:rPr>
          <w:rFonts w:ascii="Times New Roman" w:eastAsia="Times New Roman" w:hAnsi="Times New Roman" w:cs="Times New Roman"/>
          <w:sz w:val="24"/>
          <w:szCs w:val="24"/>
          <w:lang w:eastAsia="uk-UA"/>
        </w:rPr>
        <w:t xml:space="preserve">обертаються полімерною </w:t>
      </w:r>
      <w:proofErr w:type="spellStart"/>
      <w:r w:rsidR="00236137" w:rsidRPr="00CC025A">
        <w:rPr>
          <w:rFonts w:ascii="Times New Roman" w:eastAsia="Times New Roman" w:hAnsi="Times New Roman" w:cs="Times New Roman"/>
          <w:sz w:val="24"/>
          <w:szCs w:val="24"/>
          <w:lang w:eastAsia="uk-UA"/>
        </w:rPr>
        <w:t>стретч</w:t>
      </w:r>
      <w:proofErr w:type="spellEnd"/>
      <w:r w:rsidR="00236137" w:rsidRPr="00CC025A">
        <w:rPr>
          <w:rFonts w:ascii="Times New Roman" w:eastAsia="Times New Roman" w:hAnsi="Times New Roman" w:cs="Times New Roman"/>
          <w:sz w:val="24"/>
          <w:szCs w:val="24"/>
          <w:lang w:eastAsia="uk-UA"/>
        </w:rPr>
        <w:t xml:space="preserve">-плівкою для надійної фіксації вантажу під час транспортування. Готові </w:t>
      </w:r>
      <w:proofErr w:type="spellStart"/>
      <w:r w:rsidR="00236137" w:rsidRPr="00CC025A">
        <w:rPr>
          <w:rFonts w:ascii="Times New Roman" w:eastAsia="Times New Roman" w:hAnsi="Times New Roman" w:cs="Times New Roman"/>
          <w:sz w:val="24"/>
          <w:szCs w:val="24"/>
          <w:lang w:eastAsia="uk-UA"/>
        </w:rPr>
        <w:t>палети</w:t>
      </w:r>
      <w:proofErr w:type="spellEnd"/>
      <w:r w:rsidR="00236137" w:rsidRPr="00CC025A">
        <w:rPr>
          <w:rFonts w:ascii="Times New Roman" w:eastAsia="Times New Roman" w:hAnsi="Times New Roman" w:cs="Times New Roman"/>
          <w:sz w:val="24"/>
          <w:szCs w:val="24"/>
          <w:lang w:eastAsia="uk-UA"/>
        </w:rPr>
        <w:t xml:space="preserve"> за допомогою автонавантажувача перевозяться у проміжний склад зберігання, де</w:t>
      </w:r>
      <w:r w:rsidR="008A2DAF" w:rsidRPr="00CC025A">
        <w:rPr>
          <w:rFonts w:ascii="Times New Roman" w:eastAsia="Times New Roman" w:hAnsi="Times New Roman" w:cs="Times New Roman"/>
          <w:sz w:val="24"/>
          <w:szCs w:val="24"/>
          <w:lang w:eastAsia="uk-UA"/>
        </w:rPr>
        <w:t xml:space="preserve"> повинна</w:t>
      </w:r>
      <w:r w:rsidR="00236137" w:rsidRPr="00CC025A">
        <w:rPr>
          <w:rFonts w:ascii="Times New Roman" w:eastAsia="Times New Roman" w:hAnsi="Times New Roman" w:cs="Times New Roman"/>
          <w:sz w:val="24"/>
          <w:szCs w:val="24"/>
          <w:lang w:eastAsia="uk-UA"/>
        </w:rPr>
        <w:t xml:space="preserve"> підтриму</w:t>
      </w:r>
      <w:r w:rsidR="008A2DAF" w:rsidRPr="00CC025A">
        <w:rPr>
          <w:rFonts w:ascii="Times New Roman" w:eastAsia="Times New Roman" w:hAnsi="Times New Roman" w:cs="Times New Roman"/>
          <w:sz w:val="24"/>
          <w:szCs w:val="24"/>
          <w:lang w:eastAsia="uk-UA"/>
        </w:rPr>
        <w:t>вати</w:t>
      </w:r>
      <w:r w:rsidR="00236137" w:rsidRPr="00CC025A">
        <w:rPr>
          <w:rFonts w:ascii="Times New Roman" w:eastAsia="Times New Roman" w:hAnsi="Times New Roman" w:cs="Times New Roman"/>
          <w:sz w:val="24"/>
          <w:szCs w:val="24"/>
          <w:lang w:eastAsia="uk-UA"/>
        </w:rPr>
        <w:t>ся температура від +5 </w:t>
      </w:r>
      <w:r w:rsidR="00236137" w:rsidRPr="00CC025A">
        <w:rPr>
          <w:rFonts w:ascii="Cambria Math" w:eastAsia="Times New Roman" w:hAnsi="Cambria Math" w:cs="Cambria Math"/>
          <w:sz w:val="24"/>
          <w:szCs w:val="24"/>
          <w:vertAlign w:val="superscript"/>
          <w:lang w:eastAsia="uk-UA"/>
        </w:rPr>
        <w:t>∘</w:t>
      </w:r>
      <w:r w:rsidR="00236137" w:rsidRPr="00CC025A">
        <w:rPr>
          <w:rFonts w:ascii="Times New Roman" w:eastAsia="Times New Roman" w:hAnsi="Times New Roman" w:cs="Times New Roman"/>
          <w:sz w:val="24"/>
          <w:szCs w:val="24"/>
          <w:lang w:eastAsia="uk-UA"/>
        </w:rPr>
        <w:t>C до +20 </w:t>
      </w:r>
      <w:r w:rsidR="00236137" w:rsidRPr="00CC025A">
        <w:rPr>
          <w:rFonts w:ascii="Cambria Math" w:eastAsia="Times New Roman" w:hAnsi="Cambria Math" w:cs="Cambria Math"/>
          <w:sz w:val="24"/>
          <w:szCs w:val="24"/>
          <w:vertAlign w:val="superscript"/>
          <w:lang w:eastAsia="uk-UA"/>
        </w:rPr>
        <w:t>∘</w:t>
      </w:r>
      <w:r w:rsidR="00236137" w:rsidRPr="00CC025A">
        <w:rPr>
          <w:rFonts w:ascii="Times New Roman" w:eastAsia="Times New Roman" w:hAnsi="Times New Roman" w:cs="Times New Roman"/>
          <w:sz w:val="24"/>
          <w:szCs w:val="24"/>
          <w:lang w:eastAsia="uk-UA"/>
        </w:rPr>
        <w:t>C, звідки готова продукція відпускається споживачу.</w:t>
      </w:r>
      <w:r w:rsidR="00AC162B" w:rsidRPr="00CC025A">
        <w:rPr>
          <w:rFonts w:ascii="Times New Roman" w:eastAsia="Times New Roman" w:hAnsi="Times New Roman" w:cs="Times New Roman"/>
          <w:sz w:val="24"/>
          <w:szCs w:val="24"/>
          <w:lang w:eastAsia="uk-UA"/>
        </w:rPr>
        <w:t xml:space="preserve">    </w:t>
      </w:r>
    </w:p>
    <w:p w14:paraId="13E2507B" w14:textId="77777777" w:rsidR="00740649" w:rsidRPr="00CC025A" w:rsidRDefault="00740649" w:rsidP="009364D0">
      <w:pPr>
        <w:spacing w:after="0" w:line="240" w:lineRule="auto"/>
        <w:jc w:val="both"/>
        <w:rPr>
          <w:rFonts w:ascii="Times New Roman" w:eastAsia="Times New Roman" w:hAnsi="Times New Roman" w:cs="Times New Roman"/>
          <w:sz w:val="24"/>
          <w:szCs w:val="24"/>
          <w:lang w:eastAsia="uk-UA"/>
        </w:rPr>
      </w:pPr>
    </w:p>
    <w:p w14:paraId="677F314C" w14:textId="7F658002" w:rsidR="00236137" w:rsidRPr="00CC025A" w:rsidRDefault="00236137" w:rsidP="0024785B">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Взаємодія компонентів та фізико-хімічні особливості процесу</w:t>
      </w:r>
    </w:p>
    <w:p w14:paraId="73ECD10C" w14:textId="77777777" w:rsidR="0024785B" w:rsidRPr="00CC025A" w:rsidRDefault="0024785B" w:rsidP="0024785B">
      <w:pPr>
        <w:spacing w:after="0" w:line="240" w:lineRule="auto"/>
        <w:jc w:val="center"/>
        <w:rPr>
          <w:rFonts w:ascii="Times New Roman" w:eastAsia="Times New Roman" w:hAnsi="Times New Roman" w:cs="Times New Roman"/>
          <w:sz w:val="24"/>
          <w:szCs w:val="24"/>
          <w:lang w:eastAsia="uk-UA"/>
        </w:rPr>
      </w:pPr>
    </w:p>
    <w:p w14:paraId="1BA6CEDB" w14:textId="7AA9A93C" w:rsidR="009A569C" w:rsidRPr="00CC025A" w:rsidRDefault="0024785B"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FC0E6A" w:rsidRPr="00CC025A">
        <w:rPr>
          <w:rFonts w:ascii="Times New Roman" w:eastAsia="Times New Roman" w:hAnsi="Times New Roman" w:cs="Times New Roman"/>
          <w:sz w:val="24"/>
          <w:szCs w:val="24"/>
          <w:lang w:eastAsia="uk-UA"/>
        </w:rPr>
        <w:t>Особливі ф</w:t>
      </w:r>
      <w:r w:rsidR="00236137" w:rsidRPr="00CC025A">
        <w:rPr>
          <w:rFonts w:ascii="Times New Roman" w:eastAsia="Times New Roman" w:hAnsi="Times New Roman" w:cs="Times New Roman"/>
          <w:sz w:val="24"/>
          <w:szCs w:val="24"/>
          <w:lang w:eastAsia="uk-UA"/>
        </w:rPr>
        <w:t>ізико-хімічні властивості мінеральної води «</w:t>
      </w:r>
      <w:proofErr w:type="spellStart"/>
      <w:r w:rsidR="00236137" w:rsidRPr="00CC025A">
        <w:rPr>
          <w:rFonts w:ascii="Times New Roman" w:eastAsia="Times New Roman" w:hAnsi="Times New Roman" w:cs="Times New Roman"/>
          <w:sz w:val="24"/>
          <w:szCs w:val="24"/>
          <w:lang w:eastAsia="uk-UA"/>
        </w:rPr>
        <w:t>Збручанська</w:t>
      </w:r>
      <w:proofErr w:type="spellEnd"/>
      <w:r w:rsidR="00236137" w:rsidRPr="00CC025A">
        <w:rPr>
          <w:rFonts w:ascii="Times New Roman" w:eastAsia="Times New Roman" w:hAnsi="Times New Roman" w:cs="Times New Roman"/>
          <w:sz w:val="24"/>
          <w:szCs w:val="24"/>
          <w:lang w:eastAsia="uk-UA"/>
        </w:rPr>
        <w:t>» вимагають</w:t>
      </w:r>
      <w:r w:rsidR="005E3966" w:rsidRPr="00CC025A">
        <w:rPr>
          <w:rFonts w:ascii="Times New Roman" w:eastAsia="Times New Roman" w:hAnsi="Times New Roman" w:cs="Times New Roman"/>
          <w:sz w:val="24"/>
          <w:szCs w:val="24"/>
          <w:lang w:eastAsia="uk-UA"/>
        </w:rPr>
        <w:t xml:space="preserve"> постійного контролю </w:t>
      </w:r>
      <w:r w:rsidR="00236137" w:rsidRPr="00CC025A">
        <w:rPr>
          <w:rFonts w:ascii="Times New Roman" w:eastAsia="Times New Roman" w:hAnsi="Times New Roman" w:cs="Times New Roman"/>
          <w:sz w:val="24"/>
          <w:szCs w:val="24"/>
          <w:lang w:eastAsia="uk-UA"/>
        </w:rPr>
        <w:t>технологічних параметрів на кожному етапі</w:t>
      </w:r>
      <w:r w:rsidR="009A25C1" w:rsidRPr="00CC025A">
        <w:rPr>
          <w:rFonts w:ascii="Times New Roman" w:eastAsia="Times New Roman" w:hAnsi="Times New Roman" w:cs="Times New Roman"/>
          <w:sz w:val="24"/>
          <w:szCs w:val="24"/>
          <w:lang w:eastAsia="uk-UA"/>
        </w:rPr>
        <w:t xml:space="preserve"> її </w:t>
      </w:r>
      <w:r w:rsidR="00FC0E6A" w:rsidRPr="00CC025A">
        <w:rPr>
          <w:rFonts w:ascii="Times New Roman" w:eastAsia="Times New Roman" w:hAnsi="Times New Roman" w:cs="Times New Roman"/>
          <w:sz w:val="24"/>
          <w:szCs w:val="24"/>
          <w:lang w:eastAsia="uk-UA"/>
        </w:rPr>
        <w:t>розливу</w:t>
      </w:r>
      <w:r w:rsidR="00236137" w:rsidRPr="00CC025A">
        <w:rPr>
          <w:rFonts w:ascii="Times New Roman" w:eastAsia="Times New Roman" w:hAnsi="Times New Roman" w:cs="Times New Roman"/>
          <w:sz w:val="24"/>
          <w:szCs w:val="24"/>
          <w:lang w:eastAsia="uk-UA"/>
        </w:rPr>
        <w:t>, що пов'язано з</w:t>
      </w:r>
      <w:r w:rsidR="005E3966" w:rsidRPr="00CC025A">
        <w:rPr>
          <w:rFonts w:ascii="Times New Roman" w:eastAsia="Times New Roman" w:hAnsi="Times New Roman" w:cs="Times New Roman"/>
          <w:sz w:val="24"/>
          <w:szCs w:val="24"/>
          <w:lang w:eastAsia="uk-UA"/>
        </w:rPr>
        <w:t xml:space="preserve"> </w:t>
      </w:r>
      <w:r w:rsidR="009A25C1" w:rsidRPr="00CC025A">
        <w:rPr>
          <w:rFonts w:ascii="Times New Roman" w:eastAsia="Times New Roman" w:hAnsi="Times New Roman" w:cs="Times New Roman"/>
          <w:sz w:val="24"/>
          <w:szCs w:val="24"/>
          <w:lang w:eastAsia="uk-UA"/>
        </w:rPr>
        <w:t xml:space="preserve">досить </w:t>
      </w:r>
      <w:r w:rsidR="00236137" w:rsidRPr="00CC025A">
        <w:rPr>
          <w:rFonts w:ascii="Times New Roman" w:eastAsia="Times New Roman" w:hAnsi="Times New Roman" w:cs="Times New Roman"/>
          <w:sz w:val="24"/>
          <w:szCs w:val="24"/>
          <w:lang w:eastAsia="uk-UA"/>
        </w:rPr>
        <w:t xml:space="preserve">високою чутливістю її </w:t>
      </w:r>
      <w:r w:rsidR="009A25C1" w:rsidRPr="00CC025A">
        <w:rPr>
          <w:rFonts w:ascii="Times New Roman" w:eastAsia="Times New Roman" w:hAnsi="Times New Roman" w:cs="Times New Roman"/>
          <w:sz w:val="24"/>
          <w:szCs w:val="24"/>
          <w:lang w:eastAsia="uk-UA"/>
        </w:rPr>
        <w:t xml:space="preserve">специфічних </w:t>
      </w:r>
      <w:r w:rsidR="00236137" w:rsidRPr="00CC025A">
        <w:rPr>
          <w:rFonts w:ascii="Times New Roman" w:eastAsia="Times New Roman" w:hAnsi="Times New Roman" w:cs="Times New Roman"/>
          <w:sz w:val="24"/>
          <w:szCs w:val="24"/>
          <w:lang w:eastAsia="uk-UA"/>
        </w:rPr>
        <w:t>компонентів до зовнішніх впливів</w:t>
      </w:r>
      <w:r w:rsidR="005E3966" w:rsidRPr="00CC025A">
        <w:rPr>
          <w:rFonts w:ascii="Times New Roman" w:eastAsia="Times New Roman" w:hAnsi="Times New Roman" w:cs="Times New Roman"/>
          <w:sz w:val="24"/>
          <w:szCs w:val="24"/>
          <w:lang w:eastAsia="uk-UA"/>
        </w:rPr>
        <w:t xml:space="preserve"> (перепади температури та тиску, паразитна аерація</w:t>
      </w:r>
      <w:r w:rsidR="00DC62F7" w:rsidRPr="00CC025A">
        <w:rPr>
          <w:rFonts w:ascii="Times New Roman" w:eastAsia="Times New Roman" w:hAnsi="Times New Roman" w:cs="Times New Roman"/>
          <w:sz w:val="24"/>
          <w:szCs w:val="24"/>
          <w:lang w:eastAsia="uk-UA"/>
        </w:rPr>
        <w:t>,</w:t>
      </w:r>
      <w:r w:rsidR="005E3966" w:rsidRPr="00CC025A">
        <w:rPr>
          <w:rFonts w:ascii="Times New Roman" w:eastAsia="Times New Roman" w:hAnsi="Times New Roman" w:cs="Times New Roman"/>
          <w:sz w:val="24"/>
          <w:szCs w:val="24"/>
          <w:lang w:eastAsia="uk-UA"/>
        </w:rPr>
        <w:t xml:space="preserve"> т</w:t>
      </w:r>
      <w:r w:rsidR="00DC62F7" w:rsidRPr="00CC025A">
        <w:rPr>
          <w:rFonts w:ascii="Times New Roman" w:eastAsia="Times New Roman" w:hAnsi="Times New Roman" w:cs="Times New Roman"/>
          <w:sz w:val="24"/>
          <w:szCs w:val="24"/>
          <w:lang w:eastAsia="uk-UA"/>
        </w:rPr>
        <w:t>ощо</w:t>
      </w:r>
      <w:r w:rsidR="005E3966" w:rsidRPr="00CC025A">
        <w:rPr>
          <w:rFonts w:ascii="Times New Roman" w:eastAsia="Times New Roman" w:hAnsi="Times New Roman" w:cs="Times New Roman"/>
          <w:sz w:val="24"/>
          <w:szCs w:val="24"/>
          <w:lang w:eastAsia="uk-UA"/>
        </w:rPr>
        <w:t>.)</w:t>
      </w:r>
      <w:r w:rsidR="00236137" w:rsidRPr="00CC025A">
        <w:rPr>
          <w:rFonts w:ascii="Times New Roman" w:eastAsia="Times New Roman" w:hAnsi="Times New Roman" w:cs="Times New Roman"/>
          <w:sz w:val="24"/>
          <w:szCs w:val="24"/>
          <w:lang w:eastAsia="uk-UA"/>
        </w:rPr>
        <w:t xml:space="preserve">. Стабільність складу води є результатом </w:t>
      </w:r>
      <w:r w:rsidR="005E3966" w:rsidRPr="00CC025A">
        <w:rPr>
          <w:rFonts w:ascii="Times New Roman" w:eastAsia="Times New Roman" w:hAnsi="Times New Roman" w:cs="Times New Roman"/>
          <w:sz w:val="24"/>
          <w:szCs w:val="24"/>
          <w:lang w:eastAsia="uk-UA"/>
        </w:rPr>
        <w:t xml:space="preserve">природньо досягнутої </w:t>
      </w:r>
      <w:r w:rsidR="00236137" w:rsidRPr="00CC025A">
        <w:rPr>
          <w:rFonts w:ascii="Times New Roman" w:eastAsia="Times New Roman" w:hAnsi="Times New Roman" w:cs="Times New Roman"/>
          <w:sz w:val="24"/>
          <w:szCs w:val="24"/>
          <w:lang w:eastAsia="uk-UA"/>
        </w:rPr>
        <w:t>рівноваги, як</w:t>
      </w:r>
      <w:r w:rsidR="005E3966" w:rsidRPr="00CC025A">
        <w:rPr>
          <w:rFonts w:ascii="Times New Roman" w:eastAsia="Times New Roman" w:hAnsi="Times New Roman" w:cs="Times New Roman"/>
          <w:sz w:val="24"/>
          <w:szCs w:val="24"/>
          <w:lang w:eastAsia="uk-UA"/>
        </w:rPr>
        <w:t>у</w:t>
      </w:r>
      <w:r w:rsidR="00236137" w:rsidRPr="00CC025A">
        <w:rPr>
          <w:rFonts w:ascii="Times New Roman" w:eastAsia="Times New Roman" w:hAnsi="Times New Roman" w:cs="Times New Roman"/>
          <w:sz w:val="24"/>
          <w:szCs w:val="24"/>
          <w:lang w:eastAsia="uk-UA"/>
        </w:rPr>
        <w:t xml:space="preserve"> </w:t>
      </w:r>
      <w:r w:rsidR="009A25C1" w:rsidRPr="00CC025A">
        <w:rPr>
          <w:rFonts w:ascii="Times New Roman" w:eastAsia="Times New Roman" w:hAnsi="Times New Roman" w:cs="Times New Roman"/>
          <w:sz w:val="24"/>
          <w:szCs w:val="24"/>
          <w:lang w:eastAsia="uk-UA"/>
        </w:rPr>
        <w:t xml:space="preserve">дуже </w:t>
      </w:r>
      <w:r w:rsidR="00236137" w:rsidRPr="00CC025A">
        <w:rPr>
          <w:rFonts w:ascii="Times New Roman" w:eastAsia="Times New Roman" w:hAnsi="Times New Roman" w:cs="Times New Roman"/>
          <w:sz w:val="24"/>
          <w:szCs w:val="24"/>
          <w:lang w:eastAsia="uk-UA"/>
        </w:rPr>
        <w:t>легко поруш</w:t>
      </w:r>
      <w:r w:rsidR="005E3966" w:rsidRPr="00CC025A">
        <w:rPr>
          <w:rFonts w:ascii="Times New Roman" w:eastAsia="Times New Roman" w:hAnsi="Times New Roman" w:cs="Times New Roman"/>
          <w:sz w:val="24"/>
          <w:szCs w:val="24"/>
          <w:lang w:eastAsia="uk-UA"/>
        </w:rPr>
        <w:t>ити</w:t>
      </w:r>
      <w:r w:rsidR="009A569C" w:rsidRPr="00CC025A">
        <w:rPr>
          <w:rFonts w:ascii="Times New Roman" w:eastAsia="Times New Roman" w:hAnsi="Times New Roman" w:cs="Times New Roman"/>
          <w:sz w:val="24"/>
          <w:szCs w:val="24"/>
          <w:lang w:eastAsia="uk-UA"/>
        </w:rPr>
        <w:t>,</w:t>
      </w:r>
      <w:r w:rsidR="005E3966" w:rsidRPr="00CC025A">
        <w:rPr>
          <w:rFonts w:ascii="Times New Roman" w:eastAsia="Times New Roman" w:hAnsi="Times New Roman" w:cs="Times New Roman"/>
          <w:sz w:val="24"/>
          <w:szCs w:val="24"/>
          <w:lang w:eastAsia="uk-UA"/>
        </w:rPr>
        <w:t xml:space="preserve"> </w:t>
      </w:r>
      <w:r w:rsidR="009A569C" w:rsidRPr="00CC025A">
        <w:rPr>
          <w:rFonts w:ascii="Times New Roman" w:eastAsia="Times New Roman" w:hAnsi="Times New Roman" w:cs="Times New Roman"/>
          <w:sz w:val="24"/>
          <w:szCs w:val="24"/>
          <w:lang w:eastAsia="uk-UA"/>
        </w:rPr>
        <w:t xml:space="preserve">наприклад, </w:t>
      </w:r>
      <w:r w:rsidR="00236137" w:rsidRPr="00CC025A">
        <w:rPr>
          <w:rFonts w:ascii="Times New Roman" w:eastAsia="Times New Roman" w:hAnsi="Times New Roman" w:cs="Times New Roman"/>
          <w:sz w:val="24"/>
          <w:szCs w:val="24"/>
          <w:lang w:eastAsia="uk-UA"/>
        </w:rPr>
        <w:t xml:space="preserve">при недотриманні </w:t>
      </w:r>
      <w:r w:rsidR="009A569C" w:rsidRPr="00CC025A">
        <w:rPr>
          <w:rFonts w:ascii="Times New Roman" w:eastAsia="Times New Roman" w:hAnsi="Times New Roman" w:cs="Times New Roman"/>
          <w:sz w:val="24"/>
          <w:szCs w:val="24"/>
          <w:lang w:eastAsia="uk-UA"/>
        </w:rPr>
        <w:t xml:space="preserve">встановлених </w:t>
      </w:r>
      <w:r w:rsidR="00236137" w:rsidRPr="00CC025A">
        <w:rPr>
          <w:rFonts w:ascii="Times New Roman" w:eastAsia="Times New Roman" w:hAnsi="Times New Roman" w:cs="Times New Roman"/>
          <w:sz w:val="24"/>
          <w:szCs w:val="24"/>
          <w:lang w:eastAsia="uk-UA"/>
        </w:rPr>
        <w:t>параметрів тиску та температури</w:t>
      </w:r>
      <w:r w:rsidR="009A25C1" w:rsidRPr="00CC025A">
        <w:rPr>
          <w:rFonts w:ascii="Times New Roman" w:eastAsia="Times New Roman" w:hAnsi="Times New Roman" w:cs="Times New Roman"/>
          <w:sz w:val="24"/>
          <w:szCs w:val="24"/>
          <w:lang w:eastAsia="uk-UA"/>
        </w:rPr>
        <w:t xml:space="preserve">, занадто </w:t>
      </w:r>
      <w:r w:rsidR="00652B21" w:rsidRPr="00CC025A">
        <w:rPr>
          <w:rFonts w:ascii="Times New Roman" w:eastAsia="Times New Roman" w:hAnsi="Times New Roman" w:cs="Times New Roman"/>
          <w:sz w:val="24"/>
          <w:szCs w:val="24"/>
          <w:lang w:eastAsia="uk-UA"/>
        </w:rPr>
        <w:t>довгому/</w:t>
      </w:r>
      <w:r w:rsidR="009A25C1" w:rsidRPr="00CC025A">
        <w:rPr>
          <w:rFonts w:ascii="Times New Roman" w:eastAsia="Times New Roman" w:hAnsi="Times New Roman" w:cs="Times New Roman"/>
          <w:sz w:val="24"/>
          <w:szCs w:val="24"/>
          <w:lang w:eastAsia="uk-UA"/>
        </w:rPr>
        <w:t>активному контакті</w:t>
      </w:r>
      <w:r w:rsidR="004D5ECA" w:rsidRPr="00CC025A">
        <w:rPr>
          <w:rFonts w:ascii="Times New Roman" w:eastAsia="Times New Roman" w:hAnsi="Times New Roman" w:cs="Times New Roman"/>
          <w:sz w:val="24"/>
          <w:szCs w:val="24"/>
          <w:lang w:eastAsia="uk-UA"/>
        </w:rPr>
        <w:t xml:space="preserve"> води</w:t>
      </w:r>
      <w:r w:rsidR="009A25C1" w:rsidRPr="00CC025A">
        <w:rPr>
          <w:rFonts w:ascii="Times New Roman" w:eastAsia="Times New Roman" w:hAnsi="Times New Roman" w:cs="Times New Roman"/>
          <w:sz w:val="24"/>
          <w:szCs w:val="24"/>
          <w:lang w:eastAsia="uk-UA"/>
        </w:rPr>
        <w:t xml:space="preserve"> з оточуючим повітрям, тривалому </w:t>
      </w:r>
      <w:r w:rsidR="004D5ECA" w:rsidRPr="00CC025A">
        <w:rPr>
          <w:rFonts w:ascii="Times New Roman" w:eastAsia="Times New Roman" w:hAnsi="Times New Roman" w:cs="Times New Roman"/>
          <w:sz w:val="24"/>
          <w:szCs w:val="24"/>
          <w:lang w:eastAsia="uk-UA"/>
        </w:rPr>
        <w:t xml:space="preserve">її </w:t>
      </w:r>
      <w:r w:rsidR="009A25C1" w:rsidRPr="00CC025A">
        <w:rPr>
          <w:rFonts w:ascii="Times New Roman" w:eastAsia="Times New Roman" w:hAnsi="Times New Roman" w:cs="Times New Roman"/>
          <w:sz w:val="24"/>
          <w:szCs w:val="24"/>
          <w:lang w:eastAsia="uk-UA"/>
        </w:rPr>
        <w:t>контакті</w:t>
      </w:r>
      <w:r w:rsidR="004D5ECA" w:rsidRPr="00CC025A">
        <w:rPr>
          <w:rFonts w:ascii="Times New Roman" w:eastAsia="Times New Roman" w:hAnsi="Times New Roman" w:cs="Times New Roman"/>
          <w:sz w:val="24"/>
          <w:szCs w:val="24"/>
          <w:lang w:eastAsia="uk-UA"/>
        </w:rPr>
        <w:t xml:space="preserve"> </w:t>
      </w:r>
      <w:r w:rsidR="009A25C1" w:rsidRPr="00CC025A">
        <w:rPr>
          <w:rFonts w:ascii="Times New Roman" w:eastAsia="Times New Roman" w:hAnsi="Times New Roman" w:cs="Times New Roman"/>
          <w:sz w:val="24"/>
          <w:szCs w:val="24"/>
          <w:lang w:eastAsia="uk-UA"/>
        </w:rPr>
        <w:t>з металевими поверхнями, тощо</w:t>
      </w:r>
      <w:r w:rsidR="00236137" w:rsidRPr="00CC025A">
        <w:rPr>
          <w:rFonts w:ascii="Times New Roman" w:eastAsia="Times New Roman" w:hAnsi="Times New Roman" w:cs="Times New Roman"/>
          <w:sz w:val="24"/>
          <w:szCs w:val="24"/>
          <w:lang w:eastAsia="uk-UA"/>
        </w:rPr>
        <w:t>.</w:t>
      </w:r>
      <w:r w:rsidR="009A569C" w:rsidRPr="00CC025A">
        <w:rPr>
          <w:rFonts w:ascii="Times New Roman" w:eastAsia="Times New Roman" w:hAnsi="Times New Roman" w:cs="Times New Roman"/>
          <w:sz w:val="24"/>
          <w:szCs w:val="24"/>
          <w:lang w:eastAsia="uk-UA"/>
        </w:rPr>
        <w:t xml:space="preserve"> </w:t>
      </w:r>
    </w:p>
    <w:p w14:paraId="15932739" w14:textId="6C36456A" w:rsidR="00236137" w:rsidRPr="00CC025A" w:rsidRDefault="009A569C" w:rsidP="009364D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Персонал, обслуговуючий обладнання на всіх етапах виробництва фасованої води, повинен постійно контролювати доведені йому технологічні параметри і дотримуватись вказівок, </w:t>
      </w:r>
      <w:proofErr w:type="spellStart"/>
      <w:r w:rsidRPr="00CC025A">
        <w:rPr>
          <w:rFonts w:ascii="Times New Roman" w:eastAsia="Times New Roman" w:hAnsi="Times New Roman" w:cs="Times New Roman"/>
          <w:sz w:val="24"/>
          <w:szCs w:val="24"/>
          <w:lang w:eastAsia="uk-UA"/>
        </w:rPr>
        <w:t>оперативно</w:t>
      </w:r>
      <w:proofErr w:type="spellEnd"/>
      <w:r w:rsidRPr="00CC025A">
        <w:rPr>
          <w:rFonts w:ascii="Times New Roman" w:eastAsia="Times New Roman" w:hAnsi="Times New Roman" w:cs="Times New Roman"/>
          <w:sz w:val="24"/>
          <w:szCs w:val="24"/>
          <w:lang w:eastAsia="uk-UA"/>
        </w:rPr>
        <w:t xml:space="preserve"> наданих йому технологічною службою підприємства та службою якості. </w:t>
      </w:r>
      <w:r w:rsidR="00236137" w:rsidRPr="00CC025A">
        <w:rPr>
          <w:rFonts w:ascii="Times New Roman" w:eastAsia="Times New Roman" w:hAnsi="Times New Roman" w:cs="Times New Roman"/>
          <w:sz w:val="24"/>
          <w:szCs w:val="24"/>
          <w:lang w:eastAsia="uk-UA"/>
        </w:rPr>
        <w:t xml:space="preserve">Послідовність етапів </w:t>
      </w:r>
      <w:r w:rsidR="00DC62F7" w:rsidRPr="00CC025A">
        <w:rPr>
          <w:rFonts w:ascii="Times New Roman" w:eastAsia="Times New Roman" w:hAnsi="Times New Roman" w:cs="Times New Roman"/>
          <w:sz w:val="24"/>
          <w:szCs w:val="24"/>
          <w:lang w:eastAsia="uk-UA"/>
        </w:rPr>
        <w:t xml:space="preserve">виробництва </w:t>
      </w:r>
      <w:r w:rsidR="00236137" w:rsidRPr="00CC025A">
        <w:rPr>
          <w:rFonts w:ascii="Times New Roman" w:eastAsia="Times New Roman" w:hAnsi="Times New Roman" w:cs="Times New Roman"/>
          <w:sz w:val="24"/>
          <w:szCs w:val="24"/>
          <w:lang w:eastAsia="uk-UA"/>
        </w:rPr>
        <w:t xml:space="preserve">та їхній </w:t>
      </w:r>
      <w:r w:rsidRPr="00CC025A">
        <w:rPr>
          <w:rFonts w:ascii="Times New Roman" w:eastAsia="Times New Roman" w:hAnsi="Times New Roman" w:cs="Times New Roman"/>
          <w:sz w:val="24"/>
          <w:szCs w:val="24"/>
          <w:lang w:eastAsia="uk-UA"/>
        </w:rPr>
        <w:t>найбільш вірогідний вплив</w:t>
      </w:r>
      <w:r w:rsidRPr="00CC025A">
        <w:rPr>
          <w:rFonts w:ascii="Times New Roman" w:eastAsia="Times New Roman" w:hAnsi="Times New Roman" w:cs="Times New Roman"/>
          <w:sz w:val="24"/>
          <w:szCs w:val="24"/>
          <w:lang w:val="ru-RU" w:eastAsia="uk-UA"/>
        </w:rPr>
        <w:t xml:space="preserve"> </w:t>
      </w:r>
      <w:r w:rsidR="00236137" w:rsidRPr="00CC025A">
        <w:rPr>
          <w:rFonts w:ascii="Times New Roman" w:eastAsia="Times New Roman" w:hAnsi="Times New Roman" w:cs="Times New Roman"/>
          <w:sz w:val="24"/>
          <w:szCs w:val="24"/>
          <w:lang w:eastAsia="uk-UA"/>
        </w:rPr>
        <w:t>на фізико-хімічний стан води представлено в таблиці.</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838"/>
        <w:gridCol w:w="2410"/>
        <w:gridCol w:w="2635"/>
        <w:gridCol w:w="2746"/>
      </w:tblGrid>
      <w:tr w:rsidR="00CC025A" w:rsidRPr="00CC025A" w14:paraId="38B7718B" w14:textId="77777777" w:rsidTr="000447F9">
        <w:tc>
          <w:tcPr>
            <w:tcW w:w="1838" w:type="dxa"/>
            <w:hideMark/>
          </w:tcPr>
          <w:p w14:paraId="49547DCA" w14:textId="77777777" w:rsidR="00236137" w:rsidRPr="00CC025A" w:rsidRDefault="00236137"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lastRenderedPageBreak/>
              <w:t>Етап технологічного процесу</w:t>
            </w:r>
          </w:p>
        </w:tc>
        <w:tc>
          <w:tcPr>
            <w:tcW w:w="2410" w:type="dxa"/>
            <w:hideMark/>
          </w:tcPr>
          <w:p w14:paraId="496A7E2E" w14:textId="77777777" w:rsidR="00236137" w:rsidRPr="00CC025A" w:rsidRDefault="00236137"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Робоче обладнання</w:t>
            </w:r>
          </w:p>
        </w:tc>
        <w:tc>
          <w:tcPr>
            <w:tcW w:w="2635" w:type="dxa"/>
            <w:hideMark/>
          </w:tcPr>
          <w:p w14:paraId="157795B6" w14:textId="77777777" w:rsidR="00236137" w:rsidRPr="00CC025A" w:rsidRDefault="00236137"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Фізико-хімічна сутність та мета процесу</w:t>
            </w:r>
          </w:p>
        </w:tc>
        <w:tc>
          <w:tcPr>
            <w:tcW w:w="0" w:type="auto"/>
            <w:hideMark/>
          </w:tcPr>
          <w:p w14:paraId="27B72948" w14:textId="77777777" w:rsidR="00236137" w:rsidRPr="00CC025A" w:rsidRDefault="00236137" w:rsidP="00236137">
            <w:pPr>
              <w:spacing w:after="0" w:line="240" w:lineRule="auto"/>
              <w:jc w:val="center"/>
              <w:rPr>
                <w:rFonts w:ascii="Times New Roman" w:eastAsia="Times New Roman" w:hAnsi="Times New Roman" w:cs="Times New Roman"/>
                <w:b/>
                <w:bCs/>
                <w:lang w:eastAsia="uk-UA"/>
              </w:rPr>
            </w:pPr>
            <w:r w:rsidRPr="00CC025A">
              <w:rPr>
                <w:rFonts w:ascii="Times New Roman" w:eastAsia="Times New Roman" w:hAnsi="Times New Roman" w:cs="Times New Roman"/>
                <w:b/>
                <w:bCs/>
                <w:lang w:eastAsia="uk-UA"/>
              </w:rPr>
              <w:t>Вплив на збереження лікувальних властивостей продукту</w:t>
            </w:r>
          </w:p>
        </w:tc>
      </w:tr>
      <w:tr w:rsidR="00CC025A" w:rsidRPr="00CC025A" w14:paraId="7F2B3F5C" w14:textId="77777777" w:rsidTr="000447F9">
        <w:tc>
          <w:tcPr>
            <w:tcW w:w="1838" w:type="dxa"/>
          </w:tcPr>
          <w:p w14:paraId="708BB8C9" w14:textId="06C8B77A" w:rsidR="00236137" w:rsidRPr="00CC025A" w:rsidRDefault="009A25C1"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Докачування води, яка поступає </w:t>
            </w:r>
            <w:proofErr w:type="spellStart"/>
            <w:r w:rsidRPr="00CC025A">
              <w:rPr>
                <w:rFonts w:ascii="Times New Roman" w:eastAsia="Times New Roman" w:hAnsi="Times New Roman" w:cs="Times New Roman"/>
                <w:lang w:eastAsia="uk-UA"/>
              </w:rPr>
              <w:t>самовиливом</w:t>
            </w:r>
            <w:proofErr w:type="spellEnd"/>
            <w:r w:rsidRPr="00CC025A">
              <w:rPr>
                <w:rFonts w:ascii="Times New Roman" w:eastAsia="Times New Roman" w:hAnsi="Times New Roman" w:cs="Times New Roman"/>
                <w:lang w:eastAsia="uk-UA"/>
              </w:rPr>
              <w:t xml:space="preserve"> із свердловини</w:t>
            </w:r>
          </w:p>
        </w:tc>
        <w:tc>
          <w:tcPr>
            <w:tcW w:w="2410" w:type="dxa"/>
          </w:tcPr>
          <w:p w14:paraId="3B3CE850" w14:textId="437CCCE6" w:rsidR="00236137" w:rsidRPr="00CC025A" w:rsidRDefault="009A25C1"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Насосні агрегати </w:t>
            </w:r>
            <w:r w:rsidR="008B7BC8" w:rsidRPr="00CC025A">
              <w:rPr>
                <w:rFonts w:ascii="Times New Roman" w:eastAsia="Times New Roman" w:hAnsi="Times New Roman" w:cs="Times New Roman"/>
                <w:lang w:val="en-US" w:eastAsia="uk-UA"/>
              </w:rPr>
              <w:t>LOVARA</w:t>
            </w:r>
            <w:r w:rsidR="008B7BC8" w:rsidRPr="00CC025A">
              <w:rPr>
                <w:rFonts w:ascii="Times New Roman" w:eastAsia="Times New Roman" w:hAnsi="Times New Roman" w:cs="Times New Roman"/>
                <w:lang w:eastAsia="uk-UA"/>
              </w:rPr>
              <w:t xml:space="preserve"> 10</w:t>
            </w:r>
            <w:r w:rsidR="008B7BC8" w:rsidRPr="00CC025A">
              <w:rPr>
                <w:rFonts w:ascii="Times New Roman" w:eastAsia="Times New Roman" w:hAnsi="Times New Roman" w:cs="Times New Roman"/>
                <w:lang w:val="en-US" w:eastAsia="uk-UA"/>
              </w:rPr>
              <w:t>HM</w:t>
            </w:r>
            <w:r w:rsidR="008B7BC8" w:rsidRPr="00CC025A">
              <w:rPr>
                <w:rFonts w:ascii="Times New Roman" w:eastAsia="Times New Roman" w:hAnsi="Times New Roman" w:cs="Times New Roman"/>
                <w:lang w:eastAsia="uk-UA"/>
              </w:rPr>
              <w:t xml:space="preserve"> 13</w:t>
            </w:r>
            <w:r w:rsidR="008B7BC8" w:rsidRPr="00CC025A">
              <w:rPr>
                <w:rFonts w:ascii="Times New Roman" w:eastAsia="Times New Roman" w:hAnsi="Times New Roman" w:cs="Times New Roman"/>
                <w:lang w:val="en-US" w:eastAsia="uk-UA"/>
              </w:rPr>
              <w:t>S</w:t>
            </w:r>
            <w:r w:rsidRPr="00CC025A">
              <w:rPr>
                <w:rFonts w:ascii="Times New Roman" w:eastAsia="Times New Roman" w:hAnsi="Times New Roman" w:cs="Times New Roman"/>
                <w:lang w:eastAsia="uk-UA"/>
              </w:rPr>
              <w:t>, змочувальні поверхні яких виготовлено з нерж</w:t>
            </w:r>
            <w:r w:rsidR="004D5ECA" w:rsidRPr="00CC025A">
              <w:rPr>
                <w:rFonts w:ascii="Times New Roman" w:eastAsia="Times New Roman" w:hAnsi="Times New Roman" w:cs="Times New Roman"/>
                <w:lang w:eastAsia="uk-UA"/>
              </w:rPr>
              <w:t xml:space="preserve">авіючої </w:t>
            </w:r>
            <w:r w:rsidRPr="00CC025A">
              <w:rPr>
                <w:rFonts w:ascii="Times New Roman" w:eastAsia="Times New Roman" w:hAnsi="Times New Roman" w:cs="Times New Roman"/>
                <w:lang w:eastAsia="uk-UA"/>
              </w:rPr>
              <w:t>сталі</w:t>
            </w:r>
          </w:p>
        </w:tc>
        <w:tc>
          <w:tcPr>
            <w:tcW w:w="2635" w:type="dxa"/>
          </w:tcPr>
          <w:p w14:paraId="2AA9111E" w14:textId="2E2603C5" w:rsidR="00236137" w:rsidRPr="00CC025A" w:rsidRDefault="009A25C1"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Подолання гідравлічного спротиву трубопроводу подачі води на виробництво</w:t>
            </w:r>
          </w:p>
        </w:tc>
        <w:tc>
          <w:tcPr>
            <w:tcW w:w="0" w:type="auto"/>
          </w:tcPr>
          <w:p w14:paraId="33026D63" w14:textId="476811E9" w:rsidR="00236137" w:rsidRPr="00CC025A" w:rsidRDefault="009A25C1"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Не впливає, вода взагалі не контактує із зовнішнім середовищем, час контакту із металевими частинами мінімальний</w:t>
            </w:r>
          </w:p>
        </w:tc>
      </w:tr>
      <w:tr w:rsidR="00CC025A" w:rsidRPr="00CC025A" w14:paraId="15FD7CE7" w14:textId="77777777" w:rsidTr="000447F9">
        <w:tc>
          <w:tcPr>
            <w:tcW w:w="1838" w:type="dxa"/>
          </w:tcPr>
          <w:p w14:paraId="15FB8B77" w14:textId="405BD3A1" w:rsidR="00617B97" w:rsidRPr="00CC025A" w:rsidRDefault="009A25C1"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Трубопровід</w:t>
            </w:r>
            <w:r w:rsidR="00E14B9F" w:rsidRPr="00CC025A">
              <w:rPr>
                <w:rFonts w:ascii="Times New Roman" w:eastAsia="Times New Roman" w:hAnsi="Times New Roman" w:cs="Times New Roman"/>
                <w:lang w:eastAsia="uk-UA"/>
              </w:rPr>
              <w:t xml:space="preserve"> </w:t>
            </w:r>
            <w:r w:rsidRPr="00CC025A">
              <w:rPr>
                <w:rFonts w:ascii="Times New Roman" w:eastAsia="Times New Roman" w:hAnsi="Times New Roman" w:cs="Times New Roman"/>
                <w:lang w:eastAsia="uk-UA"/>
              </w:rPr>
              <w:t>по</w:t>
            </w:r>
            <w:r w:rsidR="00E14B9F" w:rsidRPr="00CC025A">
              <w:rPr>
                <w:rFonts w:ascii="Times New Roman" w:eastAsia="Times New Roman" w:hAnsi="Times New Roman" w:cs="Times New Roman"/>
                <w:lang w:eastAsia="uk-UA"/>
              </w:rPr>
              <w:t xml:space="preserve">дачі </w:t>
            </w:r>
            <w:r w:rsidRPr="00CC025A">
              <w:rPr>
                <w:rFonts w:ascii="Times New Roman" w:eastAsia="Times New Roman" w:hAnsi="Times New Roman" w:cs="Times New Roman"/>
                <w:lang w:eastAsia="uk-UA"/>
              </w:rPr>
              <w:t>вод</w:t>
            </w:r>
            <w:r w:rsidR="00E14B9F" w:rsidRPr="00CC025A">
              <w:rPr>
                <w:rFonts w:ascii="Times New Roman" w:eastAsia="Times New Roman" w:hAnsi="Times New Roman" w:cs="Times New Roman"/>
                <w:lang w:eastAsia="uk-UA"/>
              </w:rPr>
              <w:t xml:space="preserve">и </w:t>
            </w:r>
            <w:r w:rsidRPr="00CC025A">
              <w:rPr>
                <w:rFonts w:ascii="Times New Roman" w:eastAsia="Times New Roman" w:hAnsi="Times New Roman" w:cs="Times New Roman"/>
                <w:lang w:eastAsia="uk-UA"/>
              </w:rPr>
              <w:t xml:space="preserve">на виробництво </w:t>
            </w:r>
          </w:p>
        </w:tc>
        <w:tc>
          <w:tcPr>
            <w:tcW w:w="2410" w:type="dxa"/>
          </w:tcPr>
          <w:p w14:paraId="6E2202E9" w14:textId="7C745BA7" w:rsidR="00617B97" w:rsidRPr="00CC025A" w:rsidRDefault="00E14B9F"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Суцільн</w:t>
            </w:r>
            <w:r w:rsidR="00D53C97" w:rsidRPr="00CC025A">
              <w:rPr>
                <w:rFonts w:ascii="Times New Roman" w:eastAsia="Times New Roman" w:hAnsi="Times New Roman" w:cs="Times New Roman"/>
                <w:lang w:eastAsia="uk-UA"/>
              </w:rPr>
              <w:t xml:space="preserve">а труба </w:t>
            </w:r>
            <w:r w:rsidR="009A25C1" w:rsidRPr="00CC025A">
              <w:rPr>
                <w:rFonts w:ascii="Times New Roman" w:eastAsia="Times New Roman" w:hAnsi="Times New Roman" w:cs="Times New Roman"/>
                <w:lang w:eastAsia="uk-UA"/>
              </w:rPr>
              <w:t xml:space="preserve">з інертного </w:t>
            </w:r>
            <w:r w:rsidRPr="00CC025A">
              <w:rPr>
                <w:rFonts w:ascii="Times New Roman" w:eastAsia="Times New Roman" w:hAnsi="Times New Roman" w:cs="Times New Roman"/>
                <w:lang w:eastAsia="uk-UA"/>
              </w:rPr>
              <w:t xml:space="preserve">до </w:t>
            </w:r>
            <w:proofErr w:type="spellStart"/>
            <w:r w:rsidRPr="00CC025A">
              <w:rPr>
                <w:rFonts w:ascii="Times New Roman" w:eastAsia="Times New Roman" w:hAnsi="Times New Roman" w:cs="Times New Roman"/>
                <w:lang w:eastAsia="uk-UA"/>
              </w:rPr>
              <w:t>сполук</w:t>
            </w:r>
            <w:proofErr w:type="spellEnd"/>
            <w:r w:rsidRPr="00CC025A">
              <w:rPr>
                <w:rFonts w:ascii="Times New Roman" w:eastAsia="Times New Roman" w:hAnsi="Times New Roman" w:cs="Times New Roman"/>
                <w:lang w:eastAsia="uk-UA"/>
              </w:rPr>
              <w:t xml:space="preserve">, які є у воді, </w:t>
            </w:r>
            <w:r w:rsidR="009A25C1" w:rsidRPr="00CC025A">
              <w:rPr>
                <w:rFonts w:ascii="Times New Roman" w:eastAsia="Times New Roman" w:hAnsi="Times New Roman" w:cs="Times New Roman"/>
                <w:lang w:eastAsia="uk-UA"/>
              </w:rPr>
              <w:t>пластику ПЄ</w:t>
            </w:r>
            <w:r w:rsidR="008B7BC8" w:rsidRPr="00CC025A">
              <w:rPr>
                <w:rFonts w:ascii="Times New Roman" w:eastAsia="Times New Roman" w:hAnsi="Times New Roman" w:cs="Times New Roman"/>
                <w:lang w:eastAsia="uk-UA"/>
              </w:rPr>
              <w:t xml:space="preserve"> 100</w:t>
            </w:r>
            <w:r w:rsidR="009A25C1" w:rsidRPr="00CC025A">
              <w:rPr>
                <w:rFonts w:ascii="Times New Roman" w:eastAsia="Times New Roman" w:hAnsi="Times New Roman" w:cs="Times New Roman"/>
                <w:lang w:eastAsia="uk-UA"/>
              </w:rPr>
              <w:t xml:space="preserve"> </w:t>
            </w:r>
            <w:proofErr w:type="spellStart"/>
            <w:r w:rsidR="008B7BC8" w:rsidRPr="00CC025A">
              <w:rPr>
                <w:rFonts w:ascii="Times New Roman" w:eastAsia="Times New Roman" w:hAnsi="Times New Roman" w:cs="Times New Roman"/>
                <w:lang w:eastAsia="uk-UA"/>
              </w:rPr>
              <w:t>Ду</w:t>
            </w:r>
            <w:proofErr w:type="spellEnd"/>
            <w:r w:rsidR="008B7BC8" w:rsidRPr="00CC025A">
              <w:rPr>
                <w:rFonts w:ascii="Times New Roman" w:eastAsia="Times New Roman" w:hAnsi="Times New Roman" w:cs="Times New Roman"/>
                <w:lang w:eastAsia="uk-UA"/>
              </w:rPr>
              <w:t xml:space="preserve"> 90 довжина 2000м</w:t>
            </w:r>
          </w:p>
        </w:tc>
        <w:tc>
          <w:tcPr>
            <w:tcW w:w="2635" w:type="dxa"/>
          </w:tcPr>
          <w:p w14:paraId="29D684B4" w14:textId="62EF4DFF" w:rsidR="00617B97" w:rsidRPr="00CC025A" w:rsidRDefault="00E14B9F"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Транспортування води без «</w:t>
            </w:r>
            <w:proofErr w:type="spellStart"/>
            <w:r w:rsidRPr="00CC025A">
              <w:rPr>
                <w:rFonts w:ascii="Times New Roman" w:eastAsia="Times New Roman" w:hAnsi="Times New Roman" w:cs="Times New Roman"/>
                <w:lang w:eastAsia="uk-UA"/>
              </w:rPr>
              <w:t>пере</w:t>
            </w:r>
            <w:r w:rsidR="004D5ECA" w:rsidRPr="00CC025A">
              <w:rPr>
                <w:rFonts w:ascii="Times New Roman" w:eastAsia="Times New Roman" w:hAnsi="Times New Roman" w:cs="Times New Roman"/>
                <w:lang w:eastAsia="uk-UA"/>
              </w:rPr>
              <w:t>тисків</w:t>
            </w:r>
            <w:proofErr w:type="spellEnd"/>
            <w:r w:rsidRPr="00CC025A">
              <w:rPr>
                <w:rFonts w:ascii="Times New Roman" w:eastAsia="Times New Roman" w:hAnsi="Times New Roman" w:cs="Times New Roman"/>
                <w:lang w:eastAsia="uk-UA"/>
              </w:rPr>
              <w:t>» та зайвої турбулентності потоку</w:t>
            </w:r>
            <w:r w:rsidR="00D53C97" w:rsidRPr="00CC025A">
              <w:rPr>
                <w:rFonts w:ascii="Times New Roman" w:eastAsia="Times New Roman" w:hAnsi="Times New Roman" w:cs="Times New Roman"/>
                <w:lang w:eastAsia="uk-UA"/>
              </w:rPr>
              <w:t>, повне виключення можливості забруднення</w:t>
            </w:r>
            <w:r w:rsidRPr="00CC025A">
              <w:rPr>
                <w:rFonts w:ascii="Times New Roman" w:eastAsia="Times New Roman" w:hAnsi="Times New Roman" w:cs="Times New Roman"/>
                <w:lang w:eastAsia="uk-UA"/>
              </w:rPr>
              <w:t>.</w:t>
            </w:r>
          </w:p>
        </w:tc>
        <w:tc>
          <w:tcPr>
            <w:tcW w:w="0" w:type="auto"/>
          </w:tcPr>
          <w:p w14:paraId="25ADC223" w14:textId="7C4EFF8F" w:rsidR="00617B97" w:rsidRPr="00CC025A" w:rsidRDefault="00E14B9F"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Не впливає, вода не контактує із зовнішнім середовищем, час контакту з </w:t>
            </w:r>
            <w:r w:rsidR="00D53C97" w:rsidRPr="00CC025A">
              <w:rPr>
                <w:rFonts w:ascii="Times New Roman" w:eastAsia="Times New Roman" w:hAnsi="Times New Roman" w:cs="Times New Roman"/>
                <w:lang w:eastAsia="uk-UA"/>
              </w:rPr>
              <w:t xml:space="preserve">інертним </w:t>
            </w:r>
            <w:r w:rsidRPr="00CC025A">
              <w:rPr>
                <w:rFonts w:ascii="Times New Roman" w:eastAsia="Times New Roman" w:hAnsi="Times New Roman" w:cs="Times New Roman"/>
                <w:lang w:eastAsia="uk-UA"/>
              </w:rPr>
              <w:t>пластиком не нормується</w:t>
            </w:r>
          </w:p>
        </w:tc>
      </w:tr>
      <w:tr w:rsidR="00CC025A" w:rsidRPr="00CC025A" w14:paraId="738BCB01" w14:textId="77777777" w:rsidTr="000447F9">
        <w:tc>
          <w:tcPr>
            <w:tcW w:w="1838" w:type="dxa"/>
          </w:tcPr>
          <w:p w14:paraId="67616F66" w14:textId="3048809B" w:rsidR="009A25C1" w:rsidRPr="00CC025A" w:rsidRDefault="00FE7EB5" w:rsidP="00236137">
            <w:pPr>
              <w:spacing w:after="0" w:line="240" w:lineRule="auto"/>
              <w:rPr>
                <w:rFonts w:ascii="Times New Roman" w:eastAsia="Times New Roman" w:hAnsi="Times New Roman" w:cs="Times New Roman"/>
                <w:lang w:eastAsia="uk-UA"/>
              </w:rPr>
            </w:pPr>
            <w:proofErr w:type="spellStart"/>
            <w:r w:rsidRPr="00CC025A">
              <w:rPr>
                <w:rFonts w:ascii="Times New Roman" w:eastAsia="Times New Roman" w:hAnsi="Times New Roman" w:cs="Times New Roman"/>
                <w:lang w:eastAsia="uk-UA"/>
              </w:rPr>
              <w:t>Предочистка</w:t>
            </w:r>
            <w:proofErr w:type="spellEnd"/>
            <w:r w:rsidRPr="00CC025A">
              <w:rPr>
                <w:rFonts w:ascii="Times New Roman" w:eastAsia="Times New Roman" w:hAnsi="Times New Roman" w:cs="Times New Roman"/>
                <w:lang w:eastAsia="uk-UA"/>
              </w:rPr>
              <w:t xml:space="preserve"> води перед приймальним танком</w:t>
            </w:r>
          </w:p>
        </w:tc>
        <w:tc>
          <w:tcPr>
            <w:tcW w:w="2410" w:type="dxa"/>
          </w:tcPr>
          <w:p w14:paraId="1FFB7991" w14:textId="38012D0C" w:rsidR="009A25C1" w:rsidRPr="00CC025A" w:rsidRDefault="002E2F6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Пластиковий д</w:t>
            </w:r>
            <w:r w:rsidR="00FE7EB5" w:rsidRPr="00CC025A">
              <w:rPr>
                <w:rFonts w:ascii="Times New Roman" w:eastAsia="Times New Roman" w:hAnsi="Times New Roman" w:cs="Times New Roman"/>
                <w:lang w:eastAsia="uk-UA"/>
              </w:rPr>
              <w:t xml:space="preserve">исковий фільтр </w:t>
            </w:r>
            <w:proofErr w:type="spellStart"/>
            <w:r w:rsidR="00FE7EB5" w:rsidRPr="00CC025A">
              <w:rPr>
                <w:rFonts w:ascii="Times New Roman" w:eastAsia="Times New Roman" w:hAnsi="Times New Roman" w:cs="Times New Roman"/>
                <w:lang w:val="en-US" w:eastAsia="uk-UA"/>
              </w:rPr>
              <w:t>Azud</w:t>
            </w:r>
            <w:proofErr w:type="spellEnd"/>
            <w:r w:rsidR="00FE7EB5" w:rsidRPr="00CC025A">
              <w:rPr>
                <w:rFonts w:ascii="Times New Roman" w:eastAsia="Times New Roman" w:hAnsi="Times New Roman" w:cs="Times New Roman"/>
                <w:lang w:eastAsia="uk-UA"/>
              </w:rPr>
              <w:t xml:space="preserve"> 100мкм</w:t>
            </w:r>
            <w:r w:rsidRPr="00CC025A">
              <w:rPr>
                <w:rFonts w:ascii="Times New Roman" w:eastAsia="Times New Roman" w:hAnsi="Times New Roman" w:cs="Times New Roman"/>
                <w:lang w:eastAsia="uk-UA"/>
              </w:rPr>
              <w:t xml:space="preserve">, інертний до </w:t>
            </w:r>
            <w:proofErr w:type="spellStart"/>
            <w:r w:rsidRPr="00CC025A">
              <w:rPr>
                <w:rFonts w:ascii="Times New Roman" w:eastAsia="Times New Roman" w:hAnsi="Times New Roman" w:cs="Times New Roman"/>
                <w:lang w:eastAsia="uk-UA"/>
              </w:rPr>
              <w:t>сполук</w:t>
            </w:r>
            <w:proofErr w:type="spellEnd"/>
            <w:r w:rsidRPr="00CC025A">
              <w:rPr>
                <w:rFonts w:ascii="Times New Roman" w:eastAsia="Times New Roman" w:hAnsi="Times New Roman" w:cs="Times New Roman"/>
                <w:lang w:eastAsia="uk-UA"/>
              </w:rPr>
              <w:t>, які є у воді</w:t>
            </w:r>
          </w:p>
        </w:tc>
        <w:tc>
          <w:tcPr>
            <w:tcW w:w="2635" w:type="dxa"/>
          </w:tcPr>
          <w:p w14:paraId="0D737D88" w14:textId="67373CC3" w:rsidR="009A25C1" w:rsidRPr="00CC025A" w:rsidRDefault="002E2F6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Видалення механічних забруднень води переважно природного походження</w:t>
            </w:r>
          </w:p>
        </w:tc>
        <w:tc>
          <w:tcPr>
            <w:tcW w:w="0" w:type="auto"/>
          </w:tcPr>
          <w:p w14:paraId="22A37352" w14:textId="7129127A" w:rsidR="009A25C1" w:rsidRPr="00CC025A" w:rsidRDefault="002E2F64" w:rsidP="0023613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Не впливає, вода не контактує із зовнішнім середовищем, час контакту з інертним пластиком не нормується</w:t>
            </w:r>
          </w:p>
        </w:tc>
      </w:tr>
      <w:tr w:rsidR="00CC025A" w:rsidRPr="00CC025A" w14:paraId="1BD1A187" w14:textId="77777777" w:rsidTr="000447F9">
        <w:tc>
          <w:tcPr>
            <w:tcW w:w="1838" w:type="dxa"/>
          </w:tcPr>
          <w:p w14:paraId="5FD24260" w14:textId="2FC4CFF5"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Приймання та первинне зберігання</w:t>
            </w:r>
          </w:p>
        </w:tc>
        <w:tc>
          <w:tcPr>
            <w:tcW w:w="2410" w:type="dxa"/>
          </w:tcPr>
          <w:p w14:paraId="2049355E" w14:textId="3CCA418C"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Пластиковий танк 10 м</w:t>
            </w:r>
            <w:r w:rsidRPr="00CC025A">
              <w:rPr>
                <w:rFonts w:ascii="Times New Roman" w:eastAsia="Times New Roman" w:hAnsi="Times New Roman" w:cs="Times New Roman"/>
                <w:vertAlign w:val="superscript"/>
                <w:lang w:eastAsia="uk-UA"/>
              </w:rPr>
              <w:t>3</w:t>
            </w:r>
            <w:r w:rsidR="002E2F64" w:rsidRPr="00CC025A">
              <w:rPr>
                <w:rFonts w:ascii="Times New Roman" w:eastAsia="Times New Roman" w:hAnsi="Times New Roman" w:cs="Times New Roman"/>
                <w:lang w:eastAsia="uk-UA"/>
              </w:rPr>
              <w:t xml:space="preserve">, інертний до </w:t>
            </w:r>
            <w:proofErr w:type="spellStart"/>
            <w:r w:rsidR="002E2F64" w:rsidRPr="00CC025A">
              <w:rPr>
                <w:rFonts w:ascii="Times New Roman" w:eastAsia="Times New Roman" w:hAnsi="Times New Roman" w:cs="Times New Roman"/>
                <w:lang w:eastAsia="uk-UA"/>
              </w:rPr>
              <w:t>сполук</w:t>
            </w:r>
            <w:proofErr w:type="spellEnd"/>
            <w:r w:rsidR="002E2F64" w:rsidRPr="00CC025A">
              <w:rPr>
                <w:rFonts w:ascii="Times New Roman" w:eastAsia="Times New Roman" w:hAnsi="Times New Roman" w:cs="Times New Roman"/>
                <w:lang w:eastAsia="uk-UA"/>
              </w:rPr>
              <w:t xml:space="preserve">, які є у воді </w:t>
            </w:r>
          </w:p>
        </w:tc>
        <w:tc>
          <w:tcPr>
            <w:tcW w:w="2635" w:type="dxa"/>
          </w:tcPr>
          <w:p w14:paraId="33911E7B" w14:textId="59CE524A"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Стабілізація води перед її очищенням (</w:t>
            </w:r>
            <w:r w:rsidR="00014477" w:rsidRPr="00CC025A">
              <w:rPr>
                <w:rFonts w:ascii="Times New Roman" w:eastAsia="Times New Roman" w:hAnsi="Times New Roman" w:cs="Times New Roman"/>
                <w:lang w:eastAsia="uk-UA"/>
              </w:rPr>
              <w:t>«заспокоєння» води після «розриву струменю»</w:t>
            </w:r>
            <w:r w:rsidRPr="00CC025A">
              <w:rPr>
                <w:rFonts w:ascii="Times New Roman" w:eastAsia="Times New Roman" w:hAnsi="Times New Roman" w:cs="Times New Roman"/>
                <w:lang w:eastAsia="uk-UA"/>
              </w:rPr>
              <w:t>)</w:t>
            </w:r>
            <w:r w:rsidR="00014477" w:rsidRPr="00CC025A">
              <w:rPr>
                <w:rFonts w:ascii="Times New Roman" w:eastAsia="Times New Roman" w:hAnsi="Times New Roman" w:cs="Times New Roman"/>
                <w:lang w:eastAsia="uk-UA"/>
              </w:rPr>
              <w:t xml:space="preserve">, виключення впливу насосів, що її докачують </w:t>
            </w:r>
          </w:p>
        </w:tc>
        <w:tc>
          <w:tcPr>
            <w:tcW w:w="0" w:type="auto"/>
          </w:tcPr>
          <w:p w14:paraId="614B2B86" w14:textId="2F7E4B52" w:rsidR="00617B97" w:rsidRPr="00CC025A" w:rsidRDefault="0001447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Впливає, вода контактує з повітрям, тому не повинна утримуватися у танку тривалий час (довше, ніж 0,5</w:t>
            </w:r>
            <w:r w:rsidR="00652B21" w:rsidRPr="00CC025A">
              <w:rPr>
                <w:rFonts w:ascii="Times New Roman" w:eastAsia="Times New Roman" w:hAnsi="Times New Roman" w:cs="Times New Roman"/>
                <w:lang w:eastAsia="uk-UA"/>
              </w:rPr>
              <w:t>…1</w:t>
            </w:r>
            <w:r w:rsidRPr="00CC025A">
              <w:rPr>
                <w:rFonts w:ascii="Times New Roman" w:eastAsia="Times New Roman" w:hAnsi="Times New Roman" w:cs="Times New Roman"/>
                <w:lang w:eastAsia="uk-UA"/>
              </w:rPr>
              <w:t xml:space="preserve"> годин</w:t>
            </w:r>
            <w:r w:rsidR="00652B21" w:rsidRPr="00CC025A">
              <w:rPr>
                <w:rFonts w:ascii="Times New Roman" w:eastAsia="Times New Roman" w:hAnsi="Times New Roman" w:cs="Times New Roman"/>
                <w:lang w:eastAsia="uk-UA"/>
              </w:rPr>
              <w:t>у</w:t>
            </w:r>
            <w:r w:rsidRPr="00CC025A">
              <w:rPr>
                <w:rFonts w:ascii="Times New Roman" w:eastAsia="Times New Roman" w:hAnsi="Times New Roman" w:cs="Times New Roman"/>
                <w:lang w:eastAsia="uk-UA"/>
              </w:rPr>
              <w:t>)</w:t>
            </w:r>
          </w:p>
        </w:tc>
      </w:tr>
      <w:tr w:rsidR="00CC025A" w:rsidRPr="00CC025A" w14:paraId="0994B582" w14:textId="77777777" w:rsidTr="000447F9">
        <w:tc>
          <w:tcPr>
            <w:tcW w:w="1838" w:type="dxa"/>
            <w:hideMark/>
          </w:tcPr>
          <w:p w14:paraId="392AA8CE" w14:textId="5CC6F055" w:rsidR="00617B97" w:rsidRPr="00CC025A" w:rsidRDefault="00E86120"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О</w:t>
            </w:r>
            <w:r w:rsidR="00617B97" w:rsidRPr="00CC025A">
              <w:rPr>
                <w:rFonts w:ascii="Times New Roman" w:eastAsia="Times New Roman" w:hAnsi="Times New Roman" w:cs="Times New Roman"/>
                <w:lang w:eastAsia="uk-UA"/>
              </w:rPr>
              <w:t>чищення</w:t>
            </w:r>
            <w:r w:rsidRPr="00CC025A">
              <w:rPr>
                <w:rFonts w:ascii="Times New Roman" w:eastAsia="Times New Roman" w:hAnsi="Times New Roman" w:cs="Times New Roman"/>
                <w:lang w:eastAsia="uk-UA"/>
              </w:rPr>
              <w:t xml:space="preserve"> на блоці механічних поліпропіленових фільтрів</w:t>
            </w:r>
            <w:r w:rsidR="006C6439" w:rsidRPr="00CC025A">
              <w:rPr>
                <w:rFonts w:ascii="Times New Roman" w:eastAsia="Times New Roman" w:hAnsi="Times New Roman" w:cs="Times New Roman"/>
                <w:lang w:eastAsia="uk-UA"/>
              </w:rPr>
              <w:t>, включених послідовно</w:t>
            </w:r>
          </w:p>
        </w:tc>
        <w:tc>
          <w:tcPr>
            <w:tcW w:w="2410" w:type="dxa"/>
            <w:hideMark/>
          </w:tcPr>
          <w:p w14:paraId="349AAE65" w14:textId="2C548634" w:rsidR="00617B97" w:rsidRPr="00CC025A" w:rsidRDefault="00C92E30"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Пластикові ф</w:t>
            </w:r>
            <w:r w:rsidR="00617B97" w:rsidRPr="00CC025A">
              <w:rPr>
                <w:rFonts w:ascii="Times New Roman" w:eastAsia="Times New Roman" w:hAnsi="Times New Roman" w:cs="Times New Roman"/>
                <w:lang w:eastAsia="uk-UA"/>
              </w:rPr>
              <w:t xml:space="preserve">ільтри </w:t>
            </w:r>
            <w:proofErr w:type="spellStart"/>
            <w:r w:rsidR="006C6439" w:rsidRPr="00CC025A">
              <w:rPr>
                <w:rFonts w:ascii="Times New Roman" w:eastAsia="Times New Roman" w:hAnsi="Times New Roman" w:cs="Times New Roman"/>
                <w:lang w:eastAsia="uk-UA"/>
              </w:rPr>
              <w:t>Big</w:t>
            </w:r>
            <w:proofErr w:type="spellEnd"/>
            <w:r w:rsidR="006C6439" w:rsidRPr="00CC025A">
              <w:rPr>
                <w:rFonts w:ascii="Times New Roman" w:eastAsia="Times New Roman" w:hAnsi="Times New Roman" w:cs="Times New Roman"/>
                <w:lang w:eastAsia="uk-UA"/>
              </w:rPr>
              <w:t xml:space="preserve"> </w:t>
            </w:r>
            <w:proofErr w:type="spellStart"/>
            <w:r w:rsidR="006C6439" w:rsidRPr="00CC025A">
              <w:rPr>
                <w:rFonts w:ascii="Times New Roman" w:eastAsia="Times New Roman" w:hAnsi="Times New Roman" w:cs="Times New Roman"/>
                <w:lang w:eastAsia="uk-UA"/>
              </w:rPr>
              <w:t>Blue</w:t>
            </w:r>
            <w:proofErr w:type="spellEnd"/>
            <w:r w:rsidR="006C6439" w:rsidRPr="00CC025A">
              <w:rPr>
                <w:rFonts w:ascii="Times New Roman" w:eastAsia="Times New Roman" w:hAnsi="Times New Roman" w:cs="Times New Roman"/>
                <w:lang w:eastAsia="uk-UA"/>
              </w:rPr>
              <w:t xml:space="preserve"> 20 з</w:t>
            </w:r>
            <w:r w:rsidRPr="00CC025A">
              <w:rPr>
                <w:rFonts w:ascii="Times New Roman" w:eastAsia="Times New Roman" w:hAnsi="Times New Roman" w:cs="Times New Roman"/>
                <w:lang w:eastAsia="uk-UA"/>
              </w:rPr>
              <w:t xml:space="preserve"> поліпропіленовими </w:t>
            </w:r>
            <w:r w:rsidR="006C6439" w:rsidRPr="00CC025A">
              <w:rPr>
                <w:rFonts w:ascii="Times New Roman" w:eastAsia="Times New Roman" w:hAnsi="Times New Roman" w:cs="Times New Roman"/>
                <w:lang w:eastAsia="uk-UA"/>
              </w:rPr>
              <w:t xml:space="preserve">картриджами ВВ20 рейтингом </w:t>
            </w:r>
            <w:r w:rsidR="00617B97" w:rsidRPr="00CC025A">
              <w:rPr>
                <w:rFonts w:ascii="Times New Roman" w:eastAsia="Times New Roman" w:hAnsi="Times New Roman" w:cs="Times New Roman"/>
                <w:lang w:eastAsia="uk-UA"/>
              </w:rPr>
              <w:t>10</w:t>
            </w:r>
            <w:r w:rsidR="006C6439" w:rsidRPr="00CC025A">
              <w:rPr>
                <w:rFonts w:ascii="Times New Roman" w:eastAsia="Times New Roman" w:hAnsi="Times New Roman" w:cs="Times New Roman"/>
                <w:lang w:eastAsia="uk-UA"/>
              </w:rPr>
              <w:t xml:space="preserve">, </w:t>
            </w:r>
            <w:r w:rsidR="00617B97" w:rsidRPr="00CC025A">
              <w:rPr>
                <w:rFonts w:ascii="Times New Roman" w:eastAsia="Times New Roman" w:hAnsi="Times New Roman" w:cs="Times New Roman"/>
                <w:lang w:eastAsia="uk-UA"/>
              </w:rPr>
              <w:t>5</w:t>
            </w:r>
            <w:r w:rsidR="006C6439" w:rsidRPr="00CC025A">
              <w:rPr>
                <w:rFonts w:ascii="Times New Roman" w:eastAsia="Times New Roman" w:hAnsi="Times New Roman" w:cs="Times New Roman"/>
                <w:lang w:eastAsia="uk-UA"/>
              </w:rPr>
              <w:t xml:space="preserve"> та </w:t>
            </w:r>
            <w:r w:rsidR="00617B97" w:rsidRPr="00CC025A">
              <w:rPr>
                <w:rFonts w:ascii="Times New Roman" w:eastAsia="Times New Roman" w:hAnsi="Times New Roman" w:cs="Times New Roman"/>
                <w:lang w:eastAsia="uk-UA"/>
              </w:rPr>
              <w:t>1</w:t>
            </w:r>
            <w:r w:rsidR="006C6439" w:rsidRPr="00CC025A">
              <w:rPr>
                <w:rFonts w:ascii="Times New Roman" w:eastAsia="Times New Roman" w:hAnsi="Times New Roman" w:cs="Times New Roman"/>
                <w:lang w:eastAsia="uk-UA"/>
              </w:rPr>
              <w:t xml:space="preserve"> </w:t>
            </w:r>
            <w:proofErr w:type="spellStart"/>
            <w:r w:rsidR="00617B97" w:rsidRPr="00CC025A">
              <w:rPr>
                <w:rFonts w:ascii="Times New Roman" w:eastAsia="Times New Roman" w:hAnsi="Times New Roman" w:cs="Times New Roman"/>
                <w:lang w:eastAsia="uk-UA"/>
              </w:rPr>
              <w:t>мкм</w:t>
            </w:r>
            <w:proofErr w:type="spellEnd"/>
          </w:p>
        </w:tc>
        <w:tc>
          <w:tcPr>
            <w:tcW w:w="2635" w:type="dxa"/>
            <w:hideMark/>
          </w:tcPr>
          <w:p w14:paraId="2D211E14" w14:textId="2F649BD5"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Видалення </w:t>
            </w:r>
            <w:r w:rsidR="00C92E30" w:rsidRPr="00CC025A">
              <w:rPr>
                <w:rFonts w:ascii="Times New Roman" w:eastAsia="Times New Roman" w:hAnsi="Times New Roman" w:cs="Times New Roman"/>
                <w:lang w:eastAsia="uk-UA"/>
              </w:rPr>
              <w:t>механічних забруднень природного характеру (</w:t>
            </w:r>
            <w:r w:rsidRPr="00CC025A">
              <w:rPr>
                <w:rFonts w:ascii="Times New Roman" w:eastAsia="Times New Roman" w:hAnsi="Times New Roman" w:cs="Times New Roman"/>
                <w:lang w:eastAsia="uk-UA"/>
              </w:rPr>
              <w:t>суспензі</w:t>
            </w:r>
            <w:r w:rsidR="00C92E30" w:rsidRPr="00CC025A">
              <w:rPr>
                <w:rFonts w:ascii="Times New Roman" w:eastAsia="Times New Roman" w:hAnsi="Times New Roman" w:cs="Times New Roman"/>
                <w:lang w:eastAsia="uk-UA"/>
              </w:rPr>
              <w:t>ї</w:t>
            </w:r>
            <w:r w:rsidRPr="00CC025A">
              <w:rPr>
                <w:rFonts w:ascii="Times New Roman" w:eastAsia="Times New Roman" w:hAnsi="Times New Roman" w:cs="Times New Roman"/>
                <w:lang w:eastAsia="uk-UA"/>
              </w:rPr>
              <w:t>, піс</w:t>
            </w:r>
            <w:r w:rsidR="00C92E30" w:rsidRPr="00CC025A">
              <w:rPr>
                <w:rFonts w:ascii="Times New Roman" w:eastAsia="Times New Roman" w:hAnsi="Times New Roman" w:cs="Times New Roman"/>
                <w:lang w:eastAsia="uk-UA"/>
              </w:rPr>
              <w:t xml:space="preserve">ок, </w:t>
            </w:r>
            <w:r w:rsidRPr="00CC025A">
              <w:rPr>
                <w:rFonts w:ascii="Times New Roman" w:eastAsia="Times New Roman" w:hAnsi="Times New Roman" w:cs="Times New Roman"/>
                <w:lang w:eastAsia="uk-UA"/>
              </w:rPr>
              <w:t>глинист</w:t>
            </w:r>
            <w:r w:rsidR="00C92E30" w:rsidRPr="00CC025A">
              <w:rPr>
                <w:rFonts w:ascii="Times New Roman" w:eastAsia="Times New Roman" w:hAnsi="Times New Roman" w:cs="Times New Roman"/>
                <w:lang w:eastAsia="uk-UA"/>
              </w:rPr>
              <w:t xml:space="preserve">і </w:t>
            </w:r>
            <w:r w:rsidRPr="00CC025A">
              <w:rPr>
                <w:rFonts w:ascii="Times New Roman" w:eastAsia="Times New Roman" w:hAnsi="Times New Roman" w:cs="Times New Roman"/>
                <w:lang w:eastAsia="uk-UA"/>
              </w:rPr>
              <w:t>колоїд</w:t>
            </w:r>
            <w:r w:rsidR="00C92E30" w:rsidRPr="00CC025A">
              <w:rPr>
                <w:rFonts w:ascii="Times New Roman" w:eastAsia="Times New Roman" w:hAnsi="Times New Roman" w:cs="Times New Roman"/>
                <w:lang w:eastAsia="uk-UA"/>
              </w:rPr>
              <w:t>и тощо), без втручання у мінеральний склад води.</w:t>
            </w:r>
          </w:p>
        </w:tc>
        <w:tc>
          <w:tcPr>
            <w:tcW w:w="0" w:type="auto"/>
            <w:hideMark/>
          </w:tcPr>
          <w:p w14:paraId="6A8BA062" w14:textId="3A3E2B92" w:rsidR="00617B97" w:rsidRPr="00CC025A" w:rsidRDefault="00C92E30"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Не впливає, вода не контактує із зовнішнім середовищем, час контакту з інертними пластиками не нормується, будь яке втручання у хімічний склад води не проводиться</w:t>
            </w:r>
          </w:p>
        </w:tc>
      </w:tr>
      <w:tr w:rsidR="00CC025A" w:rsidRPr="00CC025A" w14:paraId="4C89E28E" w14:textId="77777777" w:rsidTr="000447F9">
        <w:tc>
          <w:tcPr>
            <w:tcW w:w="1838" w:type="dxa"/>
            <w:hideMark/>
          </w:tcPr>
          <w:p w14:paraId="2903F0E7" w14:textId="676D9561" w:rsidR="00617B97" w:rsidRPr="00CC025A" w:rsidRDefault="009F5DAA"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Буферний прийом та оперативне </w:t>
            </w:r>
            <w:r w:rsidR="00617B97" w:rsidRPr="00CC025A">
              <w:rPr>
                <w:rFonts w:ascii="Times New Roman" w:eastAsia="Times New Roman" w:hAnsi="Times New Roman" w:cs="Times New Roman"/>
                <w:lang w:eastAsia="uk-UA"/>
              </w:rPr>
              <w:t>накопичення</w:t>
            </w:r>
          </w:p>
        </w:tc>
        <w:tc>
          <w:tcPr>
            <w:tcW w:w="2410" w:type="dxa"/>
            <w:hideMark/>
          </w:tcPr>
          <w:p w14:paraId="173D9BFF" w14:textId="2E16AFE4"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Танк 10 м</w:t>
            </w:r>
            <w:r w:rsidRPr="00CC025A">
              <w:rPr>
                <w:rFonts w:ascii="Times New Roman" w:eastAsia="Times New Roman" w:hAnsi="Times New Roman" w:cs="Times New Roman"/>
                <w:vertAlign w:val="superscript"/>
                <w:lang w:eastAsia="uk-UA"/>
              </w:rPr>
              <w:t>3</w:t>
            </w:r>
            <w:r w:rsidRPr="00CC025A">
              <w:rPr>
                <w:rFonts w:ascii="Times New Roman" w:eastAsia="Times New Roman" w:hAnsi="Times New Roman" w:cs="Times New Roman"/>
                <w:lang w:eastAsia="uk-UA"/>
              </w:rPr>
              <w:t> із</w:t>
            </w:r>
            <w:r w:rsidR="009F5DAA" w:rsidRPr="00CC025A">
              <w:rPr>
                <w:rFonts w:ascii="Times New Roman" w:eastAsia="Times New Roman" w:hAnsi="Times New Roman" w:cs="Times New Roman"/>
                <w:lang w:eastAsia="uk-UA"/>
              </w:rPr>
              <w:t xml:space="preserve"> харчової </w:t>
            </w:r>
            <w:r w:rsidRPr="00CC025A">
              <w:rPr>
                <w:rFonts w:ascii="Times New Roman" w:eastAsia="Times New Roman" w:hAnsi="Times New Roman" w:cs="Times New Roman"/>
                <w:lang w:eastAsia="uk-UA"/>
              </w:rPr>
              <w:t>нержавіючої сталі</w:t>
            </w:r>
          </w:p>
        </w:tc>
        <w:tc>
          <w:tcPr>
            <w:tcW w:w="2635" w:type="dxa"/>
            <w:hideMark/>
          </w:tcPr>
          <w:p w14:paraId="31964374" w14:textId="21349D27" w:rsidR="00617B97" w:rsidRPr="00CC025A" w:rsidRDefault="00B759E8"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Стабілізація води перед її розливом («заспокоєння» після блоку механічних фільтрів), виключення впливу насосів, що подавали воду на механічні фільтри</w:t>
            </w:r>
          </w:p>
        </w:tc>
        <w:tc>
          <w:tcPr>
            <w:tcW w:w="0" w:type="auto"/>
            <w:hideMark/>
          </w:tcPr>
          <w:p w14:paraId="6CA68D5C" w14:textId="75C17BCA" w:rsidR="00617B97" w:rsidRPr="00CC025A" w:rsidRDefault="00652B21"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Не в</w:t>
            </w:r>
            <w:r w:rsidR="003B5DE3" w:rsidRPr="00CC025A">
              <w:rPr>
                <w:rFonts w:ascii="Times New Roman" w:eastAsia="Times New Roman" w:hAnsi="Times New Roman" w:cs="Times New Roman"/>
                <w:lang w:eastAsia="uk-UA"/>
              </w:rPr>
              <w:t>пливає, вода</w:t>
            </w:r>
            <w:r w:rsidRPr="00CC025A">
              <w:rPr>
                <w:rFonts w:ascii="Times New Roman" w:eastAsia="Times New Roman" w:hAnsi="Times New Roman" w:cs="Times New Roman"/>
                <w:lang w:eastAsia="uk-UA"/>
              </w:rPr>
              <w:t xml:space="preserve"> не </w:t>
            </w:r>
            <w:r w:rsidR="003B5DE3" w:rsidRPr="00CC025A">
              <w:rPr>
                <w:rFonts w:ascii="Times New Roman" w:eastAsia="Times New Roman" w:hAnsi="Times New Roman" w:cs="Times New Roman"/>
                <w:lang w:eastAsia="uk-UA"/>
              </w:rPr>
              <w:t>контактує з повітрям</w:t>
            </w:r>
            <w:r w:rsidRPr="00CC025A">
              <w:rPr>
                <w:rFonts w:ascii="Times New Roman" w:eastAsia="Times New Roman" w:hAnsi="Times New Roman" w:cs="Times New Roman"/>
                <w:lang w:eastAsia="uk-UA"/>
              </w:rPr>
              <w:t xml:space="preserve"> тому</w:t>
            </w:r>
            <w:r w:rsidR="003B5DE3"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eastAsia="uk-UA"/>
              </w:rPr>
              <w:t xml:space="preserve"> що та</w:t>
            </w:r>
            <w:r w:rsidR="00634930" w:rsidRPr="00CC025A">
              <w:rPr>
                <w:rFonts w:ascii="Times New Roman" w:eastAsia="Times New Roman" w:hAnsi="Times New Roman" w:cs="Times New Roman"/>
                <w:lang w:eastAsia="uk-UA"/>
              </w:rPr>
              <w:t>н</w:t>
            </w:r>
            <w:r w:rsidRPr="00CC025A">
              <w:rPr>
                <w:rFonts w:ascii="Times New Roman" w:eastAsia="Times New Roman" w:hAnsi="Times New Roman" w:cs="Times New Roman"/>
                <w:lang w:eastAsia="uk-UA"/>
              </w:rPr>
              <w:t xml:space="preserve">к знаходиться під надлишковим тиском вуглекислоти. Якщо вода не знаходиться під вуглекислотою, вона </w:t>
            </w:r>
            <w:r w:rsidR="003B5DE3" w:rsidRPr="00CC025A">
              <w:rPr>
                <w:rFonts w:ascii="Times New Roman" w:eastAsia="Times New Roman" w:hAnsi="Times New Roman" w:cs="Times New Roman"/>
                <w:lang w:eastAsia="uk-UA"/>
              </w:rPr>
              <w:t>не повинна утримуватися у танку</w:t>
            </w:r>
            <w:r w:rsidR="00634930" w:rsidRPr="00CC025A">
              <w:rPr>
                <w:rFonts w:ascii="Times New Roman" w:eastAsia="Times New Roman" w:hAnsi="Times New Roman" w:cs="Times New Roman"/>
                <w:lang w:eastAsia="uk-UA"/>
              </w:rPr>
              <w:t xml:space="preserve"> </w:t>
            </w:r>
            <w:r w:rsidR="003B5DE3" w:rsidRPr="00CC025A">
              <w:rPr>
                <w:rFonts w:ascii="Times New Roman" w:eastAsia="Times New Roman" w:hAnsi="Times New Roman" w:cs="Times New Roman"/>
                <w:lang w:eastAsia="uk-UA"/>
              </w:rPr>
              <w:t>довше, ніж 0,5</w:t>
            </w:r>
            <w:r w:rsidR="00634930" w:rsidRPr="00CC025A">
              <w:rPr>
                <w:rFonts w:ascii="Times New Roman" w:eastAsia="Times New Roman" w:hAnsi="Times New Roman" w:cs="Times New Roman"/>
                <w:lang w:eastAsia="uk-UA"/>
              </w:rPr>
              <w:t>-1 год)</w:t>
            </w:r>
          </w:p>
        </w:tc>
      </w:tr>
      <w:tr w:rsidR="00CC025A" w:rsidRPr="00CC025A" w14:paraId="7776DE8A" w14:textId="77777777" w:rsidTr="000447F9">
        <w:tc>
          <w:tcPr>
            <w:tcW w:w="1838" w:type="dxa"/>
            <w:hideMark/>
          </w:tcPr>
          <w:p w14:paraId="60C53D39" w14:textId="4744AD1D" w:rsidR="00617B97" w:rsidRPr="00CC025A" w:rsidRDefault="004A282F" w:rsidP="00617B97">
            <w:pPr>
              <w:spacing w:after="0" w:line="240" w:lineRule="auto"/>
              <w:rPr>
                <w:rFonts w:ascii="Times New Roman" w:eastAsia="Times New Roman" w:hAnsi="Times New Roman" w:cs="Times New Roman"/>
                <w:lang w:eastAsia="uk-UA"/>
              </w:rPr>
            </w:pPr>
            <w:proofErr w:type="spellStart"/>
            <w:r w:rsidRPr="00CC025A">
              <w:rPr>
                <w:rFonts w:ascii="Times New Roman" w:eastAsia="Times New Roman" w:hAnsi="Times New Roman" w:cs="Times New Roman"/>
                <w:lang w:eastAsia="uk-UA"/>
              </w:rPr>
              <w:t>Захолодження</w:t>
            </w:r>
            <w:proofErr w:type="spellEnd"/>
            <w:r w:rsidRPr="00CC025A">
              <w:rPr>
                <w:rFonts w:ascii="Times New Roman" w:eastAsia="Times New Roman" w:hAnsi="Times New Roman" w:cs="Times New Roman"/>
                <w:lang w:eastAsia="uk-UA"/>
              </w:rPr>
              <w:t>, д</w:t>
            </w:r>
            <w:r w:rsidR="00617B97" w:rsidRPr="00CC025A">
              <w:rPr>
                <w:rFonts w:ascii="Times New Roman" w:eastAsia="Times New Roman" w:hAnsi="Times New Roman" w:cs="Times New Roman"/>
                <w:lang w:eastAsia="uk-UA"/>
              </w:rPr>
              <w:t>еаерація та сатурація</w:t>
            </w:r>
          </w:p>
        </w:tc>
        <w:tc>
          <w:tcPr>
            <w:tcW w:w="2410" w:type="dxa"/>
            <w:hideMark/>
          </w:tcPr>
          <w:p w14:paraId="09CA932B" w14:textId="2C7792E9" w:rsidR="00617B97" w:rsidRPr="00CC025A" w:rsidRDefault="004A282F"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Пластинчатий теплообмінник та с</w:t>
            </w:r>
            <w:r w:rsidR="00617B97" w:rsidRPr="00CC025A">
              <w:rPr>
                <w:rFonts w:ascii="Times New Roman" w:eastAsia="Times New Roman" w:hAnsi="Times New Roman" w:cs="Times New Roman"/>
                <w:lang w:eastAsia="uk-UA"/>
              </w:rPr>
              <w:t>атуратор NATE SVO 2</w:t>
            </w:r>
          </w:p>
        </w:tc>
        <w:tc>
          <w:tcPr>
            <w:tcW w:w="2635" w:type="dxa"/>
            <w:hideMark/>
          </w:tcPr>
          <w:p w14:paraId="3B7C9BD5" w14:textId="2317E631" w:rsidR="00617B97" w:rsidRPr="00CC025A" w:rsidRDefault="004A282F" w:rsidP="00617B97">
            <w:pPr>
              <w:spacing w:after="0" w:line="240" w:lineRule="auto"/>
              <w:rPr>
                <w:rFonts w:ascii="Times New Roman" w:eastAsia="Times New Roman" w:hAnsi="Times New Roman" w:cs="Times New Roman"/>
                <w:lang w:eastAsia="uk-UA"/>
              </w:rPr>
            </w:pPr>
            <w:proofErr w:type="spellStart"/>
            <w:r w:rsidRPr="00CC025A">
              <w:rPr>
                <w:rFonts w:ascii="Times New Roman" w:eastAsia="Times New Roman" w:hAnsi="Times New Roman" w:cs="Times New Roman"/>
                <w:lang w:eastAsia="uk-UA"/>
              </w:rPr>
              <w:t>З</w:t>
            </w:r>
            <w:r w:rsidR="00005C3C" w:rsidRPr="00CC025A">
              <w:rPr>
                <w:rFonts w:ascii="Times New Roman" w:eastAsia="Times New Roman" w:hAnsi="Times New Roman" w:cs="Times New Roman"/>
                <w:lang w:eastAsia="uk-UA"/>
              </w:rPr>
              <w:t>ахолодження</w:t>
            </w:r>
            <w:proofErr w:type="spellEnd"/>
            <w:r w:rsidR="00005C3C" w:rsidRPr="00CC025A">
              <w:rPr>
                <w:rFonts w:ascii="Times New Roman" w:eastAsia="Times New Roman" w:hAnsi="Times New Roman" w:cs="Times New Roman"/>
                <w:lang w:eastAsia="uk-UA"/>
              </w:rPr>
              <w:t xml:space="preserve"> та в</w:t>
            </w:r>
            <w:r w:rsidR="00617B97" w:rsidRPr="00CC025A">
              <w:rPr>
                <w:rFonts w:ascii="Times New Roman" w:eastAsia="Times New Roman" w:hAnsi="Times New Roman" w:cs="Times New Roman"/>
                <w:lang w:eastAsia="uk-UA"/>
              </w:rPr>
              <w:t>идалення розчиненого</w:t>
            </w:r>
            <w:r w:rsidRPr="00CC025A">
              <w:rPr>
                <w:rFonts w:ascii="Times New Roman" w:eastAsia="Times New Roman" w:hAnsi="Times New Roman" w:cs="Times New Roman"/>
                <w:lang w:eastAsia="uk-UA"/>
              </w:rPr>
              <w:t xml:space="preserve"> повітря</w:t>
            </w:r>
            <w:r w:rsidR="00617B97" w:rsidRPr="00CC025A">
              <w:rPr>
                <w:rFonts w:ascii="Times New Roman" w:eastAsia="Times New Roman" w:hAnsi="Times New Roman" w:cs="Times New Roman"/>
                <w:lang w:eastAsia="uk-UA"/>
              </w:rPr>
              <w:t>​; примусове розчинення діоксиду вуглецю під тиском</w:t>
            </w:r>
          </w:p>
        </w:tc>
        <w:tc>
          <w:tcPr>
            <w:tcW w:w="0" w:type="auto"/>
            <w:hideMark/>
          </w:tcPr>
          <w:p w14:paraId="36731199" w14:textId="54085086"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Зміщення карбонатної рівноваги, консервація та стабілізація розчинених гідрокарбонатів</w:t>
            </w:r>
            <w:r w:rsidR="00634930" w:rsidRPr="00CC025A">
              <w:rPr>
                <w:rFonts w:ascii="Times New Roman" w:eastAsia="Times New Roman" w:hAnsi="Times New Roman" w:cs="Times New Roman"/>
                <w:lang w:eastAsia="uk-UA"/>
              </w:rPr>
              <w:t>, сприяння максимальному збереженню лікувальних властивостей.</w:t>
            </w:r>
          </w:p>
        </w:tc>
      </w:tr>
      <w:tr w:rsidR="00CC025A" w:rsidRPr="00CC025A" w14:paraId="5157DCB7" w14:textId="77777777" w:rsidTr="000447F9">
        <w:tc>
          <w:tcPr>
            <w:tcW w:w="1838" w:type="dxa"/>
            <w:hideMark/>
          </w:tcPr>
          <w:p w14:paraId="26444AAC" w14:textId="77777777"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Ізобаричне фасування та закупорювання</w:t>
            </w:r>
          </w:p>
        </w:tc>
        <w:tc>
          <w:tcPr>
            <w:tcW w:w="2410" w:type="dxa"/>
            <w:hideMark/>
          </w:tcPr>
          <w:p w14:paraId="24F169C0" w14:textId="15631601"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Моноблок </w:t>
            </w:r>
            <w:proofErr w:type="spellStart"/>
            <w:r w:rsidRPr="00CC025A">
              <w:rPr>
                <w:rFonts w:ascii="Times New Roman" w:eastAsia="Times New Roman" w:hAnsi="Times New Roman" w:cs="Times New Roman"/>
                <w:lang w:eastAsia="uk-UA"/>
              </w:rPr>
              <w:t>Altec</w:t>
            </w:r>
            <w:proofErr w:type="spellEnd"/>
            <w:r w:rsidRPr="00CC025A">
              <w:rPr>
                <w:rFonts w:ascii="Times New Roman" w:eastAsia="Times New Roman" w:hAnsi="Times New Roman" w:cs="Times New Roman"/>
                <w:lang w:eastAsia="uk-UA"/>
              </w:rPr>
              <w:t xml:space="preserve"> PPC 12/12/1</w:t>
            </w:r>
          </w:p>
        </w:tc>
        <w:tc>
          <w:tcPr>
            <w:tcW w:w="2635" w:type="dxa"/>
            <w:hideMark/>
          </w:tcPr>
          <w:p w14:paraId="5C72A63E" w14:textId="0C0F015B"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Наповнення тари в ізобаричному середовищі, герметизація кришками</w:t>
            </w:r>
          </w:p>
        </w:tc>
        <w:tc>
          <w:tcPr>
            <w:tcW w:w="0" w:type="auto"/>
            <w:hideMark/>
          </w:tcPr>
          <w:p w14:paraId="35607AE8" w14:textId="15BE6F54"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Фіксація рівня газування (0</w:t>
            </w:r>
            <w:r w:rsidR="00650A1A"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eastAsia="uk-UA"/>
              </w:rPr>
              <w:t>40%−0</w:t>
            </w:r>
            <w:r w:rsidR="00650A1A"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eastAsia="uk-UA"/>
              </w:rPr>
              <w:t>60%), виключення дегазації та втрати </w:t>
            </w:r>
            <w:r w:rsidRPr="00CC025A">
              <w:rPr>
                <w:rFonts w:ascii="Times New Roman" w:eastAsia="Times New Roman" w:hAnsi="Times New Roman" w:cs="Times New Roman"/>
                <w:i/>
                <w:iCs/>
                <w:lang w:eastAsia="uk-UA"/>
              </w:rPr>
              <w:t>CO</w:t>
            </w:r>
            <w:r w:rsidRPr="00CC025A">
              <w:rPr>
                <w:rFonts w:ascii="Times New Roman" w:eastAsia="Times New Roman" w:hAnsi="Times New Roman" w:cs="Times New Roman"/>
                <w:vertAlign w:val="subscript"/>
                <w:lang w:eastAsia="uk-UA"/>
              </w:rPr>
              <w:t>2</w:t>
            </w:r>
            <w:r w:rsidRPr="00CC025A">
              <w:rPr>
                <w:rFonts w:ascii="Times New Roman" w:eastAsia="Times New Roman" w:hAnsi="Times New Roman" w:cs="Times New Roman"/>
                <w:lang w:eastAsia="uk-UA"/>
              </w:rPr>
              <w:t>​ при фасуванні</w:t>
            </w:r>
            <w:r w:rsidR="00634930" w:rsidRPr="00CC025A">
              <w:rPr>
                <w:rFonts w:ascii="Times New Roman" w:eastAsia="Times New Roman" w:hAnsi="Times New Roman" w:cs="Times New Roman"/>
                <w:lang w:eastAsia="uk-UA"/>
              </w:rPr>
              <w:t>, сприя</w:t>
            </w:r>
            <w:r w:rsidR="000F163F" w:rsidRPr="00CC025A">
              <w:rPr>
                <w:rFonts w:ascii="Times New Roman" w:eastAsia="Times New Roman" w:hAnsi="Times New Roman" w:cs="Times New Roman"/>
                <w:lang w:eastAsia="uk-UA"/>
              </w:rPr>
              <w:t xml:space="preserve">є </w:t>
            </w:r>
            <w:r w:rsidR="00634930" w:rsidRPr="00CC025A">
              <w:rPr>
                <w:rFonts w:ascii="Times New Roman" w:eastAsia="Times New Roman" w:hAnsi="Times New Roman" w:cs="Times New Roman"/>
                <w:lang w:eastAsia="uk-UA"/>
              </w:rPr>
              <w:t>максимальному збереженню лікувальних властивостей.</w:t>
            </w:r>
          </w:p>
        </w:tc>
      </w:tr>
      <w:tr w:rsidR="00CC025A" w:rsidRPr="00CC025A" w14:paraId="14B854F0" w14:textId="77777777" w:rsidTr="000447F9">
        <w:tc>
          <w:tcPr>
            <w:tcW w:w="1838" w:type="dxa"/>
            <w:hideMark/>
          </w:tcPr>
          <w:p w14:paraId="32BB286E" w14:textId="77777777"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Групове пакування та складування</w:t>
            </w:r>
          </w:p>
        </w:tc>
        <w:tc>
          <w:tcPr>
            <w:tcW w:w="2410" w:type="dxa"/>
            <w:hideMark/>
          </w:tcPr>
          <w:p w14:paraId="510AD688" w14:textId="531DF863" w:rsidR="00617B97" w:rsidRPr="00CC025A" w:rsidRDefault="00650A1A"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Пакувальна машина NAPACK 300 та </w:t>
            </w:r>
            <w:proofErr w:type="spellStart"/>
            <w:r w:rsidRPr="00CC025A">
              <w:rPr>
                <w:rFonts w:ascii="Times New Roman" w:eastAsia="Times New Roman" w:hAnsi="Times New Roman" w:cs="Times New Roman"/>
                <w:lang w:eastAsia="uk-UA"/>
              </w:rPr>
              <w:t>п</w:t>
            </w:r>
            <w:r w:rsidR="00617B97" w:rsidRPr="00CC025A">
              <w:rPr>
                <w:rFonts w:ascii="Times New Roman" w:eastAsia="Times New Roman" w:hAnsi="Times New Roman" w:cs="Times New Roman"/>
                <w:lang w:eastAsia="uk-UA"/>
              </w:rPr>
              <w:t>алетайзер</w:t>
            </w:r>
            <w:proofErr w:type="spellEnd"/>
            <w:r w:rsidRPr="00CC025A">
              <w:rPr>
                <w:rFonts w:ascii="Times New Roman" w:eastAsia="Times New Roman" w:hAnsi="Times New Roman" w:cs="Times New Roman"/>
                <w:lang w:eastAsia="uk-UA"/>
              </w:rPr>
              <w:t xml:space="preserve"> WMS</w:t>
            </w:r>
            <w:r w:rsidR="00617B97" w:rsidRPr="00CC025A">
              <w:rPr>
                <w:rFonts w:ascii="Times New Roman" w:eastAsia="Times New Roman" w:hAnsi="Times New Roman" w:cs="Times New Roman"/>
                <w:lang w:eastAsia="uk-UA"/>
              </w:rPr>
              <w:t xml:space="preserve">, </w:t>
            </w:r>
            <w:r w:rsidRPr="00CC025A">
              <w:rPr>
                <w:rFonts w:ascii="Times New Roman" w:eastAsia="Times New Roman" w:hAnsi="Times New Roman" w:cs="Times New Roman"/>
                <w:lang w:eastAsia="uk-UA"/>
              </w:rPr>
              <w:t xml:space="preserve">оперативний </w:t>
            </w:r>
            <w:r w:rsidR="00617B97" w:rsidRPr="00CC025A">
              <w:rPr>
                <w:rFonts w:ascii="Times New Roman" w:eastAsia="Times New Roman" w:hAnsi="Times New Roman" w:cs="Times New Roman"/>
                <w:lang w:eastAsia="uk-UA"/>
              </w:rPr>
              <w:t>склад</w:t>
            </w:r>
          </w:p>
        </w:tc>
        <w:tc>
          <w:tcPr>
            <w:tcW w:w="2635" w:type="dxa"/>
            <w:hideMark/>
          </w:tcPr>
          <w:p w14:paraId="27D4FFB1" w14:textId="684CAD9A" w:rsidR="00617B97" w:rsidRPr="00CC025A" w:rsidRDefault="00617B97"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Створення блоків по 8 шт., укладання на п</w:t>
            </w:r>
            <w:r w:rsidR="00650A1A" w:rsidRPr="00CC025A">
              <w:rPr>
                <w:rFonts w:ascii="Times New Roman" w:eastAsia="Times New Roman" w:hAnsi="Times New Roman" w:cs="Times New Roman"/>
                <w:lang w:eastAsia="uk-UA"/>
              </w:rPr>
              <w:t>іддони</w:t>
            </w:r>
            <w:r w:rsidRPr="00CC025A">
              <w:rPr>
                <w:rFonts w:ascii="Times New Roman" w:eastAsia="Times New Roman" w:hAnsi="Times New Roman" w:cs="Times New Roman"/>
                <w:lang w:eastAsia="uk-UA"/>
              </w:rPr>
              <w:t>,</w:t>
            </w:r>
            <w:r w:rsidR="00650A1A" w:rsidRPr="00CC025A">
              <w:rPr>
                <w:rFonts w:ascii="Times New Roman" w:eastAsia="Times New Roman" w:hAnsi="Times New Roman" w:cs="Times New Roman"/>
                <w:lang w:eastAsia="uk-UA"/>
              </w:rPr>
              <w:t xml:space="preserve"> формування готових </w:t>
            </w:r>
            <w:proofErr w:type="spellStart"/>
            <w:r w:rsidR="00650A1A" w:rsidRPr="00CC025A">
              <w:rPr>
                <w:rFonts w:ascii="Times New Roman" w:eastAsia="Times New Roman" w:hAnsi="Times New Roman" w:cs="Times New Roman"/>
                <w:lang w:eastAsia="uk-UA"/>
              </w:rPr>
              <w:t>палет</w:t>
            </w:r>
            <w:proofErr w:type="spellEnd"/>
            <w:r w:rsidR="00650A1A" w:rsidRPr="00CC025A">
              <w:rPr>
                <w:rFonts w:ascii="Times New Roman" w:eastAsia="Times New Roman" w:hAnsi="Times New Roman" w:cs="Times New Roman"/>
                <w:lang w:eastAsia="uk-UA"/>
              </w:rPr>
              <w:t>,</w:t>
            </w:r>
            <w:r w:rsidRPr="00CC025A">
              <w:rPr>
                <w:rFonts w:ascii="Times New Roman" w:eastAsia="Times New Roman" w:hAnsi="Times New Roman" w:cs="Times New Roman"/>
                <w:lang w:eastAsia="uk-UA"/>
              </w:rPr>
              <w:t xml:space="preserve"> обмотка </w:t>
            </w:r>
            <w:proofErr w:type="spellStart"/>
            <w:r w:rsidRPr="00CC025A">
              <w:rPr>
                <w:rFonts w:ascii="Times New Roman" w:eastAsia="Times New Roman" w:hAnsi="Times New Roman" w:cs="Times New Roman"/>
                <w:lang w:eastAsia="uk-UA"/>
              </w:rPr>
              <w:t>стретч</w:t>
            </w:r>
            <w:proofErr w:type="spellEnd"/>
            <w:r w:rsidRPr="00CC025A">
              <w:rPr>
                <w:rFonts w:ascii="Times New Roman" w:eastAsia="Times New Roman" w:hAnsi="Times New Roman" w:cs="Times New Roman"/>
                <w:lang w:eastAsia="uk-UA"/>
              </w:rPr>
              <w:t>-плівкою</w:t>
            </w:r>
          </w:p>
        </w:tc>
        <w:tc>
          <w:tcPr>
            <w:tcW w:w="0" w:type="auto"/>
            <w:hideMark/>
          </w:tcPr>
          <w:p w14:paraId="3161EC70" w14:textId="0A200699" w:rsidR="00617B97" w:rsidRPr="00CC025A" w:rsidRDefault="00634930" w:rsidP="00617B97">
            <w:pPr>
              <w:spacing w:after="0" w:line="240" w:lineRule="auto"/>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xml:space="preserve">Не впливає, </w:t>
            </w:r>
            <w:proofErr w:type="spellStart"/>
            <w:r w:rsidRPr="00CC025A">
              <w:rPr>
                <w:rFonts w:ascii="Times New Roman" w:eastAsia="Times New Roman" w:hAnsi="Times New Roman" w:cs="Times New Roman"/>
                <w:lang w:eastAsia="uk-UA"/>
              </w:rPr>
              <w:t>забезпечює</w:t>
            </w:r>
            <w:proofErr w:type="spellEnd"/>
            <w:r w:rsidRPr="00CC025A">
              <w:rPr>
                <w:rFonts w:ascii="Times New Roman" w:eastAsia="Times New Roman" w:hAnsi="Times New Roman" w:cs="Times New Roman"/>
                <w:lang w:eastAsia="uk-UA"/>
              </w:rPr>
              <w:t xml:space="preserve"> з</w:t>
            </w:r>
            <w:r w:rsidR="00617B97" w:rsidRPr="00CC025A">
              <w:rPr>
                <w:rFonts w:ascii="Times New Roman" w:eastAsia="Times New Roman" w:hAnsi="Times New Roman" w:cs="Times New Roman"/>
                <w:lang w:eastAsia="uk-UA"/>
              </w:rPr>
              <w:t>ахист продукції від механічних пошкоджень</w:t>
            </w:r>
            <w:r w:rsidR="00650A1A" w:rsidRPr="00CC025A">
              <w:rPr>
                <w:rFonts w:ascii="Times New Roman" w:eastAsia="Times New Roman" w:hAnsi="Times New Roman" w:cs="Times New Roman"/>
                <w:lang w:eastAsia="uk-UA"/>
              </w:rPr>
              <w:t xml:space="preserve">, </w:t>
            </w:r>
            <w:r w:rsidR="00650A1A" w:rsidRPr="00CC025A">
              <w:rPr>
                <w:rFonts w:ascii="Times New Roman" w:eastAsia="Times New Roman" w:hAnsi="Times New Roman" w:cs="Times New Roman"/>
                <w:lang w:eastAsia="uk-UA"/>
              </w:rPr>
              <w:lastRenderedPageBreak/>
              <w:t>збереження її товарного вигляду</w:t>
            </w:r>
            <w:r w:rsidRPr="00CC025A">
              <w:rPr>
                <w:rFonts w:ascii="Times New Roman" w:eastAsia="Times New Roman" w:hAnsi="Times New Roman" w:cs="Times New Roman"/>
                <w:lang w:eastAsia="uk-UA"/>
              </w:rPr>
              <w:t xml:space="preserve"> та </w:t>
            </w:r>
            <w:proofErr w:type="spellStart"/>
            <w:r w:rsidRPr="00CC025A">
              <w:rPr>
                <w:rFonts w:ascii="Times New Roman" w:eastAsia="Times New Roman" w:hAnsi="Times New Roman" w:cs="Times New Roman"/>
                <w:lang w:eastAsia="uk-UA"/>
              </w:rPr>
              <w:t>т.і</w:t>
            </w:r>
            <w:proofErr w:type="spellEnd"/>
            <w:r w:rsidRPr="00CC025A">
              <w:rPr>
                <w:rFonts w:ascii="Times New Roman" w:eastAsia="Times New Roman" w:hAnsi="Times New Roman" w:cs="Times New Roman"/>
                <w:lang w:eastAsia="uk-UA"/>
              </w:rPr>
              <w:t>.</w:t>
            </w:r>
          </w:p>
        </w:tc>
      </w:tr>
    </w:tbl>
    <w:p w14:paraId="7946AE6F" w14:textId="77777777" w:rsidR="00650A1A" w:rsidRPr="00CC025A" w:rsidRDefault="0024785B" w:rsidP="0024785B">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lastRenderedPageBreak/>
        <w:t xml:space="preserve">        </w:t>
      </w:r>
    </w:p>
    <w:p w14:paraId="22F85E6A" w14:textId="6ACF7B82" w:rsidR="003B0683" w:rsidRPr="00CC025A" w:rsidRDefault="00650A1A" w:rsidP="001C700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Головною небезпекою при транспортуванні та зберіганні</w:t>
      </w: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води</w:t>
      </w:r>
      <w:r w:rsidR="008C577A" w:rsidRPr="00CC025A">
        <w:rPr>
          <w:rFonts w:ascii="Times New Roman" w:eastAsia="Times New Roman" w:hAnsi="Times New Roman" w:cs="Times New Roman"/>
          <w:sz w:val="24"/>
          <w:szCs w:val="24"/>
          <w:lang w:eastAsia="uk-UA"/>
        </w:rPr>
        <w:t xml:space="preserve"> на підприємстві </w:t>
      </w:r>
      <w:r w:rsidR="00236137" w:rsidRPr="00CC025A">
        <w:rPr>
          <w:rFonts w:ascii="Times New Roman" w:eastAsia="Times New Roman" w:hAnsi="Times New Roman" w:cs="Times New Roman"/>
          <w:sz w:val="24"/>
          <w:szCs w:val="24"/>
          <w:lang w:eastAsia="uk-UA"/>
        </w:rPr>
        <w:t xml:space="preserve">є </w:t>
      </w:r>
      <w:r w:rsidRPr="00CC025A">
        <w:rPr>
          <w:rFonts w:ascii="Times New Roman" w:eastAsia="Times New Roman" w:hAnsi="Times New Roman" w:cs="Times New Roman"/>
          <w:sz w:val="24"/>
          <w:szCs w:val="24"/>
          <w:lang w:eastAsia="uk-UA"/>
        </w:rPr>
        <w:t>її</w:t>
      </w:r>
      <w:r w:rsidR="000F163F" w:rsidRPr="00CC025A">
        <w:rPr>
          <w:rFonts w:ascii="Times New Roman" w:eastAsia="Times New Roman" w:hAnsi="Times New Roman" w:cs="Times New Roman"/>
          <w:sz w:val="24"/>
          <w:szCs w:val="24"/>
          <w:lang w:eastAsia="uk-UA"/>
        </w:rPr>
        <w:t xml:space="preserve"> довготривалий та/або активний </w:t>
      </w:r>
      <w:r w:rsidR="00236137" w:rsidRPr="00CC025A">
        <w:rPr>
          <w:rFonts w:ascii="Times New Roman" w:eastAsia="Times New Roman" w:hAnsi="Times New Roman" w:cs="Times New Roman"/>
          <w:sz w:val="24"/>
          <w:szCs w:val="24"/>
          <w:lang w:eastAsia="uk-UA"/>
        </w:rPr>
        <w:t>контакт з атмосферним повітрям</w:t>
      </w:r>
      <w:r w:rsidRPr="00CC025A">
        <w:rPr>
          <w:rFonts w:ascii="Times New Roman" w:eastAsia="Times New Roman" w:hAnsi="Times New Roman" w:cs="Times New Roman"/>
          <w:sz w:val="24"/>
          <w:szCs w:val="24"/>
          <w:lang w:eastAsia="uk-UA"/>
        </w:rPr>
        <w:t>. Треба не допускати виникнення паразитної аерації на всіх етапах прийому та транспортування води тому, що надлишково розчинене у воді повітря містить у собі кисень,</w:t>
      </w:r>
      <w:r w:rsidR="001C700D"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здатний </w:t>
      </w:r>
      <w:r w:rsidR="00236137" w:rsidRPr="00CC025A">
        <w:rPr>
          <w:rFonts w:ascii="Times New Roman" w:eastAsia="Times New Roman" w:hAnsi="Times New Roman" w:cs="Times New Roman"/>
          <w:sz w:val="24"/>
          <w:szCs w:val="24"/>
          <w:lang w:eastAsia="uk-UA"/>
        </w:rPr>
        <w:t>окис</w:t>
      </w:r>
      <w:r w:rsidRPr="00CC025A">
        <w:rPr>
          <w:rFonts w:ascii="Times New Roman" w:eastAsia="Times New Roman" w:hAnsi="Times New Roman" w:cs="Times New Roman"/>
          <w:sz w:val="24"/>
          <w:szCs w:val="24"/>
          <w:lang w:eastAsia="uk-UA"/>
        </w:rPr>
        <w:t xml:space="preserve">лювати </w:t>
      </w:r>
      <w:r w:rsidR="001C700D" w:rsidRPr="00CC025A">
        <w:rPr>
          <w:rFonts w:ascii="Times New Roman" w:eastAsia="Times New Roman" w:hAnsi="Times New Roman" w:cs="Times New Roman"/>
          <w:sz w:val="24"/>
          <w:szCs w:val="24"/>
          <w:lang w:eastAsia="uk-UA"/>
        </w:rPr>
        <w:t xml:space="preserve">природні </w:t>
      </w:r>
      <w:r w:rsidR="00236137" w:rsidRPr="00CC025A">
        <w:rPr>
          <w:rFonts w:ascii="Times New Roman" w:eastAsia="Times New Roman" w:hAnsi="Times New Roman" w:cs="Times New Roman"/>
          <w:sz w:val="24"/>
          <w:szCs w:val="24"/>
          <w:lang w:eastAsia="uk-UA"/>
        </w:rPr>
        <w:t>органічні речовини</w:t>
      </w:r>
      <w:r w:rsidR="001C700D" w:rsidRPr="00CC025A">
        <w:rPr>
          <w:rFonts w:ascii="Times New Roman" w:eastAsia="Times New Roman" w:hAnsi="Times New Roman" w:cs="Times New Roman"/>
          <w:sz w:val="24"/>
          <w:szCs w:val="24"/>
          <w:lang w:eastAsia="uk-UA"/>
        </w:rPr>
        <w:t>, які є у воді та мають лікувальні властивості.</w:t>
      </w:r>
      <w:r w:rsidR="008C577A" w:rsidRPr="00CC025A">
        <w:rPr>
          <w:rFonts w:ascii="Times New Roman" w:eastAsia="Times New Roman" w:hAnsi="Times New Roman" w:cs="Times New Roman"/>
          <w:sz w:val="24"/>
          <w:szCs w:val="24"/>
          <w:lang w:eastAsia="uk-UA"/>
        </w:rPr>
        <w:t xml:space="preserve"> Саме тому час перебування води у танках жорстко обмежено,</w:t>
      </w:r>
      <w:r w:rsidR="00C72CB9" w:rsidRPr="00CC025A">
        <w:rPr>
          <w:rFonts w:ascii="Times New Roman" w:eastAsia="Times New Roman" w:hAnsi="Times New Roman" w:cs="Times New Roman"/>
          <w:sz w:val="24"/>
          <w:szCs w:val="24"/>
          <w:lang w:eastAsia="uk-UA"/>
        </w:rPr>
        <w:t xml:space="preserve"> а зберігання </w:t>
      </w:r>
      <w:r w:rsidR="003B0683" w:rsidRPr="00CC025A">
        <w:rPr>
          <w:rFonts w:ascii="Times New Roman" w:eastAsia="Times New Roman" w:hAnsi="Times New Roman" w:cs="Times New Roman"/>
          <w:sz w:val="24"/>
          <w:szCs w:val="24"/>
          <w:lang w:eastAsia="uk-UA"/>
        </w:rPr>
        <w:t xml:space="preserve">очищеної води у буферному танку </w:t>
      </w:r>
      <w:r w:rsidR="00FC0E6A" w:rsidRPr="00CC025A">
        <w:rPr>
          <w:rFonts w:ascii="Times New Roman" w:eastAsia="Times New Roman" w:hAnsi="Times New Roman" w:cs="Times New Roman"/>
          <w:sz w:val="24"/>
          <w:szCs w:val="24"/>
          <w:lang w:eastAsia="uk-UA"/>
        </w:rPr>
        <w:t xml:space="preserve">проходить </w:t>
      </w:r>
      <w:r w:rsidR="003B0683" w:rsidRPr="00CC025A">
        <w:rPr>
          <w:rFonts w:ascii="Times New Roman" w:eastAsia="Times New Roman" w:hAnsi="Times New Roman" w:cs="Times New Roman"/>
          <w:sz w:val="24"/>
          <w:szCs w:val="24"/>
          <w:lang w:eastAsia="uk-UA"/>
        </w:rPr>
        <w:t xml:space="preserve">під надлишковим тиском діоксиду вуглецю. </w:t>
      </w:r>
    </w:p>
    <w:p w14:paraId="48E2878F" w14:textId="5A7AD874" w:rsidR="008C577A" w:rsidRPr="00CC025A" w:rsidRDefault="003B0683" w:rsidP="001C700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Вказані вище заходи викон</w:t>
      </w:r>
      <w:r w:rsidR="00237977" w:rsidRPr="00CC025A">
        <w:rPr>
          <w:rFonts w:ascii="Times New Roman" w:eastAsia="Times New Roman" w:hAnsi="Times New Roman" w:cs="Times New Roman"/>
          <w:sz w:val="24"/>
          <w:szCs w:val="24"/>
          <w:lang w:eastAsia="uk-UA"/>
        </w:rPr>
        <w:t xml:space="preserve">уються </w:t>
      </w:r>
      <w:r w:rsidR="008C577A" w:rsidRPr="00CC025A">
        <w:rPr>
          <w:rFonts w:ascii="Times New Roman" w:eastAsia="Times New Roman" w:hAnsi="Times New Roman" w:cs="Times New Roman"/>
          <w:sz w:val="24"/>
          <w:szCs w:val="24"/>
          <w:lang w:eastAsia="uk-UA"/>
        </w:rPr>
        <w:t xml:space="preserve">тільки </w:t>
      </w:r>
      <w:r w:rsidR="00237977" w:rsidRPr="00CC025A">
        <w:rPr>
          <w:rFonts w:ascii="Times New Roman" w:eastAsia="Times New Roman" w:hAnsi="Times New Roman" w:cs="Times New Roman"/>
          <w:sz w:val="24"/>
          <w:szCs w:val="24"/>
          <w:lang w:eastAsia="uk-UA"/>
        </w:rPr>
        <w:t xml:space="preserve">завдяки належній </w:t>
      </w:r>
      <w:r w:rsidR="008C577A" w:rsidRPr="00CC025A">
        <w:rPr>
          <w:rFonts w:ascii="Times New Roman" w:eastAsia="Times New Roman" w:hAnsi="Times New Roman" w:cs="Times New Roman"/>
          <w:sz w:val="24"/>
          <w:szCs w:val="24"/>
          <w:lang w:eastAsia="uk-UA"/>
        </w:rPr>
        <w:t>організації безперервного процесу розливу</w:t>
      </w:r>
      <w:r w:rsidRPr="00CC025A">
        <w:rPr>
          <w:rFonts w:ascii="Times New Roman" w:eastAsia="Times New Roman" w:hAnsi="Times New Roman" w:cs="Times New Roman"/>
          <w:sz w:val="24"/>
          <w:szCs w:val="24"/>
          <w:lang w:eastAsia="uk-UA"/>
        </w:rPr>
        <w:t xml:space="preserve">, </w:t>
      </w:r>
      <w:r w:rsidR="008C577A" w:rsidRPr="00CC025A">
        <w:rPr>
          <w:rFonts w:ascii="Times New Roman" w:eastAsia="Times New Roman" w:hAnsi="Times New Roman" w:cs="Times New Roman"/>
          <w:sz w:val="24"/>
          <w:szCs w:val="24"/>
          <w:lang w:eastAsia="uk-UA"/>
        </w:rPr>
        <w:t>по закінченні якого залишки води з танків зливаються у дренаж або перенаправляються, як сировина, на забезпечення роботи систем зворотного осмосу</w:t>
      </w:r>
      <w:r w:rsidRPr="00CC025A">
        <w:rPr>
          <w:rFonts w:ascii="Times New Roman" w:eastAsia="Times New Roman" w:hAnsi="Times New Roman" w:cs="Times New Roman"/>
          <w:sz w:val="24"/>
          <w:szCs w:val="24"/>
          <w:lang w:eastAsia="uk-UA"/>
        </w:rPr>
        <w:t xml:space="preserve"> (</w:t>
      </w:r>
      <w:r w:rsidR="00237977" w:rsidRPr="00CC025A">
        <w:rPr>
          <w:rFonts w:ascii="Times New Roman" w:eastAsia="Times New Roman" w:hAnsi="Times New Roman" w:cs="Times New Roman"/>
          <w:sz w:val="24"/>
          <w:szCs w:val="24"/>
          <w:lang w:eastAsia="uk-UA"/>
        </w:rPr>
        <w:t xml:space="preserve">подача </w:t>
      </w:r>
      <w:r w:rsidR="008C577A" w:rsidRPr="00CC025A">
        <w:rPr>
          <w:rFonts w:ascii="Times New Roman" w:eastAsia="Times New Roman" w:hAnsi="Times New Roman" w:cs="Times New Roman"/>
          <w:sz w:val="24"/>
          <w:szCs w:val="24"/>
          <w:lang w:eastAsia="uk-UA"/>
        </w:rPr>
        <w:t>знесолен</w:t>
      </w:r>
      <w:r w:rsidRPr="00CC025A">
        <w:rPr>
          <w:rFonts w:ascii="Times New Roman" w:eastAsia="Times New Roman" w:hAnsi="Times New Roman" w:cs="Times New Roman"/>
          <w:sz w:val="24"/>
          <w:szCs w:val="24"/>
          <w:lang w:eastAsia="uk-UA"/>
        </w:rPr>
        <w:t>о</w:t>
      </w:r>
      <w:r w:rsidR="00237977" w:rsidRPr="00CC025A">
        <w:rPr>
          <w:rFonts w:ascii="Times New Roman" w:eastAsia="Times New Roman" w:hAnsi="Times New Roman" w:cs="Times New Roman"/>
          <w:sz w:val="24"/>
          <w:szCs w:val="24"/>
          <w:lang w:eastAsia="uk-UA"/>
        </w:rPr>
        <w:t>ї</w:t>
      </w:r>
      <w:r w:rsidR="008C577A" w:rsidRPr="00CC025A">
        <w:rPr>
          <w:rFonts w:ascii="Times New Roman" w:eastAsia="Times New Roman" w:hAnsi="Times New Roman" w:cs="Times New Roman"/>
          <w:sz w:val="24"/>
          <w:szCs w:val="24"/>
          <w:lang w:eastAsia="uk-UA"/>
        </w:rPr>
        <w:t xml:space="preserve"> вод</w:t>
      </w:r>
      <w:r w:rsidR="00237977" w:rsidRPr="00CC025A">
        <w:rPr>
          <w:rFonts w:ascii="Times New Roman" w:eastAsia="Times New Roman" w:hAnsi="Times New Roman" w:cs="Times New Roman"/>
          <w:sz w:val="24"/>
          <w:szCs w:val="24"/>
          <w:lang w:eastAsia="uk-UA"/>
        </w:rPr>
        <w:t>и на</w:t>
      </w:r>
      <w:r w:rsidRPr="00CC025A">
        <w:rPr>
          <w:rFonts w:ascii="Times New Roman" w:eastAsia="Times New Roman" w:hAnsi="Times New Roman" w:cs="Times New Roman"/>
          <w:sz w:val="24"/>
          <w:szCs w:val="24"/>
          <w:lang w:eastAsia="uk-UA"/>
        </w:rPr>
        <w:t xml:space="preserve"> </w:t>
      </w:r>
      <w:r w:rsidR="00BC4BEE" w:rsidRPr="00CC025A">
        <w:rPr>
          <w:rFonts w:ascii="Times New Roman" w:eastAsia="Times New Roman" w:hAnsi="Times New Roman" w:cs="Times New Roman"/>
          <w:sz w:val="24"/>
          <w:szCs w:val="24"/>
          <w:lang w:eastAsia="uk-UA"/>
        </w:rPr>
        <w:t>процес</w:t>
      </w:r>
      <w:r w:rsidR="00237977" w:rsidRPr="00CC025A">
        <w:rPr>
          <w:rFonts w:ascii="Times New Roman" w:eastAsia="Times New Roman" w:hAnsi="Times New Roman" w:cs="Times New Roman"/>
          <w:sz w:val="24"/>
          <w:szCs w:val="24"/>
          <w:lang w:eastAsia="uk-UA"/>
        </w:rPr>
        <w:t>и</w:t>
      </w:r>
      <w:r w:rsidR="00BC4BEE" w:rsidRPr="00CC025A">
        <w:rPr>
          <w:rFonts w:ascii="Times New Roman" w:eastAsia="Times New Roman" w:hAnsi="Times New Roman" w:cs="Times New Roman"/>
          <w:sz w:val="24"/>
          <w:szCs w:val="24"/>
          <w:lang w:eastAsia="uk-UA"/>
        </w:rPr>
        <w:t xml:space="preserve"> </w:t>
      </w:r>
      <w:r w:rsidR="008C577A" w:rsidRPr="00CC025A">
        <w:rPr>
          <w:rFonts w:ascii="Times New Roman" w:eastAsia="Times New Roman" w:hAnsi="Times New Roman" w:cs="Times New Roman"/>
          <w:sz w:val="24"/>
          <w:szCs w:val="24"/>
          <w:lang w:eastAsia="uk-UA"/>
        </w:rPr>
        <w:t>спол</w:t>
      </w:r>
      <w:r w:rsidR="00BC4BEE" w:rsidRPr="00CC025A">
        <w:rPr>
          <w:rFonts w:ascii="Times New Roman" w:eastAsia="Times New Roman" w:hAnsi="Times New Roman" w:cs="Times New Roman"/>
          <w:sz w:val="24"/>
          <w:szCs w:val="24"/>
          <w:lang w:eastAsia="uk-UA"/>
        </w:rPr>
        <w:t>і</w:t>
      </w:r>
      <w:r w:rsidR="008C577A" w:rsidRPr="00CC025A">
        <w:rPr>
          <w:rFonts w:ascii="Times New Roman" w:eastAsia="Times New Roman" w:hAnsi="Times New Roman" w:cs="Times New Roman"/>
          <w:sz w:val="24"/>
          <w:szCs w:val="24"/>
          <w:lang w:eastAsia="uk-UA"/>
        </w:rPr>
        <w:t>скування та</w:t>
      </w:r>
      <w:r w:rsidRPr="00CC025A">
        <w:rPr>
          <w:rFonts w:ascii="Times New Roman" w:eastAsia="Times New Roman" w:hAnsi="Times New Roman" w:cs="Times New Roman"/>
          <w:sz w:val="24"/>
          <w:szCs w:val="24"/>
          <w:lang w:eastAsia="uk-UA"/>
        </w:rPr>
        <w:t xml:space="preserve"> </w:t>
      </w:r>
      <w:r w:rsidR="008C577A" w:rsidRPr="00CC025A">
        <w:rPr>
          <w:rFonts w:ascii="Times New Roman" w:eastAsia="Times New Roman" w:hAnsi="Times New Roman" w:cs="Times New Roman"/>
          <w:sz w:val="24"/>
          <w:szCs w:val="24"/>
          <w:lang w:eastAsia="uk-UA"/>
        </w:rPr>
        <w:t>СІР-очищень</w:t>
      </w:r>
      <w:r w:rsidR="00515BA1" w:rsidRPr="00CC025A">
        <w:rPr>
          <w:rFonts w:ascii="Times New Roman" w:eastAsia="Times New Roman" w:hAnsi="Times New Roman" w:cs="Times New Roman"/>
          <w:sz w:val="24"/>
          <w:szCs w:val="24"/>
          <w:lang w:eastAsia="uk-UA"/>
        </w:rPr>
        <w:t xml:space="preserve"> технологічного обладнання</w:t>
      </w:r>
      <w:r w:rsidRPr="00CC025A">
        <w:rPr>
          <w:rFonts w:ascii="Times New Roman" w:eastAsia="Times New Roman" w:hAnsi="Times New Roman" w:cs="Times New Roman"/>
          <w:sz w:val="24"/>
          <w:szCs w:val="24"/>
          <w:lang w:eastAsia="uk-UA"/>
        </w:rPr>
        <w:t>)</w:t>
      </w:r>
      <w:r w:rsidR="008C577A" w:rsidRPr="00CC025A">
        <w:rPr>
          <w:rFonts w:ascii="Times New Roman" w:eastAsia="Times New Roman" w:hAnsi="Times New Roman" w:cs="Times New Roman"/>
          <w:sz w:val="24"/>
          <w:szCs w:val="24"/>
          <w:lang w:eastAsia="uk-UA"/>
        </w:rPr>
        <w:t>.</w:t>
      </w:r>
    </w:p>
    <w:p w14:paraId="1231704C" w14:textId="0DADDE51" w:rsidR="00E23C3F" w:rsidRPr="00CC025A" w:rsidRDefault="00E23C3F" w:rsidP="001C700D">
      <w:pPr>
        <w:spacing w:after="0" w:line="240" w:lineRule="auto"/>
        <w:jc w:val="both"/>
        <w:rPr>
          <w:rFonts w:ascii="Times New Roman" w:eastAsia="Times New Roman" w:hAnsi="Times New Roman" w:cs="Times New Roman"/>
          <w:sz w:val="10"/>
          <w:szCs w:val="10"/>
          <w:lang w:eastAsia="uk-UA"/>
        </w:rPr>
      </w:pPr>
    </w:p>
    <w:p w14:paraId="62368C13" w14:textId="0AEFCB88" w:rsidR="00E23C3F" w:rsidRPr="00CC025A" w:rsidRDefault="00E23C3F" w:rsidP="00E23C3F">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Насичення води вуглекислотою</w:t>
      </w:r>
    </w:p>
    <w:p w14:paraId="3EE47DDE" w14:textId="4860E94A" w:rsidR="00236137" w:rsidRPr="00CC025A" w:rsidRDefault="008C577A" w:rsidP="001C700D">
      <w:pPr>
        <w:spacing w:after="0" w:line="240" w:lineRule="auto"/>
        <w:jc w:val="both"/>
        <w:rPr>
          <w:rFonts w:ascii="Times New Roman" w:eastAsia="Times New Roman" w:hAnsi="Times New Roman" w:cs="Times New Roman"/>
          <w:sz w:val="10"/>
          <w:szCs w:val="10"/>
          <w:lang w:eastAsia="uk-UA"/>
        </w:rPr>
      </w:pPr>
      <w:r w:rsidRPr="00CC025A">
        <w:rPr>
          <w:rFonts w:ascii="Times New Roman" w:eastAsia="Times New Roman" w:hAnsi="Times New Roman" w:cs="Times New Roman"/>
          <w:sz w:val="24"/>
          <w:szCs w:val="24"/>
          <w:lang w:eastAsia="uk-UA"/>
        </w:rPr>
        <w:t xml:space="preserve"> </w:t>
      </w:r>
    </w:p>
    <w:p w14:paraId="6F9BF6E4" w14:textId="41239F52" w:rsidR="00560C65" w:rsidRPr="00CC025A" w:rsidRDefault="002C40DA" w:rsidP="0024785B">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8C577A"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   </w:t>
      </w:r>
      <w:r w:rsidR="008C577A" w:rsidRPr="00CC025A">
        <w:rPr>
          <w:rFonts w:ascii="Times New Roman" w:eastAsia="Times New Roman" w:hAnsi="Times New Roman" w:cs="Times New Roman"/>
          <w:sz w:val="24"/>
          <w:szCs w:val="24"/>
          <w:lang w:eastAsia="uk-UA"/>
        </w:rPr>
        <w:t>Важливу роль у забезпеченні збереження лікувальних властивостей води відіграє п</w:t>
      </w:r>
      <w:r w:rsidR="00236137" w:rsidRPr="00CC025A">
        <w:rPr>
          <w:rFonts w:ascii="Times New Roman" w:eastAsia="Times New Roman" w:hAnsi="Times New Roman" w:cs="Times New Roman"/>
          <w:sz w:val="24"/>
          <w:szCs w:val="24"/>
          <w:lang w:eastAsia="uk-UA"/>
        </w:rPr>
        <w:t>роцес деаерації на сатураторі NATE SVO 2</w:t>
      </w:r>
      <w:r w:rsidR="008C577A"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 xml:space="preserve">Зниження парціального тиску </w:t>
      </w:r>
      <w:r w:rsidR="008C577A" w:rsidRPr="00CC025A">
        <w:rPr>
          <w:rFonts w:ascii="Times New Roman" w:eastAsia="Times New Roman" w:hAnsi="Times New Roman" w:cs="Times New Roman"/>
          <w:sz w:val="24"/>
          <w:szCs w:val="24"/>
          <w:lang w:eastAsia="uk-UA"/>
        </w:rPr>
        <w:t xml:space="preserve">повітря, яке відбувається </w:t>
      </w:r>
      <w:r w:rsidR="00236137" w:rsidRPr="00CC025A">
        <w:rPr>
          <w:rFonts w:ascii="Times New Roman" w:eastAsia="Times New Roman" w:hAnsi="Times New Roman" w:cs="Times New Roman"/>
          <w:sz w:val="24"/>
          <w:szCs w:val="24"/>
          <w:lang w:eastAsia="uk-UA"/>
        </w:rPr>
        <w:t xml:space="preserve">у </w:t>
      </w:r>
      <w:proofErr w:type="spellStart"/>
      <w:r w:rsidR="00236137" w:rsidRPr="00CC025A">
        <w:rPr>
          <w:rFonts w:ascii="Times New Roman" w:eastAsia="Times New Roman" w:hAnsi="Times New Roman" w:cs="Times New Roman"/>
          <w:sz w:val="24"/>
          <w:szCs w:val="24"/>
          <w:lang w:eastAsia="uk-UA"/>
        </w:rPr>
        <w:t>деаераційній</w:t>
      </w:r>
      <w:proofErr w:type="spellEnd"/>
      <w:r w:rsidR="00236137" w:rsidRPr="00CC025A">
        <w:rPr>
          <w:rFonts w:ascii="Times New Roman" w:eastAsia="Times New Roman" w:hAnsi="Times New Roman" w:cs="Times New Roman"/>
          <w:sz w:val="24"/>
          <w:szCs w:val="24"/>
          <w:lang w:eastAsia="uk-UA"/>
        </w:rPr>
        <w:t xml:space="preserve"> колоні</w:t>
      </w:r>
      <w:r w:rsidR="008C577A" w:rsidRPr="00CC025A">
        <w:rPr>
          <w:rFonts w:ascii="Times New Roman" w:eastAsia="Times New Roman" w:hAnsi="Times New Roman" w:cs="Times New Roman"/>
          <w:sz w:val="24"/>
          <w:szCs w:val="24"/>
          <w:lang w:eastAsia="uk-UA"/>
        </w:rPr>
        <w:t xml:space="preserve"> сатуратору,</w:t>
      </w:r>
      <w:r w:rsidR="00236137" w:rsidRPr="00CC025A">
        <w:rPr>
          <w:rFonts w:ascii="Times New Roman" w:eastAsia="Times New Roman" w:hAnsi="Times New Roman" w:cs="Times New Roman"/>
          <w:sz w:val="24"/>
          <w:szCs w:val="24"/>
          <w:lang w:eastAsia="uk-UA"/>
        </w:rPr>
        <w:t xml:space="preserve"> забезпечує його виділення з води</w:t>
      </w:r>
      <w:r w:rsidR="008C577A" w:rsidRPr="00CC025A">
        <w:rPr>
          <w:rFonts w:ascii="Times New Roman" w:eastAsia="Times New Roman" w:hAnsi="Times New Roman" w:cs="Times New Roman"/>
          <w:sz w:val="24"/>
          <w:szCs w:val="24"/>
          <w:lang w:eastAsia="uk-UA"/>
        </w:rPr>
        <w:t>.</w:t>
      </w:r>
      <w:r w:rsidR="007A43AE" w:rsidRPr="00CC025A">
        <w:rPr>
          <w:rFonts w:ascii="Times New Roman" w:eastAsia="Times New Roman" w:hAnsi="Times New Roman" w:cs="Times New Roman"/>
          <w:sz w:val="24"/>
          <w:szCs w:val="24"/>
          <w:lang w:eastAsia="uk-UA"/>
        </w:rPr>
        <w:t xml:space="preserve"> </w:t>
      </w:r>
      <w:r w:rsidR="007A43AE" w:rsidRPr="00CC025A">
        <w:rPr>
          <w:rFonts w:ascii="Times New Roman" w:eastAsia="Times New Roman" w:hAnsi="Times New Roman" w:cs="Times New Roman"/>
          <w:sz w:val="24"/>
          <w:szCs w:val="24"/>
          <w:lang w:val="ru-RU" w:eastAsia="uk-UA"/>
        </w:rPr>
        <w:t>При</w:t>
      </w:r>
      <w:r w:rsidR="007A43AE" w:rsidRPr="00CC025A">
        <w:rPr>
          <w:rFonts w:ascii="Times New Roman" w:eastAsia="Times New Roman" w:hAnsi="Times New Roman" w:cs="Times New Roman"/>
          <w:sz w:val="24"/>
          <w:szCs w:val="24"/>
          <w:lang w:eastAsia="uk-UA"/>
        </w:rPr>
        <w:t xml:space="preserve"> цьому іде активне видалення О</w:t>
      </w:r>
      <w:r w:rsidR="007A43AE" w:rsidRPr="00CC025A">
        <w:rPr>
          <w:rFonts w:ascii="Times New Roman" w:eastAsia="Times New Roman" w:hAnsi="Times New Roman" w:cs="Times New Roman"/>
          <w:sz w:val="24"/>
          <w:szCs w:val="24"/>
          <w:vertAlign w:val="subscript"/>
          <w:lang w:eastAsia="uk-UA"/>
        </w:rPr>
        <w:t>2</w:t>
      </w:r>
      <w:r w:rsidR="007A43AE" w:rsidRPr="00CC025A">
        <w:rPr>
          <w:rFonts w:ascii="Times New Roman" w:eastAsia="Times New Roman" w:hAnsi="Times New Roman" w:cs="Times New Roman"/>
          <w:sz w:val="24"/>
          <w:szCs w:val="24"/>
          <w:lang w:eastAsia="uk-UA"/>
        </w:rPr>
        <w:t xml:space="preserve">, </w:t>
      </w:r>
      <w:r w:rsidR="007A43AE" w:rsidRPr="00CC025A">
        <w:rPr>
          <w:rFonts w:ascii="Times New Roman" w:eastAsia="Times New Roman" w:hAnsi="Times New Roman" w:cs="Times New Roman"/>
          <w:sz w:val="24"/>
          <w:szCs w:val="24"/>
          <w:lang w:val="en-US" w:eastAsia="uk-UA"/>
        </w:rPr>
        <w:t>N</w:t>
      </w:r>
      <w:r w:rsidR="007A43AE" w:rsidRPr="00CC025A">
        <w:rPr>
          <w:rFonts w:ascii="Times New Roman" w:eastAsia="Times New Roman" w:hAnsi="Times New Roman" w:cs="Times New Roman"/>
          <w:sz w:val="24"/>
          <w:szCs w:val="24"/>
          <w:vertAlign w:val="subscript"/>
          <w:lang w:val="ru-RU" w:eastAsia="uk-UA"/>
        </w:rPr>
        <w:t>2</w:t>
      </w:r>
      <w:r w:rsidR="007A43AE" w:rsidRPr="00CC025A">
        <w:rPr>
          <w:rFonts w:ascii="Times New Roman" w:eastAsia="Times New Roman" w:hAnsi="Times New Roman" w:cs="Times New Roman"/>
          <w:sz w:val="24"/>
          <w:szCs w:val="24"/>
          <w:lang w:eastAsia="uk-UA"/>
        </w:rPr>
        <w:t xml:space="preserve"> та вільного СО</w:t>
      </w:r>
      <w:r w:rsidR="007A43AE" w:rsidRPr="00CC025A">
        <w:rPr>
          <w:rFonts w:ascii="Times New Roman" w:eastAsia="Times New Roman" w:hAnsi="Times New Roman" w:cs="Times New Roman"/>
          <w:sz w:val="24"/>
          <w:szCs w:val="24"/>
          <w:vertAlign w:val="subscript"/>
          <w:lang w:eastAsia="uk-UA"/>
        </w:rPr>
        <w:t>2</w:t>
      </w:r>
      <w:r w:rsidR="00560C65" w:rsidRPr="00CC025A">
        <w:rPr>
          <w:rFonts w:ascii="Times New Roman" w:eastAsia="Times New Roman" w:hAnsi="Times New Roman" w:cs="Times New Roman"/>
          <w:sz w:val="24"/>
          <w:szCs w:val="24"/>
          <w:lang w:eastAsia="uk-UA"/>
        </w:rPr>
        <w:t>, саме які і містяться у повітрі</w:t>
      </w:r>
      <w:r w:rsidR="007A43AE" w:rsidRPr="00CC025A">
        <w:rPr>
          <w:rFonts w:ascii="Times New Roman" w:eastAsia="Times New Roman" w:hAnsi="Times New Roman" w:cs="Times New Roman"/>
          <w:sz w:val="24"/>
          <w:szCs w:val="24"/>
          <w:lang w:eastAsia="uk-UA"/>
        </w:rPr>
        <w:t>.</w:t>
      </w:r>
      <w:r w:rsidR="008C577A" w:rsidRPr="00CC025A">
        <w:rPr>
          <w:rFonts w:ascii="Times New Roman" w:eastAsia="Times New Roman" w:hAnsi="Times New Roman" w:cs="Times New Roman"/>
          <w:sz w:val="24"/>
          <w:szCs w:val="24"/>
          <w:lang w:eastAsia="uk-UA"/>
        </w:rPr>
        <w:t xml:space="preserve"> Це </w:t>
      </w:r>
      <w:r w:rsidR="00236137" w:rsidRPr="00CC025A">
        <w:rPr>
          <w:rFonts w:ascii="Times New Roman" w:eastAsia="Times New Roman" w:hAnsi="Times New Roman" w:cs="Times New Roman"/>
          <w:sz w:val="24"/>
          <w:szCs w:val="24"/>
          <w:lang w:eastAsia="uk-UA"/>
        </w:rPr>
        <w:t>дозволяє досягти стабільності готового напою в герметичній тарі.</w:t>
      </w:r>
      <w:r w:rsidR="007A43AE" w:rsidRPr="00CC025A">
        <w:rPr>
          <w:rFonts w:ascii="Times New Roman" w:eastAsia="Times New Roman" w:hAnsi="Times New Roman" w:cs="Times New Roman"/>
          <w:sz w:val="24"/>
          <w:szCs w:val="24"/>
          <w:lang w:eastAsia="uk-UA"/>
        </w:rPr>
        <w:t xml:space="preserve"> При цьому природна вуглекислота міститься у воді у формі гідрокарбонат-іону, тому при деаерації на сатураторі, тим більше при низький температурі (+4…15 </w:t>
      </w:r>
      <w:proofErr w:type="spellStart"/>
      <w:r w:rsidR="007A43AE" w:rsidRPr="00CC025A">
        <w:rPr>
          <w:rFonts w:ascii="Times New Roman" w:eastAsia="Times New Roman" w:hAnsi="Times New Roman" w:cs="Times New Roman"/>
          <w:sz w:val="24"/>
          <w:szCs w:val="24"/>
          <w:vertAlign w:val="superscript"/>
          <w:lang w:eastAsia="uk-UA"/>
        </w:rPr>
        <w:t>о</w:t>
      </w:r>
      <w:r w:rsidR="007A43AE" w:rsidRPr="00CC025A">
        <w:rPr>
          <w:rFonts w:ascii="Times New Roman" w:eastAsia="Times New Roman" w:hAnsi="Times New Roman" w:cs="Times New Roman"/>
          <w:sz w:val="24"/>
          <w:szCs w:val="24"/>
          <w:lang w:eastAsia="uk-UA"/>
        </w:rPr>
        <w:t>С</w:t>
      </w:r>
      <w:proofErr w:type="spellEnd"/>
      <w:r w:rsidR="007A43AE" w:rsidRPr="00CC025A">
        <w:rPr>
          <w:rFonts w:ascii="Times New Roman" w:eastAsia="Times New Roman" w:hAnsi="Times New Roman" w:cs="Times New Roman"/>
          <w:sz w:val="24"/>
          <w:szCs w:val="24"/>
          <w:lang w:eastAsia="uk-UA"/>
        </w:rPr>
        <w:t>)</w:t>
      </w:r>
      <w:r w:rsidR="00560C65" w:rsidRPr="00CC025A">
        <w:rPr>
          <w:rFonts w:ascii="Times New Roman" w:eastAsia="Times New Roman" w:hAnsi="Times New Roman" w:cs="Times New Roman"/>
          <w:sz w:val="24"/>
          <w:szCs w:val="24"/>
          <w:lang w:eastAsia="uk-UA"/>
        </w:rPr>
        <w:t xml:space="preserve">, </w:t>
      </w:r>
      <w:r w:rsidR="007A43AE" w:rsidRPr="00CC025A">
        <w:rPr>
          <w:rFonts w:ascii="Times New Roman" w:eastAsia="Times New Roman" w:hAnsi="Times New Roman" w:cs="Times New Roman"/>
          <w:sz w:val="24"/>
          <w:szCs w:val="24"/>
          <w:lang w:eastAsia="uk-UA"/>
        </w:rPr>
        <w:t>вона</w:t>
      </w:r>
      <w:r w:rsidR="00560C65" w:rsidRPr="00CC025A">
        <w:rPr>
          <w:rFonts w:ascii="Times New Roman" w:eastAsia="Times New Roman" w:hAnsi="Times New Roman" w:cs="Times New Roman"/>
          <w:sz w:val="24"/>
          <w:szCs w:val="24"/>
          <w:lang w:eastAsia="uk-UA"/>
        </w:rPr>
        <w:t xml:space="preserve"> з води практично не </w:t>
      </w:r>
      <w:r w:rsidR="007A43AE" w:rsidRPr="00CC025A">
        <w:rPr>
          <w:rFonts w:ascii="Times New Roman" w:eastAsia="Times New Roman" w:hAnsi="Times New Roman" w:cs="Times New Roman"/>
          <w:sz w:val="24"/>
          <w:szCs w:val="24"/>
          <w:lang w:eastAsia="uk-UA"/>
        </w:rPr>
        <w:t xml:space="preserve">видаляється. </w:t>
      </w:r>
    </w:p>
    <w:p w14:paraId="24D8FC8E" w14:textId="304E289A" w:rsidR="00236137" w:rsidRPr="00CC025A" w:rsidRDefault="00560C65" w:rsidP="0024785B">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Сатурація</w:t>
      </w:r>
      <w:r w:rsidR="00515BA1" w:rsidRPr="00CC025A">
        <w:rPr>
          <w:rFonts w:ascii="Times New Roman" w:eastAsia="Times New Roman" w:hAnsi="Times New Roman" w:cs="Times New Roman"/>
          <w:sz w:val="24"/>
          <w:szCs w:val="24"/>
          <w:lang w:eastAsia="uk-UA"/>
        </w:rPr>
        <w:t xml:space="preserve"> води</w:t>
      </w:r>
      <w:r w:rsidR="00236137" w:rsidRPr="00CC025A">
        <w:rPr>
          <w:rFonts w:ascii="Times New Roman" w:eastAsia="Times New Roman" w:hAnsi="Times New Roman" w:cs="Times New Roman"/>
          <w:sz w:val="24"/>
          <w:szCs w:val="24"/>
          <w:lang w:eastAsia="uk-UA"/>
        </w:rPr>
        <w:t xml:space="preserve"> (</w:t>
      </w:r>
      <w:r w:rsidR="00515BA1" w:rsidRPr="00CC025A">
        <w:rPr>
          <w:rFonts w:ascii="Times New Roman" w:eastAsia="Times New Roman" w:hAnsi="Times New Roman" w:cs="Times New Roman"/>
          <w:sz w:val="24"/>
          <w:szCs w:val="24"/>
          <w:lang w:eastAsia="uk-UA"/>
        </w:rPr>
        <w:t xml:space="preserve">її примусове </w:t>
      </w:r>
      <w:r w:rsidR="00236137" w:rsidRPr="00CC025A">
        <w:rPr>
          <w:rFonts w:ascii="Times New Roman" w:eastAsia="Times New Roman" w:hAnsi="Times New Roman" w:cs="Times New Roman"/>
          <w:sz w:val="24"/>
          <w:szCs w:val="24"/>
          <w:lang w:eastAsia="uk-UA"/>
        </w:rPr>
        <w:t>насичення CO</w:t>
      </w:r>
      <w:r w:rsidR="00236137" w:rsidRPr="00CC025A">
        <w:rPr>
          <w:rFonts w:ascii="Times New Roman" w:eastAsia="Times New Roman" w:hAnsi="Times New Roman" w:cs="Times New Roman"/>
          <w:sz w:val="24"/>
          <w:szCs w:val="24"/>
          <w:vertAlign w:val="subscript"/>
          <w:lang w:eastAsia="uk-UA"/>
        </w:rPr>
        <w:t>2</w:t>
      </w:r>
      <w:r w:rsidR="00236137" w:rsidRPr="00CC025A">
        <w:rPr>
          <w:rFonts w:ascii="Times New Roman" w:eastAsia="Times New Roman" w:hAnsi="Times New Roman" w:cs="Times New Roman"/>
          <w:sz w:val="24"/>
          <w:szCs w:val="24"/>
          <w:lang w:eastAsia="uk-UA"/>
        </w:rPr>
        <w:t>) зміщує карбонатну рівновагу в бік утворення розчинних бікарбонатів</w:t>
      </w:r>
      <w:r w:rsidR="00AA43AA" w:rsidRPr="00CC025A">
        <w:rPr>
          <w:rFonts w:ascii="Times New Roman" w:eastAsia="Times New Roman" w:hAnsi="Times New Roman" w:cs="Times New Roman"/>
          <w:sz w:val="24"/>
          <w:szCs w:val="24"/>
          <w:lang w:eastAsia="uk-UA"/>
        </w:rPr>
        <w:t xml:space="preserve"> (вліво)</w:t>
      </w:r>
      <w:r w:rsidR="00236137" w:rsidRPr="00CC025A">
        <w:rPr>
          <w:rFonts w:ascii="Times New Roman" w:eastAsia="Times New Roman" w:hAnsi="Times New Roman" w:cs="Times New Roman"/>
          <w:sz w:val="24"/>
          <w:szCs w:val="24"/>
          <w:lang w:eastAsia="uk-UA"/>
        </w:rPr>
        <w:t xml:space="preserve">, </w:t>
      </w:r>
      <w:r w:rsidR="00AA43AA" w:rsidRPr="00CC025A">
        <w:rPr>
          <w:rFonts w:ascii="Times New Roman" w:eastAsia="Times New Roman" w:hAnsi="Times New Roman" w:cs="Times New Roman"/>
          <w:sz w:val="24"/>
          <w:szCs w:val="24"/>
          <w:lang w:eastAsia="uk-UA"/>
        </w:rPr>
        <w:t xml:space="preserve">тим самим постійно </w:t>
      </w:r>
      <w:r w:rsidR="00236137" w:rsidRPr="00CC025A">
        <w:rPr>
          <w:rFonts w:ascii="Times New Roman" w:eastAsia="Times New Roman" w:hAnsi="Times New Roman" w:cs="Times New Roman"/>
          <w:sz w:val="24"/>
          <w:szCs w:val="24"/>
          <w:lang w:eastAsia="uk-UA"/>
        </w:rPr>
        <w:t>блокуючи реакцію розпаду</w:t>
      </w:r>
      <w:r w:rsidR="00AA43AA" w:rsidRPr="00CC025A">
        <w:rPr>
          <w:rFonts w:ascii="Times New Roman" w:eastAsia="Times New Roman" w:hAnsi="Times New Roman" w:cs="Times New Roman"/>
          <w:sz w:val="24"/>
          <w:szCs w:val="24"/>
          <w:lang w:eastAsia="uk-UA"/>
        </w:rPr>
        <w:t xml:space="preserve"> (зміщення реакції у правий бік)</w:t>
      </w:r>
      <w:r w:rsidR="00236137" w:rsidRPr="00CC025A">
        <w:rPr>
          <w:rFonts w:ascii="Times New Roman" w:eastAsia="Times New Roman" w:hAnsi="Times New Roman" w:cs="Times New Roman"/>
          <w:sz w:val="24"/>
          <w:szCs w:val="24"/>
          <w:lang w:eastAsia="uk-UA"/>
        </w:rPr>
        <w:t>:</w:t>
      </w:r>
    </w:p>
    <w:p w14:paraId="13E356D3" w14:textId="77777777" w:rsidR="008C577A" w:rsidRPr="00CC025A" w:rsidRDefault="008C577A" w:rsidP="0024785B">
      <w:pPr>
        <w:spacing w:after="0" w:line="240" w:lineRule="auto"/>
        <w:jc w:val="both"/>
        <w:rPr>
          <w:rFonts w:ascii="Times New Roman" w:eastAsia="Times New Roman" w:hAnsi="Times New Roman" w:cs="Times New Roman"/>
          <w:sz w:val="10"/>
          <w:szCs w:val="10"/>
          <w:lang w:eastAsia="uk-UA"/>
        </w:rPr>
      </w:pPr>
    </w:p>
    <w:p w14:paraId="335D91DA" w14:textId="1386A3EA" w:rsidR="00236137" w:rsidRPr="00CC025A" w:rsidRDefault="00236137" w:rsidP="002C40DA">
      <w:pPr>
        <w:spacing w:after="0" w:line="240" w:lineRule="auto"/>
        <w:jc w:val="center"/>
        <w:rPr>
          <w:rFonts w:ascii="Times New Roman" w:eastAsia="Times New Roman" w:hAnsi="Times New Roman" w:cs="Times New Roman"/>
          <w:sz w:val="24"/>
          <w:szCs w:val="24"/>
          <w:lang w:eastAsia="uk-UA"/>
        </w:rPr>
      </w:pPr>
      <w:proofErr w:type="spellStart"/>
      <w:r w:rsidRPr="00CC025A">
        <w:rPr>
          <w:rFonts w:ascii="Times New Roman" w:eastAsia="Times New Roman" w:hAnsi="Times New Roman" w:cs="Times New Roman"/>
          <w:sz w:val="24"/>
          <w:szCs w:val="24"/>
          <w:lang w:eastAsia="uk-UA"/>
        </w:rPr>
        <w:t>Ca</w:t>
      </w:r>
      <w:proofErr w:type="spellEnd"/>
      <w:r w:rsidRPr="00CC025A">
        <w:rPr>
          <w:rFonts w:ascii="Times New Roman" w:eastAsia="Times New Roman" w:hAnsi="Times New Roman" w:cs="Times New Roman"/>
          <w:sz w:val="24"/>
          <w:szCs w:val="24"/>
          <w:lang w:eastAsia="uk-UA"/>
        </w:rPr>
        <w:t>(HCO</w:t>
      </w:r>
      <w:r w:rsidRPr="00CC025A">
        <w:rPr>
          <w:rFonts w:ascii="Times New Roman" w:eastAsia="Times New Roman" w:hAnsi="Times New Roman" w:cs="Times New Roman"/>
          <w:sz w:val="24"/>
          <w:szCs w:val="24"/>
          <w:vertAlign w:val="subscript"/>
          <w:lang w:eastAsia="uk-UA"/>
        </w:rPr>
        <w:t>3</w:t>
      </w:r>
      <w:r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vertAlign w:val="subscript"/>
          <w:lang w:eastAsia="uk-UA"/>
        </w:rPr>
        <w:t>2</w:t>
      </w:r>
      <w:r w:rsidRPr="00CC025A">
        <w:rPr>
          <w:rFonts w:ascii="Times New Roman" w:eastAsia="Times New Roman" w:hAnsi="Times New Roman" w:cs="Times New Roman"/>
          <w:sz w:val="24"/>
          <w:szCs w:val="24"/>
          <w:lang w:eastAsia="uk-UA"/>
        </w:rPr>
        <w:t>​↔CaCO</w:t>
      </w:r>
      <w:r w:rsidRPr="00CC025A">
        <w:rPr>
          <w:rFonts w:ascii="Times New Roman" w:eastAsia="Times New Roman" w:hAnsi="Times New Roman" w:cs="Times New Roman"/>
          <w:sz w:val="24"/>
          <w:szCs w:val="24"/>
          <w:vertAlign w:val="subscript"/>
          <w:lang w:eastAsia="uk-UA"/>
        </w:rPr>
        <w:t>3</w:t>
      </w:r>
      <w:r w:rsidRPr="00CC025A">
        <w:rPr>
          <w:rFonts w:ascii="Times New Roman" w:eastAsia="Times New Roman" w:hAnsi="Times New Roman" w:cs="Times New Roman"/>
          <w:sz w:val="24"/>
          <w:szCs w:val="24"/>
          <w:lang w:eastAsia="uk-UA"/>
        </w:rPr>
        <w:t>​↓+H</w:t>
      </w:r>
      <w:r w:rsidRPr="00CC025A">
        <w:rPr>
          <w:rFonts w:ascii="Times New Roman" w:eastAsia="Times New Roman" w:hAnsi="Times New Roman" w:cs="Times New Roman"/>
          <w:sz w:val="24"/>
          <w:szCs w:val="24"/>
          <w:vertAlign w:val="subscript"/>
          <w:lang w:eastAsia="uk-UA"/>
        </w:rPr>
        <w:t>2</w:t>
      </w:r>
      <w:r w:rsidRPr="00CC025A">
        <w:rPr>
          <w:rFonts w:ascii="Times New Roman" w:eastAsia="Times New Roman" w:hAnsi="Times New Roman" w:cs="Times New Roman"/>
          <w:sz w:val="24"/>
          <w:szCs w:val="24"/>
          <w:lang w:eastAsia="uk-UA"/>
        </w:rPr>
        <w:t>​O+CO</w:t>
      </w:r>
      <w:r w:rsidRPr="00CC025A">
        <w:rPr>
          <w:rFonts w:ascii="Times New Roman" w:eastAsia="Times New Roman" w:hAnsi="Times New Roman" w:cs="Times New Roman"/>
          <w:sz w:val="24"/>
          <w:szCs w:val="24"/>
          <w:vertAlign w:val="subscript"/>
          <w:lang w:eastAsia="uk-UA"/>
        </w:rPr>
        <w:t>2</w:t>
      </w:r>
      <w:r w:rsidRPr="00CC025A">
        <w:rPr>
          <w:rFonts w:ascii="Times New Roman" w:eastAsia="Times New Roman" w:hAnsi="Times New Roman" w:cs="Times New Roman"/>
          <w:sz w:val="24"/>
          <w:szCs w:val="24"/>
          <w:lang w:eastAsia="uk-UA"/>
        </w:rPr>
        <w:t>​↑</w:t>
      </w:r>
    </w:p>
    <w:p w14:paraId="2F4AF185" w14:textId="77777777" w:rsidR="008C577A" w:rsidRPr="00CC025A" w:rsidRDefault="008C577A" w:rsidP="002C40DA">
      <w:pPr>
        <w:spacing w:after="0" w:line="240" w:lineRule="auto"/>
        <w:jc w:val="center"/>
        <w:rPr>
          <w:rFonts w:ascii="Times New Roman" w:eastAsia="Times New Roman" w:hAnsi="Times New Roman" w:cs="Times New Roman"/>
          <w:sz w:val="10"/>
          <w:szCs w:val="10"/>
          <w:lang w:eastAsia="uk-UA"/>
        </w:rPr>
      </w:pPr>
    </w:p>
    <w:p w14:paraId="27B12FDD" w14:textId="276821AA" w:rsidR="00236137" w:rsidRPr="00CC025A" w:rsidRDefault="002C40DA" w:rsidP="0024785B">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val="en-US" w:eastAsia="uk-UA"/>
        </w:rPr>
        <w:t xml:space="preserve">        </w:t>
      </w:r>
      <w:r w:rsidR="00236137" w:rsidRPr="00CC025A">
        <w:rPr>
          <w:rFonts w:ascii="Times New Roman" w:eastAsia="Times New Roman" w:hAnsi="Times New Roman" w:cs="Times New Roman"/>
          <w:sz w:val="24"/>
          <w:szCs w:val="24"/>
          <w:lang w:eastAsia="uk-UA"/>
        </w:rPr>
        <w:t>Якщо концентрація вільного CO</w:t>
      </w:r>
      <w:r w:rsidR="00236137" w:rsidRPr="00CC025A">
        <w:rPr>
          <w:rFonts w:ascii="Times New Roman" w:eastAsia="Times New Roman" w:hAnsi="Times New Roman" w:cs="Times New Roman"/>
          <w:sz w:val="24"/>
          <w:szCs w:val="24"/>
          <w:vertAlign w:val="subscript"/>
          <w:lang w:eastAsia="uk-UA"/>
        </w:rPr>
        <w:t>2</w:t>
      </w:r>
      <w:r w:rsidR="00236137" w:rsidRPr="00CC025A">
        <w:rPr>
          <w:rFonts w:ascii="Times New Roman" w:eastAsia="Times New Roman" w:hAnsi="Times New Roman" w:cs="Times New Roman"/>
          <w:sz w:val="24"/>
          <w:szCs w:val="24"/>
          <w:lang w:eastAsia="uk-UA"/>
        </w:rPr>
        <w:t xml:space="preserve">​ у воді опускається </w:t>
      </w:r>
      <w:r w:rsidR="00412DD1" w:rsidRPr="00CC025A">
        <w:rPr>
          <w:rFonts w:ascii="Times New Roman" w:eastAsia="Times New Roman" w:hAnsi="Times New Roman" w:cs="Times New Roman"/>
          <w:sz w:val="24"/>
          <w:szCs w:val="24"/>
          <w:lang w:eastAsia="uk-UA"/>
        </w:rPr>
        <w:t xml:space="preserve">значно </w:t>
      </w:r>
      <w:r w:rsidR="00236137" w:rsidRPr="00CC025A">
        <w:rPr>
          <w:rFonts w:ascii="Times New Roman" w:eastAsia="Times New Roman" w:hAnsi="Times New Roman" w:cs="Times New Roman"/>
          <w:sz w:val="24"/>
          <w:szCs w:val="24"/>
          <w:lang w:eastAsia="uk-UA"/>
        </w:rPr>
        <w:t>нижче</w:t>
      </w:r>
      <w:r w:rsidR="00412DD1" w:rsidRPr="00CC025A">
        <w:rPr>
          <w:rFonts w:ascii="Times New Roman" w:eastAsia="Times New Roman" w:hAnsi="Times New Roman" w:cs="Times New Roman"/>
          <w:sz w:val="24"/>
          <w:szCs w:val="24"/>
          <w:lang w:eastAsia="uk-UA"/>
        </w:rPr>
        <w:t xml:space="preserve">, </w:t>
      </w:r>
      <w:r w:rsidR="00236137" w:rsidRPr="00CC025A">
        <w:rPr>
          <w:rFonts w:ascii="Times New Roman" w:eastAsia="Times New Roman" w:hAnsi="Times New Roman" w:cs="Times New Roman"/>
          <w:sz w:val="24"/>
          <w:szCs w:val="24"/>
          <w:lang w:eastAsia="uk-UA"/>
        </w:rPr>
        <w:t>ніж 0</w:t>
      </w:r>
      <w:r w:rsidR="00412DD1" w:rsidRPr="00CC025A">
        <w:rPr>
          <w:rFonts w:ascii="Times New Roman" w:eastAsia="Times New Roman" w:hAnsi="Times New Roman" w:cs="Times New Roman"/>
          <w:sz w:val="24"/>
          <w:szCs w:val="24"/>
          <w:lang w:eastAsia="uk-UA"/>
        </w:rPr>
        <w:t>,</w:t>
      </w:r>
      <w:r w:rsidR="00236137" w:rsidRPr="00CC025A">
        <w:rPr>
          <w:rFonts w:ascii="Times New Roman" w:eastAsia="Times New Roman" w:hAnsi="Times New Roman" w:cs="Times New Roman"/>
          <w:sz w:val="24"/>
          <w:szCs w:val="24"/>
          <w:lang w:eastAsia="uk-UA"/>
        </w:rPr>
        <w:t>4%,</w:t>
      </w:r>
      <w:r w:rsidR="00412DD1" w:rsidRPr="00CC025A">
        <w:rPr>
          <w:rFonts w:ascii="Times New Roman" w:eastAsia="Times New Roman" w:hAnsi="Times New Roman" w:cs="Times New Roman"/>
          <w:sz w:val="24"/>
          <w:szCs w:val="24"/>
          <w:lang w:eastAsia="uk-UA"/>
        </w:rPr>
        <w:t xml:space="preserve"> </w:t>
      </w:r>
      <w:proofErr w:type="spellStart"/>
      <w:r w:rsidR="00236137" w:rsidRPr="00CC025A">
        <w:rPr>
          <w:rFonts w:ascii="Times New Roman" w:eastAsia="Times New Roman" w:hAnsi="Times New Roman" w:cs="Times New Roman"/>
          <w:sz w:val="24"/>
          <w:szCs w:val="24"/>
          <w:lang w:eastAsia="uk-UA"/>
        </w:rPr>
        <w:t>рН</w:t>
      </w:r>
      <w:proofErr w:type="spellEnd"/>
      <w:r w:rsidR="00412DD1" w:rsidRPr="00CC025A">
        <w:rPr>
          <w:rFonts w:ascii="Times New Roman" w:eastAsia="Times New Roman" w:hAnsi="Times New Roman" w:cs="Times New Roman"/>
          <w:sz w:val="24"/>
          <w:szCs w:val="24"/>
          <w:lang w:eastAsia="uk-UA"/>
        </w:rPr>
        <w:t xml:space="preserve"> середовища</w:t>
      </w:r>
      <w:r w:rsidR="00236137" w:rsidRPr="00CC025A">
        <w:rPr>
          <w:rFonts w:ascii="Times New Roman" w:eastAsia="Times New Roman" w:hAnsi="Times New Roman" w:cs="Times New Roman"/>
          <w:sz w:val="24"/>
          <w:szCs w:val="24"/>
          <w:lang w:eastAsia="uk-UA"/>
        </w:rPr>
        <w:t xml:space="preserve"> зміщується в лужний бік</w:t>
      </w:r>
      <w:r w:rsidR="00515BA1" w:rsidRPr="00CC025A">
        <w:rPr>
          <w:rFonts w:ascii="Times New Roman" w:eastAsia="Times New Roman" w:hAnsi="Times New Roman" w:cs="Times New Roman"/>
          <w:sz w:val="24"/>
          <w:szCs w:val="24"/>
          <w:lang w:eastAsia="uk-UA"/>
        </w:rPr>
        <w:t xml:space="preserve">. Таке неминуче </w:t>
      </w:r>
      <w:r w:rsidR="00236137" w:rsidRPr="00CC025A">
        <w:rPr>
          <w:rFonts w:ascii="Times New Roman" w:eastAsia="Times New Roman" w:hAnsi="Times New Roman" w:cs="Times New Roman"/>
          <w:sz w:val="24"/>
          <w:szCs w:val="24"/>
          <w:lang w:eastAsia="uk-UA"/>
        </w:rPr>
        <w:t>призводить до швидкого випадання осаду карбонату кальцію (CaCO</w:t>
      </w:r>
      <w:r w:rsidR="00236137" w:rsidRPr="00CC025A">
        <w:rPr>
          <w:rFonts w:ascii="Times New Roman" w:eastAsia="Times New Roman" w:hAnsi="Times New Roman" w:cs="Times New Roman"/>
          <w:sz w:val="24"/>
          <w:szCs w:val="24"/>
          <w:vertAlign w:val="subscript"/>
          <w:lang w:eastAsia="uk-UA"/>
        </w:rPr>
        <w:t>3</w:t>
      </w:r>
      <w:r w:rsidR="00236137" w:rsidRPr="00CC025A">
        <w:rPr>
          <w:rFonts w:ascii="Times New Roman" w:eastAsia="Times New Roman" w:hAnsi="Times New Roman" w:cs="Times New Roman"/>
          <w:sz w:val="24"/>
          <w:szCs w:val="24"/>
          <w:lang w:eastAsia="uk-UA"/>
        </w:rPr>
        <w:t>​)</w:t>
      </w:r>
      <w:r w:rsidR="00515BA1" w:rsidRPr="00CC025A">
        <w:rPr>
          <w:rFonts w:ascii="Times New Roman" w:eastAsia="Times New Roman" w:hAnsi="Times New Roman" w:cs="Times New Roman"/>
          <w:sz w:val="24"/>
          <w:szCs w:val="24"/>
          <w:lang w:eastAsia="uk-UA"/>
        </w:rPr>
        <w:t xml:space="preserve"> як на поверхні технологічного обладнання, так і безпосередньо у тарі споживача</w:t>
      </w:r>
      <w:r w:rsidR="00236137" w:rsidRPr="00CC025A">
        <w:rPr>
          <w:rFonts w:ascii="Times New Roman" w:eastAsia="Times New Roman" w:hAnsi="Times New Roman" w:cs="Times New Roman"/>
          <w:sz w:val="24"/>
          <w:szCs w:val="24"/>
          <w:lang w:eastAsia="uk-UA"/>
        </w:rPr>
        <w:t xml:space="preserve">. Підтримання </w:t>
      </w:r>
      <w:r w:rsidR="000D20DF" w:rsidRPr="00CC025A">
        <w:rPr>
          <w:rFonts w:ascii="Times New Roman" w:eastAsia="Times New Roman" w:hAnsi="Times New Roman" w:cs="Times New Roman"/>
          <w:sz w:val="24"/>
          <w:szCs w:val="24"/>
          <w:lang w:eastAsia="uk-UA"/>
        </w:rPr>
        <w:t xml:space="preserve">належного рівню </w:t>
      </w:r>
      <w:r w:rsidR="00236137" w:rsidRPr="00CC025A">
        <w:rPr>
          <w:rFonts w:ascii="Times New Roman" w:eastAsia="Times New Roman" w:hAnsi="Times New Roman" w:cs="Times New Roman"/>
          <w:sz w:val="24"/>
          <w:szCs w:val="24"/>
          <w:lang w:eastAsia="uk-UA"/>
        </w:rPr>
        <w:t>тиску CO</w:t>
      </w:r>
      <w:r w:rsidR="00236137" w:rsidRPr="00CC025A">
        <w:rPr>
          <w:rFonts w:ascii="Times New Roman" w:eastAsia="Times New Roman" w:hAnsi="Times New Roman" w:cs="Times New Roman"/>
          <w:sz w:val="24"/>
          <w:szCs w:val="24"/>
          <w:vertAlign w:val="subscript"/>
          <w:lang w:eastAsia="uk-UA"/>
        </w:rPr>
        <w:t>2</w:t>
      </w:r>
      <w:r w:rsidR="00236137" w:rsidRPr="00CC025A">
        <w:rPr>
          <w:rFonts w:ascii="Times New Roman" w:eastAsia="Times New Roman" w:hAnsi="Times New Roman" w:cs="Times New Roman"/>
          <w:sz w:val="24"/>
          <w:szCs w:val="24"/>
          <w:lang w:eastAsia="uk-UA"/>
        </w:rPr>
        <w:t xml:space="preserve">​ при розливі на моноблоці </w:t>
      </w:r>
      <w:proofErr w:type="spellStart"/>
      <w:r w:rsidR="00236137" w:rsidRPr="00CC025A">
        <w:rPr>
          <w:rFonts w:ascii="Times New Roman" w:eastAsia="Times New Roman" w:hAnsi="Times New Roman" w:cs="Times New Roman"/>
          <w:sz w:val="24"/>
          <w:szCs w:val="24"/>
          <w:lang w:eastAsia="uk-UA"/>
        </w:rPr>
        <w:t>Altec</w:t>
      </w:r>
      <w:proofErr w:type="spellEnd"/>
      <w:r w:rsidR="00236137" w:rsidRPr="00CC025A">
        <w:rPr>
          <w:rFonts w:ascii="Times New Roman" w:eastAsia="Times New Roman" w:hAnsi="Times New Roman" w:cs="Times New Roman"/>
          <w:sz w:val="24"/>
          <w:szCs w:val="24"/>
          <w:lang w:eastAsia="uk-UA"/>
        </w:rPr>
        <w:t xml:space="preserve"> PPC 12/12/1 є обов'язковою фізико-хімічною умовою збереження прозорості та терапевтичної цінності </w:t>
      </w:r>
      <w:r w:rsidR="00412DD1" w:rsidRPr="00CC025A">
        <w:rPr>
          <w:rFonts w:ascii="Times New Roman" w:eastAsia="Times New Roman" w:hAnsi="Times New Roman" w:cs="Times New Roman"/>
          <w:sz w:val="24"/>
          <w:szCs w:val="24"/>
          <w:lang w:eastAsia="uk-UA"/>
        </w:rPr>
        <w:t xml:space="preserve">мінеральної </w:t>
      </w:r>
      <w:r w:rsidR="00236137" w:rsidRPr="00CC025A">
        <w:rPr>
          <w:rFonts w:ascii="Times New Roman" w:eastAsia="Times New Roman" w:hAnsi="Times New Roman" w:cs="Times New Roman"/>
          <w:sz w:val="24"/>
          <w:szCs w:val="24"/>
          <w:lang w:eastAsia="uk-UA"/>
        </w:rPr>
        <w:t>води.</w:t>
      </w:r>
      <w:r w:rsidR="00137500" w:rsidRPr="00CC025A">
        <w:rPr>
          <w:rFonts w:ascii="Times New Roman" w:eastAsia="Times New Roman" w:hAnsi="Times New Roman" w:cs="Times New Roman"/>
          <w:sz w:val="24"/>
          <w:szCs w:val="24"/>
          <w:lang w:eastAsia="uk-UA"/>
        </w:rPr>
        <w:t xml:space="preserve"> </w:t>
      </w:r>
      <w:r w:rsidR="00C618FF" w:rsidRPr="00CC025A">
        <w:rPr>
          <w:rFonts w:ascii="Times New Roman" w:eastAsia="Times New Roman" w:hAnsi="Times New Roman" w:cs="Times New Roman"/>
          <w:sz w:val="24"/>
          <w:szCs w:val="24"/>
          <w:lang w:eastAsia="uk-UA"/>
        </w:rPr>
        <w:t xml:space="preserve">Окремо треба звернути увагу на консервуючи властивості вуглекислоти, які гарантують збереження у воді природних лікувальних речовин та придають </w:t>
      </w:r>
      <w:r w:rsidR="00FF37FD" w:rsidRPr="00CC025A">
        <w:rPr>
          <w:rFonts w:ascii="Times New Roman" w:eastAsia="Times New Roman" w:hAnsi="Times New Roman" w:cs="Times New Roman"/>
          <w:sz w:val="24"/>
          <w:szCs w:val="24"/>
          <w:lang w:eastAsia="uk-UA"/>
        </w:rPr>
        <w:t xml:space="preserve">їй </w:t>
      </w:r>
      <w:r w:rsidR="00C618FF" w:rsidRPr="00CC025A">
        <w:rPr>
          <w:rFonts w:ascii="Times New Roman" w:eastAsia="Times New Roman" w:hAnsi="Times New Roman" w:cs="Times New Roman"/>
          <w:sz w:val="24"/>
          <w:szCs w:val="24"/>
          <w:lang w:eastAsia="uk-UA"/>
        </w:rPr>
        <w:t>приємний смак.</w:t>
      </w:r>
    </w:p>
    <w:p w14:paraId="7577CCC4" w14:textId="3F8A133E" w:rsidR="0032398A" w:rsidRPr="00CC025A" w:rsidRDefault="0032398A" w:rsidP="0032398A">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FF37FD" w:rsidRPr="00CC025A">
        <w:rPr>
          <w:rFonts w:ascii="Times New Roman" w:eastAsia="Times New Roman" w:hAnsi="Times New Roman" w:cs="Times New Roman"/>
          <w:sz w:val="24"/>
          <w:szCs w:val="24"/>
          <w:lang w:eastAsia="uk-UA"/>
        </w:rPr>
        <w:t>Завжди треба враховувати, що р</w:t>
      </w:r>
      <w:r w:rsidRPr="00CC025A">
        <w:rPr>
          <w:rFonts w:ascii="Times New Roman" w:eastAsia="Times New Roman" w:hAnsi="Times New Roman" w:cs="Times New Roman"/>
          <w:sz w:val="24"/>
          <w:szCs w:val="24"/>
          <w:lang w:eastAsia="uk-UA"/>
        </w:rPr>
        <w:t xml:space="preserve">озчинність двоокису вуглецю у воді, насамперед, залежить від температури води та надлишкового тиску, при якому ведеться насичення її двоокисом вуглецю. Розчинність двоокису вуглецю при різних температурах та тисках наведено у таблиці (залежність по </w:t>
      </w:r>
      <w:proofErr w:type="spellStart"/>
      <w:r w:rsidRPr="00CC025A">
        <w:rPr>
          <w:rFonts w:ascii="Times New Roman" w:eastAsia="Times New Roman" w:hAnsi="Times New Roman" w:cs="Times New Roman"/>
          <w:sz w:val="24"/>
          <w:szCs w:val="24"/>
          <w:lang w:eastAsia="uk-UA"/>
        </w:rPr>
        <w:t>Ройтеру</w:t>
      </w:r>
      <w:proofErr w:type="spellEnd"/>
      <w:r w:rsidRPr="00CC025A">
        <w:rPr>
          <w:rFonts w:ascii="Times New Roman" w:eastAsia="Times New Roman" w:hAnsi="Times New Roman" w:cs="Times New Roman"/>
          <w:sz w:val="24"/>
          <w:szCs w:val="24"/>
          <w:lang w:eastAsia="uk-UA"/>
        </w:rPr>
        <w:t>).</w:t>
      </w:r>
      <w:r w:rsidR="0041217B" w:rsidRPr="00CC025A">
        <w:rPr>
          <w:rFonts w:ascii="Times New Roman" w:eastAsia="Times New Roman" w:hAnsi="Times New Roman" w:cs="Times New Roman"/>
          <w:sz w:val="24"/>
          <w:szCs w:val="24"/>
          <w:lang w:eastAsia="uk-UA"/>
        </w:rPr>
        <w:t xml:space="preserve"> При практичному застосуванні вказаної таблиці слід пам’ятати, що кожен вимірювальний прилад (у </w:t>
      </w:r>
      <w:proofErr w:type="spellStart"/>
      <w:r w:rsidR="0041217B" w:rsidRPr="00CC025A">
        <w:rPr>
          <w:rFonts w:ascii="Times New Roman" w:eastAsia="Times New Roman" w:hAnsi="Times New Roman" w:cs="Times New Roman"/>
          <w:sz w:val="24"/>
          <w:szCs w:val="24"/>
          <w:lang w:eastAsia="uk-UA"/>
        </w:rPr>
        <w:t>т.р</w:t>
      </w:r>
      <w:proofErr w:type="spellEnd"/>
      <w:r w:rsidR="0041217B" w:rsidRPr="00CC025A">
        <w:rPr>
          <w:rFonts w:ascii="Times New Roman" w:eastAsia="Times New Roman" w:hAnsi="Times New Roman" w:cs="Times New Roman"/>
          <w:sz w:val="24"/>
          <w:szCs w:val="24"/>
          <w:lang w:eastAsia="uk-UA"/>
        </w:rPr>
        <w:t xml:space="preserve">. </w:t>
      </w:r>
      <w:r w:rsidR="007C63BF" w:rsidRPr="00CC025A">
        <w:rPr>
          <w:rFonts w:ascii="Times New Roman" w:eastAsia="Times New Roman" w:hAnsi="Times New Roman" w:cs="Times New Roman"/>
          <w:sz w:val="24"/>
          <w:szCs w:val="24"/>
          <w:lang w:eastAsia="uk-UA"/>
        </w:rPr>
        <w:t xml:space="preserve">і </w:t>
      </w:r>
      <w:r w:rsidR="0041217B" w:rsidRPr="00CC025A">
        <w:rPr>
          <w:rFonts w:ascii="Times New Roman" w:eastAsia="Times New Roman" w:hAnsi="Times New Roman" w:cs="Times New Roman"/>
          <w:sz w:val="24"/>
          <w:szCs w:val="24"/>
          <w:lang w:eastAsia="uk-UA"/>
        </w:rPr>
        <w:t xml:space="preserve">такий, що пройшов належну метрологічну перевірку) має доволі значну похибку вимірювань. Вказану похибку треба враховувати при розгляді показників кожного вимірювального приладу. </w:t>
      </w:r>
    </w:p>
    <w:p w14:paraId="3B0D5D40" w14:textId="77777777" w:rsidR="00FF37FD" w:rsidRPr="00CC025A" w:rsidRDefault="00FF37FD" w:rsidP="0032398A">
      <w:pPr>
        <w:spacing w:after="0" w:line="240" w:lineRule="auto"/>
        <w:jc w:val="both"/>
        <w:rPr>
          <w:rFonts w:ascii="Times New Roman" w:eastAsia="Times New Roman" w:hAnsi="Times New Roman" w:cs="Times New Roman"/>
          <w:sz w:val="10"/>
          <w:szCs w:val="10"/>
          <w:lang w:eastAsia="uk-UA"/>
        </w:rPr>
      </w:pPr>
    </w:p>
    <w:p w14:paraId="250FDB38" w14:textId="77777777" w:rsidR="0032398A" w:rsidRPr="00CC025A" w:rsidRDefault="0032398A" w:rsidP="0032398A">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Залежність розчинності двоокису вуглецю</w:t>
      </w:r>
    </w:p>
    <w:p w14:paraId="5D7120D8" w14:textId="1934910A" w:rsidR="0032398A" w:rsidRPr="00CC025A" w:rsidRDefault="0032398A" w:rsidP="0032398A">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від температури води та надлишкового тиску (по </w:t>
      </w:r>
      <w:proofErr w:type="spellStart"/>
      <w:r w:rsidRPr="00CC025A">
        <w:rPr>
          <w:rFonts w:ascii="Times New Roman" w:eastAsia="Times New Roman" w:hAnsi="Times New Roman" w:cs="Times New Roman"/>
          <w:sz w:val="24"/>
          <w:szCs w:val="24"/>
          <w:lang w:eastAsia="uk-UA"/>
        </w:rPr>
        <w:t>Ройтеру</w:t>
      </w:r>
      <w:proofErr w:type="spellEnd"/>
      <w:r w:rsidRPr="00CC025A">
        <w:rPr>
          <w:rFonts w:ascii="Times New Roman" w:eastAsia="Times New Roman" w:hAnsi="Times New Roman" w:cs="Times New Roman"/>
          <w:sz w:val="24"/>
          <w:szCs w:val="24"/>
          <w:lang w:eastAsia="uk-UA"/>
        </w:rPr>
        <w:t>)</w:t>
      </w:r>
    </w:p>
    <w:tbl>
      <w:tblPr>
        <w:tblStyle w:val="TableNormal"/>
        <w:tblW w:w="930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09"/>
        <w:gridCol w:w="1134"/>
        <w:gridCol w:w="1275"/>
        <w:gridCol w:w="1418"/>
        <w:gridCol w:w="1276"/>
        <w:gridCol w:w="1275"/>
        <w:gridCol w:w="1418"/>
      </w:tblGrid>
      <w:tr w:rsidR="00CC025A" w:rsidRPr="00CC025A" w14:paraId="59BF39C4" w14:textId="77777777" w:rsidTr="00BB1910">
        <w:trPr>
          <w:trHeight w:val="511"/>
          <w:jc w:val="center"/>
        </w:trPr>
        <w:tc>
          <w:tcPr>
            <w:tcW w:w="1509" w:type="dxa"/>
            <w:tcBorders>
              <w:bottom w:val="nil"/>
            </w:tcBorders>
          </w:tcPr>
          <w:p w14:paraId="37D5388C" w14:textId="1FB995A6" w:rsidR="00560C65" w:rsidRPr="00CC025A" w:rsidRDefault="00560C65" w:rsidP="00FA5E7F">
            <w:pPr>
              <w:pStyle w:val="TableParagraph"/>
              <w:spacing w:before="1"/>
              <w:ind w:left="11"/>
              <w:jc w:val="center"/>
              <w:rPr>
                <w:b/>
                <w:lang w:val="uk-UA"/>
              </w:rPr>
            </w:pPr>
            <w:r w:rsidRPr="00CC025A">
              <w:rPr>
                <w:b/>
                <w:lang w:val="uk-UA"/>
              </w:rPr>
              <w:t xml:space="preserve">Температура води, </w:t>
            </w:r>
            <w:proofErr w:type="spellStart"/>
            <w:r w:rsidRPr="00CC025A">
              <w:rPr>
                <w:b/>
                <w:vertAlign w:val="superscript"/>
                <w:lang w:val="uk-UA"/>
              </w:rPr>
              <w:t>о</w:t>
            </w:r>
            <w:r w:rsidRPr="00CC025A">
              <w:rPr>
                <w:b/>
                <w:lang w:val="uk-UA"/>
              </w:rPr>
              <w:t>С</w:t>
            </w:r>
            <w:proofErr w:type="spellEnd"/>
          </w:p>
        </w:tc>
        <w:tc>
          <w:tcPr>
            <w:tcW w:w="7796" w:type="dxa"/>
            <w:gridSpan w:val="6"/>
          </w:tcPr>
          <w:p w14:paraId="062BCF60" w14:textId="08DFB0BB" w:rsidR="00560C65" w:rsidRPr="00CC025A" w:rsidRDefault="00560C65" w:rsidP="00560C65">
            <w:pPr>
              <w:pStyle w:val="TableParagraph"/>
              <w:ind w:left="11" w:right="6"/>
              <w:jc w:val="center"/>
              <w:rPr>
                <w:b/>
              </w:rPr>
            </w:pPr>
            <w:r w:rsidRPr="00CC025A">
              <w:rPr>
                <w:b/>
                <w:lang w:val="uk-UA"/>
              </w:rPr>
              <w:t>Масова частка двоокиси вуглецю</w:t>
            </w:r>
            <w:r w:rsidRPr="00CC025A">
              <w:rPr>
                <w:b/>
              </w:rPr>
              <w:t>,</w:t>
            </w:r>
            <w:r w:rsidRPr="00CC025A">
              <w:rPr>
                <w:b/>
                <w:spacing w:val="-1"/>
              </w:rPr>
              <w:t xml:space="preserve"> </w:t>
            </w:r>
            <w:r w:rsidRPr="00CC025A">
              <w:rPr>
                <w:b/>
              </w:rPr>
              <w:t>г/</w:t>
            </w:r>
            <w:proofErr w:type="spellStart"/>
            <w:r w:rsidRPr="00CC025A">
              <w:rPr>
                <w:b/>
              </w:rPr>
              <w:t>дм</w:t>
            </w:r>
            <w:proofErr w:type="spellEnd"/>
            <w:r w:rsidR="00BB1910" w:rsidRPr="00CC025A">
              <w:rPr>
                <w:b/>
                <w:vertAlign w:val="superscript"/>
                <w:lang w:val="uk-UA"/>
              </w:rPr>
              <w:t>3</w:t>
            </w:r>
            <w:r w:rsidRPr="00CC025A">
              <w:rPr>
                <w:b/>
              </w:rPr>
              <w:t>,</w:t>
            </w:r>
            <w:r w:rsidRPr="00CC025A">
              <w:rPr>
                <w:b/>
                <w:spacing w:val="-2"/>
              </w:rPr>
              <w:t xml:space="preserve"> </w:t>
            </w:r>
            <w:r w:rsidRPr="00CC025A">
              <w:rPr>
                <w:b/>
              </w:rPr>
              <w:t>при</w:t>
            </w:r>
            <w:r w:rsidRPr="00CC025A">
              <w:rPr>
                <w:b/>
                <w:spacing w:val="-1"/>
              </w:rPr>
              <w:t xml:space="preserve"> </w:t>
            </w:r>
            <w:r w:rsidRPr="00CC025A">
              <w:rPr>
                <w:b/>
                <w:spacing w:val="-1"/>
                <w:lang w:val="uk-UA"/>
              </w:rPr>
              <w:t>надлишковому тиску</w:t>
            </w:r>
            <w:r w:rsidRPr="00CC025A">
              <w:rPr>
                <w:b/>
                <w:spacing w:val="-2"/>
              </w:rPr>
              <w:t>,</w:t>
            </w:r>
            <w:r w:rsidRPr="00CC025A">
              <w:rPr>
                <w:b/>
                <w:spacing w:val="-2"/>
                <w:lang w:val="uk-UA"/>
              </w:rPr>
              <w:t xml:space="preserve"> </w:t>
            </w:r>
            <w:r w:rsidRPr="00CC025A">
              <w:rPr>
                <w:b/>
                <w:spacing w:val="-5"/>
              </w:rPr>
              <w:t>Мпа</w:t>
            </w:r>
          </w:p>
        </w:tc>
      </w:tr>
      <w:tr w:rsidR="00CC025A" w:rsidRPr="00CC025A" w14:paraId="600B2013" w14:textId="77777777" w:rsidTr="00BB1910">
        <w:trPr>
          <w:trHeight w:val="277"/>
          <w:jc w:val="center"/>
        </w:trPr>
        <w:tc>
          <w:tcPr>
            <w:tcW w:w="1509" w:type="dxa"/>
            <w:tcBorders>
              <w:top w:val="nil"/>
            </w:tcBorders>
          </w:tcPr>
          <w:p w14:paraId="1817EE45" w14:textId="195C0AF1" w:rsidR="00560C65" w:rsidRPr="00CC025A" w:rsidRDefault="00560C65" w:rsidP="00FA5E7F">
            <w:pPr>
              <w:pStyle w:val="TableParagraph"/>
              <w:spacing w:line="292" w:lineRule="exact"/>
              <w:ind w:left="11" w:right="2"/>
              <w:jc w:val="center"/>
              <w:rPr>
                <w:b/>
              </w:rPr>
            </w:pPr>
          </w:p>
        </w:tc>
        <w:tc>
          <w:tcPr>
            <w:tcW w:w="1134" w:type="dxa"/>
          </w:tcPr>
          <w:p w14:paraId="691C8D47" w14:textId="77777777" w:rsidR="00560C65" w:rsidRPr="00CC025A" w:rsidRDefault="00560C65" w:rsidP="00FA5E7F">
            <w:pPr>
              <w:pStyle w:val="TableParagraph"/>
              <w:spacing w:before="6"/>
              <w:ind w:left="8"/>
              <w:jc w:val="center"/>
              <w:rPr>
                <w:b/>
              </w:rPr>
            </w:pPr>
            <w:r w:rsidRPr="00CC025A">
              <w:rPr>
                <w:b/>
                <w:spacing w:val="-4"/>
              </w:rPr>
              <w:t>0,05</w:t>
            </w:r>
          </w:p>
        </w:tc>
        <w:tc>
          <w:tcPr>
            <w:tcW w:w="1275" w:type="dxa"/>
          </w:tcPr>
          <w:p w14:paraId="0764D030" w14:textId="77777777" w:rsidR="00560C65" w:rsidRPr="00CC025A" w:rsidRDefault="00560C65" w:rsidP="00FA5E7F">
            <w:pPr>
              <w:pStyle w:val="TableParagraph"/>
              <w:spacing w:before="6"/>
              <w:ind w:left="13" w:right="1"/>
              <w:jc w:val="center"/>
              <w:rPr>
                <w:b/>
              </w:rPr>
            </w:pPr>
            <w:r w:rsidRPr="00CC025A">
              <w:rPr>
                <w:b/>
                <w:spacing w:val="-4"/>
              </w:rPr>
              <w:t>0,10</w:t>
            </w:r>
          </w:p>
        </w:tc>
        <w:tc>
          <w:tcPr>
            <w:tcW w:w="1418" w:type="dxa"/>
          </w:tcPr>
          <w:p w14:paraId="41936A6C" w14:textId="77777777" w:rsidR="00560C65" w:rsidRPr="00CC025A" w:rsidRDefault="00560C65" w:rsidP="00FA5E7F">
            <w:pPr>
              <w:pStyle w:val="TableParagraph"/>
              <w:spacing w:before="6"/>
              <w:ind w:left="10"/>
              <w:jc w:val="center"/>
              <w:rPr>
                <w:b/>
              </w:rPr>
            </w:pPr>
            <w:r w:rsidRPr="00CC025A">
              <w:rPr>
                <w:b/>
                <w:spacing w:val="-4"/>
              </w:rPr>
              <w:t>0,15</w:t>
            </w:r>
          </w:p>
        </w:tc>
        <w:tc>
          <w:tcPr>
            <w:tcW w:w="1276" w:type="dxa"/>
          </w:tcPr>
          <w:p w14:paraId="4F6698C9" w14:textId="77777777" w:rsidR="00560C65" w:rsidRPr="00CC025A" w:rsidRDefault="00560C65" w:rsidP="00FA5E7F">
            <w:pPr>
              <w:pStyle w:val="TableParagraph"/>
              <w:spacing w:before="6"/>
              <w:ind w:left="13"/>
              <w:jc w:val="center"/>
              <w:rPr>
                <w:b/>
              </w:rPr>
            </w:pPr>
            <w:r w:rsidRPr="00CC025A">
              <w:rPr>
                <w:b/>
                <w:spacing w:val="-4"/>
              </w:rPr>
              <w:t>0,20</w:t>
            </w:r>
          </w:p>
        </w:tc>
        <w:tc>
          <w:tcPr>
            <w:tcW w:w="1275" w:type="dxa"/>
          </w:tcPr>
          <w:p w14:paraId="2E0031E9" w14:textId="77777777" w:rsidR="00560C65" w:rsidRPr="00CC025A" w:rsidRDefault="00560C65" w:rsidP="00FA5E7F">
            <w:pPr>
              <w:pStyle w:val="TableParagraph"/>
              <w:spacing w:before="6"/>
              <w:ind w:left="13"/>
              <w:jc w:val="center"/>
              <w:rPr>
                <w:b/>
              </w:rPr>
            </w:pPr>
            <w:r w:rsidRPr="00CC025A">
              <w:rPr>
                <w:b/>
                <w:spacing w:val="-4"/>
              </w:rPr>
              <w:t>0,25</w:t>
            </w:r>
          </w:p>
        </w:tc>
        <w:tc>
          <w:tcPr>
            <w:tcW w:w="1418" w:type="dxa"/>
          </w:tcPr>
          <w:p w14:paraId="588777C8" w14:textId="77777777" w:rsidR="00560C65" w:rsidRPr="00CC025A" w:rsidRDefault="00560C65" w:rsidP="00FA5E7F">
            <w:pPr>
              <w:pStyle w:val="TableParagraph"/>
              <w:spacing w:before="6"/>
              <w:ind w:left="10"/>
              <w:jc w:val="center"/>
              <w:rPr>
                <w:b/>
              </w:rPr>
            </w:pPr>
            <w:r w:rsidRPr="00CC025A">
              <w:rPr>
                <w:b/>
                <w:spacing w:val="-4"/>
              </w:rPr>
              <w:t>0,30</w:t>
            </w:r>
          </w:p>
        </w:tc>
      </w:tr>
      <w:tr w:rsidR="00CC025A" w:rsidRPr="00CC025A" w14:paraId="5489E71A" w14:textId="77777777" w:rsidTr="00BB1910">
        <w:trPr>
          <w:trHeight w:val="253"/>
          <w:jc w:val="center"/>
        </w:trPr>
        <w:tc>
          <w:tcPr>
            <w:tcW w:w="1509" w:type="dxa"/>
          </w:tcPr>
          <w:p w14:paraId="25DA72BD" w14:textId="77777777" w:rsidR="00560C65" w:rsidRPr="00CC025A" w:rsidRDefault="00560C65" w:rsidP="00FA5E7F">
            <w:pPr>
              <w:pStyle w:val="TableParagraph"/>
              <w:ind w:left="11" w:right="4"/>
              <w:jc w:val="center"/>
            </w:pPr>
            <w:r w:rsidRPr="00CC025A">
              <w:rPr>
                <w:spacing w:val="-10"/>
              </w:rPr>
              <w:t>4</w:t>
            </w:r>
          </w:p>
        </w:tc>
        <w:tc>
          <w:tcPr>
            <w:tcW w:w="1134" w:type="dxa"/>
          </w:tcPr>
          <w:p w14:paraId="48707D79" w14:textId="77777777" w:rsidR="00560C65" w:rsidRPr="00CC025A" w:rsidRDefault="00560C65" w:rsidP="00FA5E7F">
            <w:pPr>
              <w:pStyle w:val="TableParagraph"/>
              <w:ind w:left="8" w:right="2"/>
              <w:jc w:val="center"/>
            </w:pPr>
            <w:r w:rsidRPr="00CC025A">
              <w:rPr>
                <w:spacing w:val="-2"/>
              </w:rPr>
              <w:t>4,308</w:t>
            </w:r>
          </w:p>
        </w:tc>
        <w:tc>
          <w:tcPr>
            <w:tcW w:w="1275" w:type="dxa"/>
          </w:tcPr>
          <w:p w14:paraId="1E8A695E" w14:textId="77777777" w:rsidR="00560C65" w:rsidRPr="00CC025A" w:rsidRDefault="00560C65" w:rsidP="00FA5E7F">
            <w:pPr>
              <w:pStyle w:val="TableParagraph"/>
              <w:ind w:left="13" w:right="3"/>
              <w:jc w:val="center"/>
            </w:pPr>
            <w:r w:rsidRPr="00CC025A">
              <w:rPr>
                <w:spacing w:val="-2"/>
              </w:rPr>
              <w:t>5,744</w:t>
            </w:r>
          </w:p>
        </w:tc>
        <w:tc>
          <w:tcPr>
            <w:tcW w:w="1418" w:type="dxa"/>
          </w:tcPr>
          <w:p w14:paraId="3EF90FE5" w14:textId="77777777" w:rsidR="00560C65" w:rsidRPr="00CC025A" w:rsidRDefault="00560C65" w:rsidP="00FA5E7F">
            <w:pPr>
              <w:pStyle w:val="TableParagraph"/>
              <w:ind w:left="10" w:right="2"/>
              <w:jc w:val="center"/>
            </w:pPr>
            <w:r w:rsidRPr="00CC025A">
              <w:rPr>
                <w:spacing w:val="-2"/>
              </w:rPr>
              <w:t>7,180</w:t>
            </w:r>
          </w:p>
        </w:tc>
        <w:tc>
          <w:tcPr>
            <w:tcW w:w="1276" w:type="dxa"/>
          </w:tcPr>
          <w:p w14:paraId="73E38860" w14:textId="77777777" w:rsidR="00560C65" w:rsidRPr="00CC025A" w:rsidRDefault="00560C65" w:rsidP="00FA5E7F">
            <w:pPr>
              <w:pStyle w:val="TableParagraph"/>
              <w:ind w:left="13" w:right="2"/>
              <w:jc w:val="center"/>
            </w:pPr>
            <w:r w:rsidRPr="00CC025A">
              <w:rPr>
                <w:spacing w:val="-2"/>
              </w:rPr>
              <w:t>8,116</w:t>
            </w:r>
          </w:p>
        </w:tc>
        <w:tc>
          <w:tcPr>
            <w:tcW w:w="1275" w:type="dxa"/>
          </w:tcPr>
          <w:p w14:paraId="7AF3AFF3" w14:textId="77777777" w:rsidR="00560C65" w:rsidRPr="00CC025A" w:rsidRDefault="00560C65" w:rsidP="00FA5E7F">
            <w:pPr>
              <w:pStyle w:val="TableParagraph"/>
              <w:ind w:left="13" w:right="1"/>
              <w:jc w:val="center"/>
            </w:pPr>
            <w:r w:rsidRPr="00CC025A">
              <w:rPr>
                <w:spacing w:val="-2"/>
              </w:rPr>
              <w:t>10,052</w:t>
            </w:r>
          </w:p>
        </w:tc>
        <w:tc>
          <w:tcPr>
            <w:tcW w:w="1418" w:type="dxa"/>
          </w:tcPr>
          <w:p w14:paraId="71B1FED3" w14:textId="77777777" w:rsidR="00560C65" w:rsidRPr="00CC025A" w:rsidRDefault="00560C65" w:rsidP="00FA5E7F">
            <w:pPr>
              <w:pStyle w:val="TableParagraph"/>
              <w:ind w:right="271"/>
              <w:jc w:val="right"/>
            </w:pPr>
            <w:r w:rsidRPr="00CC025A">
              <w:rPr>
                <w:spacing w:val="-2"/>
              </w:rPr>
              <w:t>11,488</w:t>
            </w:r>
          </w:p>
        </w:tc>
      </w:tr>
      <w:tr w:rsidR="00CC025A" w:rsidRPr="00CC025A" w14:paraId="2525A67A" w14:textId="77777777" w:rsidTr="00BB1910">
        <w:trPr>
          <w:trHeight w:val="271"/>
          <w:jc w:val="center"/>
        </w:trPr>
        <w:tc>
          <w:tcPr>
            <w:tcW w:w="1509" w:type="dxa"/>
          </w:tcPr>
          <w:p w14:paraId="4973B36D" w14:textId="77777777" w:rsidR="00560C65" w:rsidRPr="00CC025A" w:rsidRDefault="00560C65" w:rsidP="00FA5E7F">
            <w:pPr>
              <w:pStyle w:val="TableParagraph"/>
              <w:ind w:left="11" w:right="4"/>
              <w:jc w:val="center"/>
            </w:pPr>
            <w:r w:rsidRPr="00CC025A">
              <w:rPr>
                <w:spacing w:val="-10"/>
              </w:rPr>
              <w:t>6</w:t>
            </w:r>
          </w:p>
        </w:tc>
        <w:tc>
          <w:tcPr>
            <w:tcW w:w="1134" w:type="dxa"/>
          </w:tcPr>
          <w:p w14:paraId="76B73469" w14:textId="77777777" w:rsidR="00560C65" w:rsidRPr="00CC025A" w:rsidRDefault="00560C65" w:rsidP="00FA5E7F">
            <w:pPr>
              <w:pStyle w:val="TableParagraph"/>
              <w:ind w:left="8" w:right="2"/>
              <w:jc w:val="center"/>
            </w:pPr>
            <w:r w:rsidRPr="00CC025A">
              <w:rPr>
                <w:spacing w:val="-2"/>
              </w:rPr>
              <w:t>4,021</w:t>
            </w:r>
          </w:p>
        </w:tc>
        <w:tc>
          <w:tcPr>
            <w:tcW w:w="1275" w:type="dxa"/>
          </w:tcPr>
          <w:p w14:paraId="6D629BD9" w14:textId="77777777" w:rsidR="00560C65" w:rsidRPr="00CC025A" w:rsidRDefault="00560C65" w:rsidP="00FA5E7F">
            <w:pPr>
              <w:pStyle w:val="TableParagraph"/>
              <w:ind w:left="13" w:right="3"/>
              <w:jc w:val="center"/>
            </w:pPr>
            <w:r w:rsidRPr="00CC025A">
              <w:rPr>
                <w:spacing w:val="-2"/>
              </w:rPr>
              <w:t>5,362</w:t>
            </w:r>
          </w:p>
        </w:tc>
        <w:tc>
          <w:tcPr>
            <w:tcW w:w="1418" w:type="dxa"/>
          </w:tcPr>
          <w:p w14:paraId="7B01CFD6" w14:textId="77777777" w:rsidR="00560C65" w:rsidRPr="00CC025A" w:rsidRDefault="00560C65" w:rsidP="00FA5E7F">
            <w:pPr>
              <w:pStyle w:val="TableParagraph"/>
              <w:ind w:left="10" w:right="2"/>
              <w:jc w:val="center"/>
            </w:pPr>
            <w:r w:rsidRPr="00CC025A">
              <w:rPr>
                <w:spacing w:val="-2"/>
              </w:rPr>
              <w:t>6,702</w:t>
            </w:r>
          </w:p>
        </w:tc>
        <w:tc>
          <w:tcPr>
            <w:tcW w:w="1276" w:type="dxa"/>
          </w:tcPr>
          <w:p w14:paraId="0F8F3643" w14:textId="77777777" w:rsidR="00560C65" w:rsidRPr="00CC025A" w:rsidRDefault="00560C65" w:rsidP="00FA5E7F">
            <w:pPr>
              <w:pStyle w:val="TableParagraph"/>
              <w:ind w:left="13" w:right="2"/>
              <w:jc w:val="center"/>
            </w:pPr>
            <w:r w:rsidRPr="00CC025A">
              <w:rPr>
                <w:spacing w:val="-2"/>
              </w:rPr>
              <w:t>8,042</w:t>
            </w:r>
          </w:p>
        </w:tc>
        <w:tc>
          <w:tcPr>
            <w:tcW w:w="1275" w:type="dxa"/>
          </w:tcPr>
          <w:p w14:paraId="04216303" w14:textId="77777777" w:rsidR="00560C65" w:rsidRPr="00CC025A" w:rsidRDefault="00560C65" w:rsidP="00FA5E7F">
            <w:pPr>
              <w:pStyle w:val="TableParagraph"/>
              <w:ind w:left="13" w:right="3"/>
              <w:jc w:val="center"/>
            </w:pPr>
            <w:r w:rsidRPr="00CC025A">
              <w:rPr>
                <w:spacing w:val="-2"/>
              </w:rPr>
              <w:t>9,382</w:t>
            </w:r>
          </w:p>
        </w:tc>
        <w:tc>
          <w:tcPr>
            <w:tcW w:w="1418" w:type="dxa"/>
          </w:tcPr>
          <w:p w14:paraId="0FE02630" w14:textId="77777777" w:rsidR="00560C65" w:rsidRPr="00CC025A" w:rsidRDefault="00560C65" w:rsidP="00FA5E7F">
            <w:pPr>
              <w:pStyle w:val="TableParagraph"/>
              <w:ind w:right="271"/>
              <w:jc w:val="right"/>
            </w:pPr>
            <w:r w:rsidRPr="00CC025A">
              <w:rPr>
                <w:spacing w:val="-2"/>
              </w:rPr>
              <w:t>10,724</w:t>
            </w:r>
          </w:p>
        </w:tc>
      </w:tr>
      <w:tr w:rsidR="00CC025A" w:rsidRPr="00CC025A" w14:paraId="56D2B726" w14:textId="77777777" w:rsidTr="00BB1910">
        <w:trPr>
          <w:trHeight w:val="261"/>
          <w:jc w:val="center"/>
        </w:trPr>
        <w:tc>
          <w:tcPr>
            <w:tcW w:w="1509" w:type="dxa"/>
          </w:tcPr>
          <w:p w14:paraId="30706226" w14:textId="77777777" w:rsidR="00560C65" w:rsidRPr="00CC025A" w:rsidRDefault="00560C65" w:rsidP="00FA5E7F">
            <w:pPr>
              <w:pStyle w:val="TableParagraph"/>
              <w:ind w:left="11" w:right="4"/>
              <w:jc w:val="center"/>
            </w:pPr>
            <w:r w:rsidRPr="00CC025A">
              <w:rPr>
                <w:spacing w:val="-10"/>
              </w:rPr>
              <w:t>8</w:t>
            </w:r>
          </w:p>
        </w:tc>
        <w:tc>
          <w:tcPr>
            <w:tcW w:w="1134" w:type="dxa"/>
          </w:tcPr>
          <w:p w14:paraId="62721EC0" w14:textId="77777777" w:rsidR="00560C65" w:rsidRPr="00CC025A" w:rsidRDefault="00560C65" w:rsidP="00FA5E7F">
            <w:pPr>
              <w:pStyle w:val="TableParagraph"/>
              <w:ind w:left="8" w:right="2"/>
              <w:jc w:val="center"/>
            </w:pPr>
            <w:r w:rsidRPr="00CC025A">
              <w:rPr>
                <w:spacing w:val="-2"/>
              </w:rPr>
              <w:t>3,739</w:t>
            </w:r>
          </w:p>
        </w:tc>
        <w:tc>
          <w:tcPr>
            <w:tcW w:w="1275" w:type="dxa"/>
          </w:tcPr>
          <w:p w14:paraId="4F128883" w14:textId="77777777" w:rsidR="00560C65" w:rsidRPr="00CC025A" w:rsidRDefault="00560C65" w:rsidP="00FA5E7F">
            <w:pPr>
              <w:pStyle w:val="TableParagraph"/>
              <w:ind w:left="13" w:right="3"/>
              <w:jc w:val="center"/>
            </w:pPr>
            <w:r w:rsidRPr="00CC025A">
              <w:rPr>
                <w:spacing w:val="-2"/>
              </w:rPr>
              <w:t>4,986</w:t>
            </w:r>
          </w:p>
        </w:tc>
        <w:tc>
          <w:tcPr>
            <w:tcW w:w="1418" w:type="dxa"/>
          </w:tcPr>
          <w:p w14:paraId="150BDE7D" w14:textId="77777777" w:rsidR="00560C65" w:rsidRPr="00CC025A" w:rsidRDefault="00560C65" w:rsidP="00FA5E7F">
            <w:pPr>
              <w:pStyle w:val="TableParagraph"/>
              <w:ind w:left="10" w:right="2"/>
              <w:jc w:val="center"/>
            </w:pPr>
            <w:r w:rsidRPr="00CC025A">
              <w:rPr>
                <w:spacing w:val="-2"/>
              </w:rPr>
              <w:t>6,332</w:t>
            </w:r>
          </w:p>
        </w:tc>
        <w:tc>
          <w:tcPr>
            <w:tcW w:w="1276" w:type="dxa"/>
          </w:tcPr>
          <w:p w14:paraId="03630D2C" w14:textId="77777777" w:rsidR="00560C65" w:rsidRPr="00CC025A" w:rsidRDefault="00560C65" w:rsidP="00FA5E7F">
            <w:pPr>
              <w:pStyle w:val="TableParagraph"/>
              <w:ind w:left="13" w:right="2"/>
              <w:jc w:val="center"/>
            </w:pPr>
            <w:r w:rsidRPr="00CC025A">
              <w:rPr>
                <w:spacing w:val="-2"/>
              </w:rPr>
              <w:t>7,479</w:t>
            </w:r>
          </w:p>
        </w:tc>
        <w:tc>
          <w:tcPr>
            <w:tcW w:w="1275" w:type="dxa"/>
          </w:tcPr>
          <w:p w14:paraId="09FD0776" w14:textId="77777777" w:rsidR="00560C65" w:rsidRPr="00CC025A" w:rsidRDefault="00560C65" w:rsidP="00FA5E7F">
            <w:pPr>
              <w:pStyle w:val="TableParagraph"/>
              <w:ind w:left="13" w:right="3"/>
              <w:jc w:val="center"/>
            </w:pPr>
            <w:r w:rsidRPr="00CC025A">
              <w:rPr>
                <w:spacing w:val="-2"/>
              </w:rPr>
              <w:t>8,725</w:t>
            </w:r>
          </w:p>
        </w:tc>
        <w:tc>
          <w:tcPr>
            <w:tcW w:w="1418" w:type="dxa"/>
          </w:tcPr>
          <w:p w14:paraId="4B13EF5E" w14:textId="77777777" w:rsidR="00560C65" w:rsidRPr="00CC025A" w:rsidRDefault="00560C65" w:rsidP="00FA5E7F">
            <w:pPr>
              <w:pStyle w:val="TableParagraph"/>
              <w:ind w:right="342"/>
              <w:jc w:val="right"/>
            </w:pPr>
            <w:r w:rsidRPr="00CC025A">
              <w:rPr>
                <w:spacing w:val="-2"/>
              </w:rPr>
              <w:t>9,972</w:t>
            </w:r>
          </w:p>
        </w:tc>
      </w:tr>
      <w:tr w:rsidR="00560C65" w:rsidRPr="00CC025A" w14:paraId="0FC323C2" w14:textId="77777777" w:rsidTr="00BB1910">
        <w:trPr>
          <w:trHeight w:val="279"/>
          <w:jc w:val="center"/>
        </w:trPr>
        <w:tc>
          <w:tcPr>
            <w:tcW w:w="1509" w:type="dxa"/>
          </w:tcPr>
          <w:p w14:paraId="6CC90A03" w14:textId="77777777" w:rsidR="00560C65" w:rsidRPr="00CC025A" w:rsidRDefault="00560C65" w:rsidP="00FA5E7F">
            <w:pPr>
              <w:pStyle w:val="TableParagraph"/>
              <w:ind w:left="11" w:right="1"/>
              <w:jc w:val="center"/>
            </w:pPr>
            <w:r w:rsidRPr="00CC025A">
              <w:rPr>
                <w:spacing w:val="-5"/>
              </w:rPr>
              <w:t>10</w:t>
            </w:r>
          </w:p>
        </w:tc>
        <w:tc>
          <w:tcPr>
            <w:tcW w:w="1134" w:type="dxa"/>
          </w:tcPr>
          <w:p w14:paraId="779213CA" w14:textId="77777777" w:rsidR="00560C65" w:rsidRPr="00CC025A" w:rsidRDefault="00560C65" w:rsidP="00FA5E7F">
            <w:pPr>
              <w:pStyle w:val="TableParagraph"/>
              <w:ind w:left="8" w:right="2"/>
              <w:jc w:val="center"/>
            </w:pPr>
            <w:r w:rsidRPr="00CC025A">
              <w:rPr>
                <w:spacing w:val="-2"/>
              </w:rPr>
              <w:t>3,478</w:t>
            </w:r>
          </w:p>
        </w:tc>
        <w:tc>
          <w:tcPr>
            <w:tcW w:w="1275" w:type="dxa"/>
          </w:tcPr>
          <w:p w14:paraId="3A0E3294" w14:textId="77777777" w:rsidR="00560C65" w:rsidRPr="00CC025A" w:rsidRDefault="00560C65" w:rsidP="00FA5E7F">
            <w:pPr>
              <w:pStyle w:val="TableParagraph"/>
              <w:ind w:left="13" w:right="3"/>
              <w:jc w:val="center"/>
            </w:pPr>
            <w:r w:rsidRPr="00CC025A">
              <w:rPr>
                <w:spacing w:val="-2"/>
              </w:rPr>
              <w:t>4,638</w:t>
            </w:r>
          </w:p>
        </w:tc>
        <w:tc>
          <w:tcPr>
            <w:tcW w:w="1418" w:type="dxa"/>
          </w:tcPr>
          <w:p w14:paraId="4DB73DE4" w14:textId="77777777" w:rsidR="00560C65" w:rsidRPr="00CC025A" w:rsidRDefault="00560C65" w:rsidP="00FA5E7F">
            <w:pPr>
              <w:pStyle w:val="TableParagraph"/>
              <w:ind w:left="10" w:right="2"/>
              <w:jc w:val="center"/>
            </w:pPr>
            <w:r w:rsidRPr="00CC025A">
              <w:rPr>
                <w:spacing w:val="-2"/>
              </w:rPr>
              <w:t>5,797</w:t>
            </w:r>
          </w:p>
        </w:tc>
        <w:tc>
          <w:tcPr>
            <w:tcW w:w="1276" w:type="dxa"/>
          </w:tcPr>
          <w:p w14:paraId="09CE43C6" w14:textId="77777777" w:rsidR="00560C65" w:rsidRPr="00CC025A" w:rsidRDefault="00560C65" w:rsidP="00FA5E7F">
            <w:pPr>
              <w:pStyle w:val="TableParagraph"/>
              <w:ind w:left="13" w:right="2"/>
              <w:jc w:val="center"/>
            </w:pPr>
            <w:r w:rsidRPr="00CC025A">
              <w:rPr>
                <w:spacing w:val="-2"/>
              </w:rPr>
              <w:t>6,957</w:t>
            </w:r>
          </w:p>
        </w:tc>
        <w:tc>
          <w:tcPr>
            <w:tcW w:w="1275" w:type="dxa"/>
          </w:tcPr>
          <w:p w14:paraId="490AC4A4" w14:textId="77777777" w:rsidR="00560C65" w:rsidRPr="00CC025A" w:rsidRDefault="00560C65" w:rsidP="00FA5E7F">
            <w:pPr>
              <w:pStyle w:val="TableParagraph"/>
              <w:ind w:left="13" w:right="3"/>
              <w:jc w:val="center"/>
            </w:pPr>
            <w:r w:rsidRPr="00CC025A">
              <w:rPr>
                <w:spacing w:val="-2"/>
              </w:rPr>
              <w:t>8,116</w:t>
            </w:r>
          </w:p>
        </w:tc>
        <w:tc>
          <w:tcPr>
            <w:tcW w:w="1418" w:type="dxa"/>
          </w:tcPr>
          <w:p w14:paraId="3D26ACE2" w14:textId="77777777" w:rsidR="00560C65" w:rsidRPr="00CC025A" w:rsidRDefault="00560C65" w:rsidP="00FA5E7F">
            <w:pPr>
              <w:pStyle w:val="TableParagraph"/>
              <w:ind w:right="342"/>
              <w:jc w:val="right"/>
            </w:pPr>
            <w:r w:rsidRPr="00CC025A">
              <w:rPr>
                <w:spacing w:val="-2"/>
              </w:rPr>
              <w:t>9,376</w:t>
            </w:r>
          </w:p>
        </w:tc>
      </w:tr>
    </w:tbl>
    <w:p w14:paraId="10ACF52B" w14:textId="1FA919C5" w:rsidR="0032398A" w:rsidRPr="00CC025A" w:rsidRDefault="0032398A" w:rsidP="0032398A">
      <w:pPr>
        <w:spacing w:after="0" w:line="240" w:lineRule="auto"/>
        <w:jc w:val="center"/>
        <w:rPr>
          <w:rFonts w:ascii="Times New Roman" w:eastAsia="Times New Roman" w:hAnsi="Times New Roman" w:cs="Times New Roman"/>
          <w:sz w:val="24"/>
          <w:szCs w:val="24"/>
          <w:lang w:eastAsia="uk-UA"/>
        </w:rPr>
      </w:pPr>
    </w:p>
    <w:p w14:paraId="40F37840" w14:textId="77777777" w:rsidR="00FC0E6A" w:rsidRPr="00CC025A" w:rsidRDefault="00FF37FD" w:rsidP="00FF37F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Процес деаерації та насичення води вуглекислотою проводит</w:t>
      </w:r>
      <w:r w:rsidR="005E0CD1" w:rsidRPr="00CC025A">
        <w:rPr>
          <w:rFonts w:ascii="Times New Roman" w:eastAsia="Times New Roman" w:hAnsi="Times New Roman" w:cs="Times New Roman"/>
          <w:sz w:val="24"/>
          <w:szCs w:val="24"/>
          <w:lang w:eastAsia="uk-UA"/>
        </w:rPr>
        <w:t>ься</w:t>
      </w:r>
      <w:r w:rsidR="0015692F" w:rsidRPr="00CC025A">
        <w:rPr>
          <w:rFonts w:ascii="Times New Roman" w:eastAsia="Times New Roman" w:hAnsi="Times New Roman" w:cs="Times New Roman"/>
          <w:sz w:val="24"/>
          <w:szCs w:val="24"/>
          <w:lang w:eastAsia="uk-UA"/>
        </w:rPr>
        <w:t xml:space="preserve"> тільки </w:t>
      </w:r>
      <w:r w:rsidRPr="00CC025A">
        <w:rPr>
          <w:rFonts w:ascii="Times New Roman" w:eastAsia="Times New Roman" w:hAnsi="Times New Roman" w:cs="Times New Roman"/>
          <w:sz w:val="24"/>
          <w:szCs w:val="24"/>
          <w:lang w:eastAsia="uk-UA"/>
        </w:rPr>
        <w:t>згідно паспорту та інструкції по експлуатації сатуратора NATE SVO 2</w:t>
      </w:r>
      <w:r w:rsidR="0015692F" w:rsidRPr="00CC025A">
        <w:rPr>
          <w:rFonts w:ascii="Times New Roman" w:eastAsia="Times New Roman" w:hAnsi="Times New Roman" w:cs="Times New Roman"/>
          <w:sz w:val="24"/>
          <w:szCs w:val="24"/>
          <w:lang w:eastAsia="uk-UA"/>
        </w:rPr>
        <w:t>.</w:t>
      </w:r>
      <w:r w:rsidR="000F163F" w:rsidRPr="00CC025A">
        <w:rPr>
          <w:rFonts w:ascii="Times New Roman" w:eastAsia="Times New Roman" w:hAnsi="Times New Roman" w:cs="Times New Roman"/>
          <w:sz w:val="24"/>
          <w:szCs w:val="24"/>
          <w:lang w:eastAsia="uk-UA"/>
        </w:rPr>
        <w:t xml:space="preserve"> </w:t>
      </w:r>
    </w:p>
    <w:p w14:paraId="01A8FC18" w14:textId="77777777" w:rsidR="00FC0E6A" w:rsidRPr="00CC025A" w:rsidRDefault="00FC0E6A" w:rsidP="00FF37F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0F163F" w:rsidRPr="00CC025A">
        <w:rPr>
          <w:rFonts w:ascii="Times New Roman" w:eastAsia="Times New Roman" w:hAnsi="Times New Roman" w:cs="Times New Roman"/>
          <w:sz w:val="24"/>
          <w:szCs w:val="24"/>
          <w:lang w:eastAsia="uk-UA"/>
        </w:rPr>
        <w:t xml:space="preserve">Визначення фактичного надходження на підприємство діоксиду вуглецю та його оперативні витрати визначаються за допомогу спеціальних ваг, </w:t>
      </w:r>
      <w:r w:rsidR="0089434F" w:rsidRPr="00CC025A">
        <w:rPr>
          <w:rFonts w:ascii="Times New Roman" w:eastAsia="Times New Roman" w:hAnsi="Times New Roman" w:cs="Times New Roman"/>
          <w:sz w:val="24"/>
          <w:szCs w:val="24"/>
          <w:lang w:eastAsia="uk-UA"/>
        </w:rPr>
        <w:t xml:space="preserve">чутливі елементи </w:t>
      </w:r>
      <w:r w:rsidR="000F163F" w:rsidRPr="00CC025A">
        <w:rPr>
          <w:rFonts w:ascii="Times New Roman" w:eastAsia="Times New Roman" w:hAnsi="Times New Roman" w:cs="Times New Roman"/>
          <w:sz w:val="24"/>
          <w:szCs w:val="24"/>
          <w:lang w:eastAsia="uk-UA"/>
        </w:rPr>
        <w:t>як</w:t>
      </w:r>
      <w:r w:rsidR="0089434F" w:rsidRPr="00CC025A">
        <w:rPr>
          <w:rFonts w:ascii="Times New Roman" w:eastAsia="Times New Roman" w:hAnsi="Times New Roman" w:cs="Times New Roman"/>
          <w:sz w:val="24"/>
          <w:szCs w:val="24"/>
          <w:lang w:eastAsia="uk-UA"/>
        </w:rPr>
        <w:t>их</w:t>
      </w:r>
      <w:r w:rsidR="000F163F" w:rsidRPr="00CC025A">
        <w:rPr>
          <w:rFonts w:ascii="Times New Roman" w:eastAsia="Times New Roman" w:hAnsi="Times New Roman" w:cs="Times New Roman"/>
          <w:sz w:val="24"/>
          <w:szCs w:val="24"/>
          <w:lang w:eastAsia="uk-UA"/>
        </w:rPr>
        <w:t xml:space="preserve"> вмонтовано у опори ємності, призначеної для зберігання вуглекислоти. </w:t>
      </w:r>
    </w:p>
    <w:p w14:paraId="75F0F882" w14:textId="506FEFFA" w:rsidR="00E23C3F" w:rsidRPr="00CC025A" w:rsidRDefault="00FC0E6A" w:rsidP="00FF37F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15692F" w:rsidRPr="00CC025A">
        <w:rPr>
          <w:rFonts w:ascii="Times New Roman" w:eastAsia="Times New Roman" w:hAnsi="Times New Roman" w:cs="Times New Roman"/>
          <w:sz w:val="24"/>
          <w:szCs w:val="24"/>
          <w:lang w:eastAsia="uk-UA"/>
        </w:rPr>
        <w:t>Д</w:t>
      </w:r>
      <w:r w:rsidR="00FF37FD" w:rsidRPr="00CC025A">
        <w:rPr>
          <w:rFonts w:ascii="Times New Roman" w:eastAsia="Times New Roman" w:hAnsi="Times New Roman" w:cs="Times New Roman"/>
          <w:sz w:val="24"/>
          <w:szCs w:val="24"/>
          <w:lang w:eastAsia="uk-UA"/>
        </w:rPr>
        <w:t>анні, наведені у таблиці</w:t>
      </w:r>
      <w:r w:rsidR="00E83D21"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мають </w:t>
      </w:r>
      <w:r w:rsidR="00E83D21" w:rsidRPr="00CC025A">
        <w:rPr>
          <w:rFonts w:ascii="Times New Roman" w:eastAsia="Times New Roman" w:hAnsi="Times New Roman" w:cs="Times New Roman"/>
          <w:sz w:val="24"/>
          <w:szCs w:val="24"/>
          <w:lang w:eastAsia="uk-UA"/>
        </w:rPr>
        <w:t>інформативн</w:t>
      </w:r>
      <w:r w:rsidRPr="00CC025A">
        <w:rPr>
          <w:rFonts w:ascii="Times New Roman" w:eastAsia="Times New Roman" w:hAnsi="Times New Roman" w:cs="Times New Roman"/>
          <w:sz w:val="24"/>
          <w:szCs w:val="24"/>
          <w:lang w:eastAsia="uk-UA"/>
        </w:rPr>
        <w:t>ий характер</w:t>
      </w:r>
      <w:r w:rsidR="00E83D21" w:rsidRPr="00CC025A">
        <w:rPr>
          <w:rFonts w:ascii="Times New Roman" w:eastAsia="Times New Roman" w:hAnsi="Times New Roman" w:cs="Times New Roman"/>
          <w:sz w:val="24"/>
          <w:szCs w:val="24"/>
          <w:lang w:eastAsia="uk-UA"/>
        </w:rPr>
        <w:t xml:space="preserve"> та </w:t>
      </w:r>
      <w:r w:rsidR="0015692F" w:rsidRPr="00CC025A">
        <w:rPr>
          <w:rFonts w:ascii="Times New Roman" w:eastAsia="Times New Roman" w:hAnsi="Times New Roman" w:cs="Times New Roman"/>
          <w:sz w:val="24"/>
          <w:szCs w:val="24"/>
          <w:lang w:eastAsia="uk-UA"/>
        </w:rPr>
        <w:t>приймаються до уваги</w:t>
      </w:r>
      <w:r w:rsidRPr="00CC025A">
        <w:rPr>
          <w:rFonts w:ascii="Times New Roman" w:eastAsia="Times New Roman" w:hAnsi="Times New Roman" w:cs="Times New Roman"/>
          <w:sz w:val="24"/>
          <w:szCs w:val="24"/>
          <w:lang w:eastAsia="uk-UA"/>
        </w:rPr>
        <w:t xml:space="preserve"> персоналом, експлуатуючим сатуратор NATE SVO 2</w:t>
      </w:r>
      <w:r w:rsidR="00FF37FD" w:rsidRPr="00CC025A">
        <w:rPr>
          <w:rFonts w:ascii="Times New Roman" w:eastAsia="Times New Roman" w:hAnsi="Times New Roman" w:cs="Times New Roman"/>
          <w:sz w:val="24"/>
          <w:szCs w:val="24"/>
          <w:lang w:eastAsia="uk-UA"/>
        </w:rPr>
        <w:t xml:space="preserve">. </w:t>
      </w:r>
    </w:p>
    <w:p w14:paraId="6AA68B6B" w14:textId="77777777" w:rsidR="005E0CD1" w:rsidRPr="00CC025A" w:rsidRDefault="005E0CD1" w:rsidP="00FF37FD">
      <w:pPr>
        <w:spacing w:after="0" w:line="240" w:lineRule="auto"/>
        <w:jc w:val="both"/>
        <w:rPr>
          <w:rFonts w:ascii="Times New Roman" w:eastAsia="Times New Roman" w:hAnsi="Times New Roman" w:cs="Times New Roman"/>
          <w:sz w:val="24"/>
          <w:szCs w:val="24"/>
          <w:lang w:eastAsia="uk-UA"/>
        </w:rPr>
      </w:pPr>
    </w:p>
    <w:p w14:paraId="354E5CBB" w14:textId="56108450" w:rsidR="00FF37FD" w:rsidRPr="00CC025A" w:rsidRDefault="00E23C3F" w:rsidP="00E23C3F">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Обробка пляшок/банок, у які розливається вода</w:t>
      </w:r>
    </w:p>
    <w:p w14:paraId="52B0E739" w14:textId="0AE3A0E4" w:rsidR="00E23C3F" w:rsidRPr="00CC025A" w:rsidRDefault="00E23C3F" w:rsidP="00E23C3F">
      <w:pPr>
        <w:spacing w:after="0" w:line="240" w:lineRule="auto"/>
        <w:jc w:val="center"/>
        <w:rPr>
          <w:rFonts w:ascii="Times New Roman" w:eastAsia="Times New Roman" w:hAnsi="Times New Roman" w:cs="Times New Roman"/>
          <w:sz w:val="24"/>
          <w:szCs w:val="24"/>
          <w:lang w:eastAsia="uk-UA"/>
        </w:rPr>
      </w:pPr>
    </w:p>
    <w:p w14:paraId="7C888DAF" w14:textId="55273AA4" w:rsidR="009F7089" w:rsidRPr="00CC025A" w:rsidRDefault="000B2E86" w:rsidP="00E23C3F">
      <w:pPr>
        <w:spacing w:after="0" w:line="240" w:lineRule="auto"/>
        <w:jc w:val="both"/>
        <w:rPr>
          <w:rFonts w:ascii="Times New Roman" w:eastAsia="Times New Roman" w:hAnsi="Times New Roman" w:cs="Times New Roman"/>
          <w:sz w:val="24"/>
          <w:szCs w:val="24"/>
          <w:lang w:val="ru-RU" w:eastAsia="uk-UA"/>
        </w:rPr>
      </w:pPr>
      <w:r w:rsidRPr="00CC025A">
        <w:rPr>
          <w:rFonts w:ascii="Times New Roman" w:eastAsia="Times New Roman" w:hAnsi="Times New Roman" w:cs="Times New Roman"/>
          <w:sz w:val="24"/>
          <w:szCs w:val="24"/>
          <w:lang w:eastAsia="uk-UA"/>
        </w:rPr>
        <w:t xml:space="preserve">         Розлив води виконується</w:t>
      </w:r>
      <w:r w:rsidR="00BC4BEE" w:rsidRPr="00CC025A">
        <w:rPr>
          <w:rFonts w:ascii="Times New Roman" w:eastAsia="Times New Roman" w:hAnsi="Times New Roman" w:cs="Times New Roman"/>
          <w:sz w:val="24"/>
          <w:szCs w:val="24"/>
          <w:lang w:eastAsia="uk-UA"/>
        </w:rPr>
        <w:t>, зазвичай,</w:t>
      </w:r>
      <w:r w:rsidRPr="00CC025A">
        <w:rPr>
          <w:rFonts w:ascii="Times New Roman" w:eastAsia="Times New Roman" w:hAnsi="Times New Roman" w:cs="Times New Roman"/>
          <w:sz w:val="24"/>
          <w:szCs w:val="24"/>
          <w:lang w:eastAsia="uk-UA"/>
        </w:rPr>
        <w:t xml:space="preserve"> у нові пляшки/банки. При цьому на банках та пляшках не повинно бути дефектів (тріщини, подряпини, вищерби та інші дефекти) та будь яких забруднень, що не видаляються при </w:t>
      </w:r>
      <w:r w:rsidR="009A25E7" w:rsidRPr="00CC025A">
        <w:rPr>
          <w:rFonts w:ascii="Times New Roman" w:eastAsia="Times New Roman" w:hAnsi="Times New Roman" w:cs="Times New Roman"/>
          <w:sz w:val="24"/>
          <w:szCs w:val="24"/>
          <w:lang w:eastAsia="uk-UA"/>
        </w:rPr>
        <w:t>с</w:t>
      </w:r>
      <w:r w:rsidR="0062246C" w:rsidRPr="00CC025A">
        <w:rPr>
          <w:rFonts w:ascii="Times New Roman" w:eastAsia="Times New Roman" w:hAnsi="Times New Roman" w:cs="Times New Roman"/>
          <w:sz w:val="24"/>
          <w:szCs w:val="24"/>
          <w:lang w:eastAsia="uk-UA"/>
        </w:rPr>
        <w:t>поліскуванн</w:t>
      </w:r>
      <w:r w:rsidR="009A25E7" w:rsidRPr="00CC025A">
        <w:rPr>
          <w:rFonts w:ascii="Times New Roman" w:eastAsia="Times New Roman" w:hAnsi="Times New Roman" w:cs="Times New Roman"/>
          <w:sz w:val="24"/>
          <w:szCs w:val="24"/>
          <w:lang w:eastAsia="uk-UA"/>
        </w:rPr>
        <w:t>і</w:t>
      </w:r>
      <w:r w:rsidRPr="00CC025A">
        <w:rPr>
          <w:rFonts w:ascii="Times New Roman" w:eastAsia="Times New Roman" w:hAnsi="Times New Roman" w:cs="Times New Roman"/>
          <w:sz w:val="24"/>
          <w:szCs w:val="24"/>
          <w:lang w:eastAsia="uk-UA"/>
        </w:rPr>
        <w:t xml:space="preserve">. Взимку поступаючи на розлив пляшки та банки необхідно підігрівати в приміщенні складу до +10…+13 </w:t>
      </w:r>
      <w:proofErr w:type="spellStart"/>
      <w:r w:rsidRPr="00CC025A">
        <w:rPr>
          <w:rFonts w:ascii="Times New Roman" w:eastAsia="Times New Roman" w:hAnsi="Times New Roman" w:cs="Times New Roman"/>
          <w:sz w:val="24"/>
          <w:szCs w:val="24"/>
          <w:vertAlign w:val="superscript"/>
          <w:lang w:eastAsia="uk-UA"/>
        </w:rPr>
        <w:t>о</w:t>
      </w:r>
      <w:r w:rsidRPr="00CC025A">
        <w:rPr>
          <w:rFonts w:ascii="Times New Roman" w:eastAsia="Times New Roman" w:hAnsi="Times New Roman" w:cs="Times New Roman"/>
          <w:sz w:val="24"/>
          <w:szCs w:val="24"/>
          <w:lang w:eastAsia="uk-UA"/>
        </w:rPr>
        <w:t>С</w:t>
      </w:r>
      <w:proofErr w:type="spellEnd"/>
      <w:r w:rsidR="00A9552B"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Це </w:t>
      </w:r>
      <w:r w:rsidR="00A9552B" w:rsidRPr="00CC025A">
        <w:rPr>
          <w:rFonts w:ascii="Times New Roman" w:eastAsia="Times New Roman" w:hAnsi="Times New Roman" w:cs="Times New Roman"/>
          <w:sz w:val="24"/>
          <w:szCs w:val="24"/>
          <w:lang w:eastAsia="uk-UA"/>
        </w:rPr>
        <w:t xml:space="preserve">значно </w:t>
      </w:r>
      <w:r w:rsidRPr="00CC025A">
        <w:rPr>
          <w:rFonts w:ascii="Times New Roman" w:eastAsia="Times New Roman" w:hAnsi="Times New Roman" w:cs="Times New Roman"/>
          <w:sz w:val="24"/>
          <w:szCs w:val="24"/>
          <w:lang w:eastAsia="uk-UA"/>
        </w:rPr>
        <w:t>знижує термічний бій пляшок</w:t>
      </w:r>
      <w:r w:rsidR="00A9552B" w:rsidRPr="00CC025A">
        <w:rPr>
          <w:rFonts w:ascii="Times New Roman" w:eastAsia="Times New Roman" w:hAnsi="Times New Roman" w:cs="Times New Roman"/>
          <w:sz w:val="24"/>
          <w:szCs w:val="24"/>
          <w:lang w:eastAsia="uk-UA"/>
        </w:rPr>
        <w:t xml:space="preserve"> на моноблоці </w:t>
      </w:r>
      <w:proofErr w:type="spellStart"/>
      <w:r w:rsidR="00A9552B" w:rsidRPr="00CC025A">
        <w:rPr>
          <w:rFonts w:ascii="Times New Roman" w:eastAsia="Times New Roman" w:hAnsi="Times New Roman" w:cs="Times New Roman"/>
          <w:sz w:val="24"/>
          <w:szCs w:val="24"/>
          <w:lang w:eastAsia="uk-UA"/>
        </w:rPr>
        <w:t>Altec</w:t>
      </w:r>
      <w:proofErr w:type="spellEnd"/>
      <w:r w:rsidR="00A9552B" w:rsidRPr="00CC025A">
        <w:rPr>
          <w:rFonts w:ascii="Times New Roman" w:eastAsia="Times New Roman" w:hAnsi="Times New Roman" w:cs="Times New Roman"/>
          <w:sz w:val="24"/>
          <w:szCs w:val="24"/>
          <w:lang w:eastAsia="uk-UA"/>
        </w:rPr>
        <w:t xml:space="preserve"> PPC 12/12/1 </w:t>
      </w:r>
      <w:r w:rsidRPr="00CC025A">
        <w:rPr>
          <w:rFonts w:ascii="Times New Roman" w:eastAsia="Times New Roman" w:hAnsi="Times New Roman" w:cs="Times New Roman"/>
          <w:sz w:val="24"/>
          <w:szCs w:val="24"/>
          <w:lang w:eastAsia="uk-UA"/>
        </w:rPr>
        <w:t xml:space="preserve">та </w:t>
      </w:r>
      <w:r w:rsidR="00EC2A94" w:rsidRPr="00CC025A">
        <w:rPr>
          <w:rFonts w:ascii="Times New Roman" w:eastAsia="Times New Roman" w:hAnsi="Times New Roman" w:cs="Times New Roman"/>
          <w:sz w:val="24"/>
          <w:szCs w:val="24"/>
          <w:lang w:eastAsia="uk-UA"/>
        </w:rPr>
        <w:t xml:space="preserve">кардинально </w:t>
      </w:r>
      <w:r w:rsidRPr="00CC025A">
        <w:rPr>
          <w:rFonts w:ascii="Times New Roman" w:eastAsia="Times New Roman" w:hAnsi="Times New Roman" w:cs="Times New Roman"/>
          <w:sz w:val="24"/>
          <w:szCs w:val="24"/>
          <w:lang w:eastAsia="uk-UA"/>
        </w:rPr>
        <w:t>покращує якість приклеювання етикет</w:t>
      </w:r>
      <w:r w:rsidR="00F26D26" w:rsidRPr="00CC025A">
        <w:rPr>
          <w:rFonts w:ascii="Times New Roman" w:eastAsia="Times New Roman" w:hAnsi="Times New Roman" w:cs="Times New Roman"/>
          <w:sz w:val="24"/>
          <w:szCs w:val="24"/>
          <w:lang w:eastAsia="uk-UA"/>
        </w:rPr>
        <w:t>ок</w:t>
      </w:r>
      <w:r w:rsidRPr="00CC025A">
        <w:rPr>
          <w:rFonts w:ascii="Times New Roman" w:eastAsia="Times New Roman" w:hAnsi="Times New Roman" w:cs="Times New Roman"/>
          <w:sz w:val="24"/>
          <w:szCs w:val="24"/>
          <w:lang w:eastAsia="uk-UA"/>
        </w:rPr>
        <w:t>.</w:t>
      </w:r>
      <w:r w:rsidR="00F26D26" w:rsidRPr="00CC025A">
        <w:rPr>
          <w:rFonts w:ascii="Times New Roman" w:eastAsia="Times New Roman" w:hAnsi="Times New Roman" w:cs="Times New Roman"/>
          <w:sz w:val="24"/>
          <w:szCs w:val="24"/>
          <w:lang w:eastAsia="uk-UA"/>
        </w:rPr>
        <w:t xml:space="preserve"> </w:t>
      </w:r>
      <w:r w:rsidR="007C5CF5" w:rsidRPr="00CC025A">
        <w:rPr>
          <w:rFonts w:ascii="Times New Roman" w:eastAsia="Times New Roman" w:hAnsi="Times New Roman" w:cs="Times New Roman"/>
          <w:sz w:val="24"/>
          <w:szCs w:val="24"/>
          <w:lang w:eastAsia="uk-UA"/>
        </w:rPr>
        <w:t>Споліскування</w:t>
      </w:r>
      <w:r w:rsidR="00F26D26" w:rsidRPr="00CC025A">
        <w:rPr>
          <w:rFonts w:ascii="Times New Roman" w:eastAsia="Times New Roman" w:hAnsi="Times New Roman" w:cs="Times New Roman"/>
          <w:sz w:val="24"/>
          <w:szCs w:val="24"/>
          <w:lang w:eastAsia="uk-UA"/>
        </w:rPr>
        <w:t xml:space="preserve"> пляшок та банок виконується на моноблоці </w:t>
      </w:r>
      <w:proofErr w:type="spellStart"/>
      <w:r w:rsidR="00F26D26" w:rsidRPr="00CC025A">
        <w:rPr>
          <w:rFonts w:ascii="Times New Roman" w:eastAsia="Times New Roman" w:hAnsi="Times New Roman" w:cs="Times New Roman"/>
          <w:sz w:val="24"/>
          <w:szCs w:val="24"/>
          <w:lang w:eastAsia="uk-UA"/>
        </w:rPr>
        <w:t>Altec</w:t>
      </w:r>
      <w:proofErr w:type="spellEnd"/>
      <w:r w:rsidR="00F26D26" w:rsidRPr="00CC025A">
        <w:rPr>
          <w:rFonts w:ascii="Times New Roman" w:eastAsia="Times New Roman" w:hAnsi="Times New Roman" w:cs="Times New Roman"/>
          <w:sz w:val="24"/>
          <w:szCs w:val="24"/>
          <w:lang w:eastAsia="uk-UA"/>
        </w:rPr>
        <w:t xml:space="preserve"> PPC 12/12/1 автоматично, спеціально призначеною для цього водою, у якій міститься 2 мг/л надлишкового діоксиду хлору. Процес </w:t>
      </w:r>
      <w:r w:rsidR="007C5CF5" w:rsidRPr="00CC025A">
        <w:rPr>
          <w:rFonts w:ascii="Times New Roman" w:eastAsia="Times New Roman" w:hAnsi="Times New Roman" w:cs="Times New Roman"/>
          <w:sz w:val="24"/>
          <w:szCs w:val="24"/>
          <w:lang w:eastAsia="uk-UA"/>
        </w:rPr>
        <w:t>споліскування</w:t>
      </w:r>
      <w:r w:rsidR="00F26D26" w:rsidRPr="00CC025A">
        <w:rPr>
          <w:rFonts w:ascii="Times New Roman" w:eastAsia="Times New Roman" w:hAnsi="Times New Roman" w:cs="Times New Roman"/>
          <w:sz w:val="24"/>
          <w:szCs w:val="24"/>
          <w:lang w:eastAsia="uk-UA"/>
        </w:rPr>
        <w:t xml:space="preserve"> детально описаний у інструкції по експлуатації вказаного моноблоку. </w:t>
      </w:r>
    </w:p>
    <w:p w14:paraId="59B79A77" w14:textId="7E0DFFAB" w:rsidR="00CA3746" w:rsidRPr="00CC025A" w:rsidRDefault="009F7089" w:rsidP="00E23C3F">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F26D26" w:rsidRPr="00CC025A">
        <w:rPr>
          <w:rFonts w:ascii="Times New Roman" w:eastAsia="Times New Roman" w:hAnsi="Times New Roman" w:cs="Times New Roman"/>
          <w:sz w:val="24"/>
          <w:szCs w:val="24"/>
          <w:lang w:eastAsia="uk-UA"/>
        </w:rPr>
        <w:t xml:space="preserve">Вміст діоксиду хлору у воді, що йде на </w:t>
      </w:r>
      <w:r w:rsidR="007C5CF5" w:rsidRPr="00CC025A">
        <w:rPr>
          <w:rFonts w:ascii="Times New Roman" w:eastAsia="Times New Roman" w:hAnsi="Times New Roman" w:cs="Times New Roman"/>
          <w:sz w:val="24"/>
          <w:szCs w:val="24"/>
          <w:lang w:eastAsia="uk-UA"/>
        </w:rPr>
        <w:t>споліскування</w:t>
      </w:r>
      <w:r w:rsidR="00F26D26" w:rsidRPr="00CC025A">
        <w:rPr>
          <w:rFonts w:ascii="Times New Roman" w:eastAsia="Times New Roman" w:hAnsi="Times New Roman" w:cs="Times New Roman"/>
          <w:sz w:val="24"/>
          <w:szCs w:val="24"/>
          <w:lang w:eastAsia="uk-UA"/>
        </w:rPr>
        <w:t>, визначається кожні чотири години або невідкладно, за вимогою технологічної служби або служби якості</w:t>
      </w:r>
      <w:r w:rsidRPr="00CC025A">
        <w:rPr>
          <w:rFonts w:ascii="Times New Roman" w:eastAsia="Times New Roman" w:hAnsi="Times New Roman" w:cs="Times New Roman"/>
          <w:sz w:val="24"/>
          <w:szCs w:val="24"/>
          <w:lang w:eastAsia="uk-UA"/>
        </w:rPr>
        <w:t xml:space="preserve"> підприємства</w:t>
      </w:r>
      <w:r w:rsidR="00F26D26" w:rsidRPr="00CC025A">
        <w:rPr>
          <w:rFonts w:ascii="Times New Roman" w:eastAsia="Times New Roman" w:hAnsi="Times New Roman" w:cs="Times New Roman"/>
          <w:sz w:val="24"/>
          <w:szCs w:val="24"/>
          <w:lang w:eastAsia="uk-UA"/>
        </w:rPr>
        <w:t>. Перед подачею у моноблок пляшки продивляються на наявність у них сторонніх предметів та оцінюється їх зовнішній вигляд</w:t>
      </w:r>
      <w:r w:rsidR="000C1FF6"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 Вода з надлишковим вмістом діоксиду хлору готується у приміщенні </w:t>
      </w:r>
      <w:proofErr w:type="spellStart"/>
      <w:r w:rsidRPr="00CC025A">
        <w:rPr>
          <w:rFonts w:ascii="Times New Roman" w:eastAsia="Times New Roman" w:hAnsi="Times New Roman" w:cs="Times New Roman"/>
          <w:sz w:val="24"/>
          <w:szCs w:val="24"/>
          <w:lang w:eastAsia="uk-UA"/>
        </w:rPr>
        <w:t>водопідготовки</w:t>
      </w:r>
      <w:proofErr w:type="spellEnd"/>
      <w:r w:rsidRPr="00CC025A">
        <w:rPr>
          <w:rFonts w:ascii="Times New Roman" w:eastAsia="Times New Roman" w:hAnsi="Times New Roman" w:cs="Times New Roman"/>
          <w:sz w:val="24"/>
          <w:szCs w:val="24"/>
          <w:lang w:eastAsia="uk-UA"/>
        </w:rPr>
        <w:t xml:space="preserve"> підприємства, де вона пропускається крізь спеціальний генератор діоксиду хлору LOTUS EASY виробництва корпорації ЕМЕС (Італія). Процес насичення води діоксидом хлору </w:t>
      </w:r>
      <w:r w:rsidR="00EC2A94" w:rsidRPr="00CC025A">
        <w:rPr>
          <w:rFonts w:ascii="Times New Roman" w:eastAsia="Times New Roman" w:hAnsi="Times New Roman" w:cs="Times New Roman"/>
          <w:sz w:val="24"/>
          <w:szCs w:val="24"/>
          <w:lang w:eastAsia="uk-UA"/>
        </w:rPr>
        <w:t xml:space="preserve">та його вироблення </w:t>
      </w:r>
      <w:r w:rsidRPr="00CC025A">
        <w:rPr>
          <w:rFonts w:ascii="Times New Roman" w:eastAsia="Times New Roman" w:hAnsi="Times New Roman" w:cs="Times New Roman"/>
          <w:sz w:val="24"/>
          <w:szCs w:val="24"/>
          <w:lang w:eastAsia="uk-UA"/>
        </w:rPr>
        <w:t>описан</w:t>
      </w:r>
      <w:r w:rsidR="0095094D" w:rsidRPr="00CC025A">
        <w:rPr>
          <w:rFonts w:ascii="Times New Roman" w:eastAsia="Times New Roman" w:hAnsi="Times New Roman" w:cs="Times New Roman"/>
          <w:sz w:val="24"/>
          <w:szCs w:val="24"/>
          <w:lang w:eastAsia="uk-UA"/>
        </w:rPr>
        <w:t xml:space="preserve">і </w:t>
      </w:r>
      <w:r w:rsidRPr="00CC025A">
        <w:rPr>
          <w:rFonts w:ascii="Times New Roman" w:eastAsia="Times New Roman" w:hAnsi="Times New Roman" w:cs="Times New Roman"/>
          <w:sz w:val="24"/>
          <w:szCs w:val="24"/>
          <w:lang w:eastAsia="uk-UA"/>
        </w:rPr>
        <w:t xml:space="preserve">у інструкції </w:t>
      </w:r>
      <w:r w:rsidR="0095094D" w:rsidRPr="00CC025A">
        <w:rPr>
          <w:rFonts w:ascii="Times New Roman" w:eastAsia="Times New Roman" w:hAnsi="Times New Roman" w:cs="Times New Roman"/>
          <w:sz w:val="24"/>
          <w:szCs w:val="24"/>
          <w:lang w:eastAsia="uk-UA"/>
        </w:rPr>
        <w:t>з</w:t>
      </w:r>
      <w:r w:rsidRPr="00CC025A">
        <w:rPr>
          <w:rFonts w:ascii="Times New Roman" w:eastAsia="Times New Roman" w:hAnsi="Times New Roman" w:cs="Times New Roman"/>
          <w:sz w:val="24"/>
          <w:szCs w:val="24"/>
          <w:lang w:eastAsia="uk-UA"/>
        </w:rPr>
        <w:t xml:space="preserve"> експлуатації вказаного генератору.</w:t>
      </w:r>
      <w:r w:rsidR="00CA3746" w:rsidRPr="00CC025A">
        <w:rPr>
          <w:rFonts w:ascii="Times New Roman" w:eastAsia="Times New Roman" w:hAnsi="Times New Roman" w:cs="Times New Roman"/>
          <w:sz w:val="24"/>
          <w:szCs w:val="24"/>
          <w:lang w:eastAsia="uk-UA"/>
        </w:rPr>
        <w:t xml:space="preserve"> </w:t>
      </w:r>
    </w:p>
    <w:p w14:paraId="01C1C1EB" w14:textId="5EBD1077" w:rsidR="00E23C3F" w:rsidRPr="00CC025A" w:rsidRDefault="00CA3746" w:rsidP="00E23C3F">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У разі потреби та/або за вказівкою технологічної служби підприємства, або служби якості, дозволяється замість діоксиду хлору додавати у воду, яка йде на </w:t>
      </w:r>
      <w:r w:rsidR="007C5CF5" w:rsidRPr="00CC025A">
        <w:rPr>
          <w:rFonts w:ascii="Times New Roman" w:eastAsia="Times New Roman" w:hAnsi="Times New Roman" w:cs="Times New Roman"/>
          <w:sz w:val="24"/>
          <w:szCs w:val="24"/>
          <w:lang w:eastAsia="uk-UA"/>
        </w:rPr>
        <w:t>споліскування</w:t>
      </w:r>
      <w:r w:rsidRPr="00CC025A">
        <w:rPr>
          <w:rFonts w:ascii="Times New Roman" w:eastAsia="Times New Roman" w:hAnsi="Times New Roman" w:cs="Times New Roman"/>
          <w:sz w:val="24"/>
          <w:szCs w:val="24"/>
          <w:lang w:eastAsia="uk-UA"/>
        </w:rPr>
        <w:t xml:space="preserve"> тари, інші речовини/реактиви, які по своїй </w:t>
      </w:r>
      <w:r w:rsidR="00EC2A94" w:rsidRPr="00CC025A">
        <w:rPr>
          <w:rFonts w:ascii="Times New Roman" w:eastAsia="Times New Roman" w:hAnsi="Times New Roman" w:cs="Times New Roman"/>
          <w:sz w:val="24"/>
          <w:szCs w:val="24"/>
          <w:lang w:eastAsia="uk-UA"/>
        </w:rPr>
        <w:t xml:space="preserve">санітарній </w:t>
      </w:r>
      <w:r w:rsidRPr="00CC025A">
        <w:rPr>
          <w:rFonts w:ascii="Times New Roman" w:eastAsia="Times New Roman" w:hAnsi="Times New Roman" w:cs="Times New Roman"/>
          <w:sz w:val="24"/>
          <w:szCs w:val="24"/>
          <w:lang w:eastAsia="uk-UA"/>
        </w:rPr>
        <w:t xml:space="preserve">дії не поступаються розчину діоксиду хлору (наприклад, водний розчин </w:t>
      </w:r>
      <w:proofErr w:type="spellStart"/>
      <w:r w:rsidRPr="00CC025A">
        <w:rPr>
          <w:rFonts w:ascii="Times New Roman" w:eastAsia="Times New Roman" w:hAnsi="Times New Roman" w:cs="Times New Roman"/>
          <w:sz w:val="24"/>
          <w:szCs w:val="24"/>
          <w:lang w:eastAsia="uk-UA"/>
        </w:rPr>
        <w:t>надоцтової</w:t>
      </w:r>
      <w:proofErr w:type="spellEnd"/>
      <w:r w:rsidRPr="00CC025A">
        <w:rPr>
          <w:rFonts w:ascii="Times New Roman" w:eastAsia="Times New Roman" w:hAnsi="Times New Roman" w:cs="Times New Roman"/>
          <w:sz w:val="24"/>
          <w:szCs w:val="24"/>
          <w:lang w:eastAsia="uk-UA"/>
        </w:rPr>
        <w:t xml:space="preserve"> кислоти, пероксиду водню та інші).  </w:t>
      </w:r>
      <w:r w:rsidR="009F7089" w:rsidRPr="00CC025A">
        <w:rPr>
          <w:rFonts w:ascii="Times New Roman" w:eastAsia="Times New Roman" w:hAnsi="Times New Roman" w:cs="Times New Roman"/>
          <w:sz w:val="24"/>
          <w:szCs w:val="24"/>
          <w:lang w:eastAsia="uk-UA"/>
        </w:rPr>
        <w:t xml:space="preserve"> </w:t>
      </w:r>
    </w:p>
    <w:p w14:paraId="7544E97A" w14:textId="168BD96C" w:rsidR="0032398A" w:rsidRPr="00CC025A" w:rsidRDefault="0032398A" w:rsidP="0032398A">
      <w:pPr>
        <w:spacing w:after="0" w:line="240" w:lineRule="auto"/>
        <w:jc w:val="both"/>
        <w:rPr>
          <w:rFonts w:ascii="Times New Roman" w:eastAsia="Times New Roman" w:hAnsi="Times New Roman" w:cs="Times New Roman"/>
          <w:sz w:val="24"/>
          <w:szCs w:val="24"/>
          <w:lang w:eastAsia="uk-UA"/>
        </w:rPr>
      </w:pPr>
    </w:p>
    <w:p w14:paraId="17853AAE" w14:textId="5067FB47" w:rsidR="00FD76C1" w:rsidRPr="00CC025A" w:rsidRDefault="00FD76C1" w:rsidP="00FD76C1">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Розлив води у пляшки/банки</w:t>
      </w:r>
    </w:p>
    <w:p w14:paraId="401FC19D" w14:textId="1D537051" w:rsidR="00FD76C1" w:rsidRPr="00CC025A" w:rsidRDefault="00FD76C1" w:rsidP="00FD76C1">
      <w:pPr>
        <w:spacing w:after="0" w:line="240" w:lineRule="auto"/>
        <w:jc w:val="center"/>
        <w:rPr>
          <w:rFonts w:ascii="Times New Roman" w:eastAsia="Times New Roman" w:hAnsi="Times New Roman" w:cs="Times New Roman"/>
          <w:sz w:val="24"/>
          <w:szCs w:val="24"/>
          <w:lang w:eastAsia="uk-UA"/>
        </w:rPr>
      </w:pPr>
    </w:p>
    <w:p w14:paraId="2FFC0F87" w14:textId="01D4F0FC" w:rsidR="004C2B5E" w:rsidRPr="00CC025A" w:rsidRDefault="00FD76C1" w:rsidP="00FD76C1">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4606E2" w:rsidRPr="00CC025A">
        <w:rPr>
          <w:rFonts w:ascii="Times New Roman" w:eastAsia="Times New Roman" w:hAnsi="Times New Roman" w:cs="Times New Roman"/>
          <w:sz w:val="24"/>
          <w:szCs w:val="24"/>
          <w:lang w:eastAsia="uk-UA"/>
        </w:rPr>
        <w:t xml:space="preserve">Одразу після </w:t>
      </w:r>
      <w:r w:rsidR="007C5CF5" w:rsidRPr="00CC025A">
        <w:rPr>
          <w:rFonts w:ascii="Times New Roman" w:eastAsia="Times New Roman" w:hAnsi="Times New Roman" w:cs="Times New Roman"/>
          <w:sz w:val="24"/>
          <w:szCs w:val="24"/>
          <w:lang w:eastAsia="uk-UA"/>
        </w:rPr>
        <w:t>споліскування</w:t>
      </w:r>
      <w:r w:rsidR="004606E2" w:rsidRPr="00CC025A">
        <w:rPr>
          <w:rFonts w:ascii="Times New Roman" w:eastAsia="Times New Roman" w:hAnsi="Times New Roman" w:cs="Times New Roman"/>
          <w:sz w:val="24"/>
          <w:szCs w:val="24"/>
          <w:lang w:eastAsia="uk-UA"/>
        </w:rPr>
        <w:t xml:space="preserve"> </w:t>
      </w:r>
      <w:r w:rsidR="0046136A" w:rsidRPr="00CC025A">
        <w:rPr>
          <w:rFonts w:ascii="Times New Roman" w:eastAsia="Times New Roman" w:hAnsi="Times New Roman" w:cs="Times New Roman"/>
          <w:sz w:val="24"/>
          <w:szCs w:val="24"/>
          <w:lang w:eastAsia="uk-UA"/>
        </w:rPr>
        <w:t xml:space="preserve">пляшок/банок </w:t>
      </w:r>
      <w:r w:rsidR="004606E2" w:rsidRPr="00CC025A">
        <w:rPr>
          <w:rFonts w:ascii="Times New Roman" w:eastAsia="Times New Roman" w:hAnsi="Times New Roman" w:cs="Times New Roman"/>
          <w:sz w:val="24"/>
          <w:szCs w:val="24"/>
          <w:lang w:eastAsia="uk-UA"/>
        </w:rPr>
        <w:t xml:space="preserve">моноблок </w:t>
      </w:r>
      <w:proofErr w:type="spellStart"/>
      <w:r w:rsidR="004606E2" w:rsidRPr="00CC025A">
        <w:rPr>
          <w:rFonts w:ascii="Times New Roman" w:eastAsia="Times New Roman" w:hAnsi="Times New Roman" w:cs="Times New Roman"/>
          <w:sz w:val="24"/>
          <w:szCs w:val="24"/>
          <w:lang w:eastAsia="uk-UA"/>
        </w:rPr>
        <w:t>Altec</w:t>
      </w:r>
      <w:proofErr w:type="spellEnd"/>
      <w:r w:rsidR="004606E2" w:rsidRPr="00CC025A">
        <w:rPr>
          <w:rFonts w:ascii="Times New Roman" w:eastAsia="Times New Roman" w:hAnsi="Times New Roman" w:cs="Times New Roman"/>
          <w:sz w:val="24"/>
          <w:szCs w:val="24"/>
          <w:lang w:eastAsia="uk-UA"/>
        </w:rPr>
        <w:t xml:space="preserve"> PPC 12/12/1 автоматично виконує налив </w:t>
      </w:r>
      <w:r w:rsidR="0046136A" w:rsidRPr="00CC025A">
        <w:rPr>
          <w:rFonts w:ascii="Times New Roman" w:eastAsia="Times New Roman" w:hAnsi="Times New Roman" w:cs="Times New Roman"/>
          <w:sz w:val="24"/>
          <w:szCs w:val="24"/>
          <w:lang w:eastAsia="uk-UA"/>
        </w:rPr>
        <w:t xml:space="preserve">у них </w:t>
      </w:r>
      <w:r w:rsidR="004606E2" w:rsidRPr="00CC025A">
        <w:rPr>
          <w:rFonts w:ascii="Times New Roman" w:eastAsia="Times New Roman" w:hAnsi="Times New Roman" w:cs="Times New Roman"/>
          <w:sz w:val="24"/>
          <w:szCs w:val="24"/>
          <w:lang w:eastAsia="uk-UA"/>
        </w:rPr>
        <w:t xml:space="preserve">води, після чого одразу проводиться їх </w:t>
      </w:r>
      <w:proofErr w:type="spellStart"/>
      <w:r w:rsidR="004606E2" w:rsidRPr="00CC025A">
        <w:rPr>
          <w:rFonts w:ascii="Times New Roman" w:eastAsia="Times New Roman" w:hAnsi="Times New Roman" w:cs="Times New Roman"/>
          <w:sz w:val="24"/>
          <w:szCs w:val="24"/>
          <w:lang w:eastAsia="uk-UA"/>
        </w:rPr>
        <w:t>укупорка</w:t>
      </w:r>
      <w:proofErr w:type="spellEnd"/>
      <w:r w:rsidR="004606E2" w:rsidRPr="00CC025A">
        <w:rPr>
          <w:rFonts w:ascii="Times New Roman" w:eastAsia="Times New Roman" w:hAnsi="Times New Roman" w:cs="Times New Roman"/>
          <w:sz w:val="24"/>
          <w:szCs w:val="24"/>
          <w:lang w:eastAsia="uk-UA"/>
        </w:rPr>
        <w:t xml:space="preserve">. </w:t>
      </w:r>
      <w:r w:rsidR="00475771" w:rsidRPr="00CC025A">
        <w:rPr>
          <w:rFonts w:ascii="Times New Roman" w:eastAsia="Times New Roman" w:hAnsi="Times New Roman" w:cs="Times New Roman"/>
          <w:sz w:val="24"/>
          <w:szCs w:val="24"/>
          <w:lang w:eastAsia="uk-UA"/>
        </w:rPr>
        <w:t xml:space="preserve">Перед початком циклу розливу вказаний моноблок </w:t>
      </w:r>
      <w:r w:rsidR="0046136A" w:rsidRPr="00CC025A">
        <w:rPr>
          <w:rFonts w:ascii="Times New Roman" w:eastAsia="Times New Roman" w:hAnsi="Times New Roman" w:cs="Times New Roman"/>
          <w:sz w:val="24"/>
          <w:szCs w:val="24"/>
          <w:lang w:eastAsia="uk-UA"/>
        </w:rPr>
        <w:t xml:space="preserve">обов’язково </w:t>
      </w:r>
      <w:r w:rsidR="00475771" w:rsidRPr="00CC025A">
        <w:rPr>
          <w:rFonts w:ascii="Times New Roman" w:eastAsia="Times New Roman" w:hAnsi="Times New Roman" w:cs="Times New Roman"/>
          <w:sz w:val="24"/>
          <w:szCs w:val="24"/>
          <w:lang w:eastAsia="uk-UA"/>
        </w:rPr>
        <w:t>треба «продути» (виконати його активне внутрішнє спол</w:t>
      </w:r>
      <w:r w:rsidR="00EC2A94" w:rsidRPr="00CC025A">
        <w:rPr>
          <w:rFonts w:ascii="Times New Roman" w:eastAsia="Times New Roman" w:hAnsi="Times New Roman" w:cs="Times New Roman"/>
          <w:sz w:val="24"/>
          <w:szCs w:val="24"/>
          <w:lang w:eastAsia="uk-UA"/>
        </w:rPr>
        <w:t>і</w:t>
      </w:r>
      <w:r w:rsidR="00475771" w:rsidRPr="00CC025A">
        <w:rPr>
          <w:rFonts w:ascii="Times New Roman" w:eastAsia="Times New Roman" w:hAnsi="Times New Roman" w:cs="Times New Roman"/>
          <w:sz w:val="24"/>
          <w:szCs w:val="24"/>
          <w:lang w:eastAsia="uk-UA"/>
        </w:rPr>
        <w:t>скування)</w:t>
      </w:r>
      <w:r w:rsidR="0046136A" w:rsidRPr="00CC025A">
        <w:rPr>
          <w:rFonts w:ascii="Times New Roman" w:eastAsia="Times New Roman" w:hAnsi="Times New Roman" w:cs="Times New Roman"/>
          <w:sz w:val="24"/>
          <w:szCs w:val="24"/>
          <w:lang w:eastAsia="uk-UA"/>
        </w:rPr>
        <w:t>. «Продувка» виконується</w:t>
      </w:r>
      <w:r w:rsidR="00475771" w:rsidRPr="00CC025A">
        <w:rPr>
          <w:rFonts w:ascii="Times New Roman" w:eastAsia="Times New Roman" w:hAnsi="Times New Roman" w:cs="Times New Roman"/>
          <w:sz w:val="24"/>
          <w:szCs w:val="24"/>
          <w:lang w:eastAsia="uk-UA"/>
        </w:rPr>
        <w:t xml:space="preserve"> виключно у дренаж</w:t>
      </w:r>
      <w:r w:rsidR="0046136A" w:rsidRPr="00CC025A">
        <w:rPr>
          <w:rFonts w:ascii="Times New Roman" w:eastAsia="Times New Roman" w:hAnsi="Times New Roman" w:cs="Times New Roman"/>
          <w:sz w:val="24"/>
          <w:szCs w:val="24"/>
          <w:lang w:eastAsia="uk-UA"/>
        </w:rPr>
        <w:t>. Ф</w:t>
      </w:r>
      <w:r w:rsidR="00475771" w:rsidRPr="00CC025A">
        <w:rPr>
          <w:rFonts w:ascii="Times New Roman" w:eastAsia="Times New Roman" w:hAnsi="Times New Roman" w:cs="Times New Roman"/>
          <w:sz w:val="24"/>
          <w:szCs w:val="24"/>
          <w:lang w:eastAsia="uk-UA"/>
        </w:rPr>
        <w:t>асування «продувної» води</w:t>
      </w:r>
      <w:r w:rsidR="004C2B5E" w:rsidRPr="00CC025A">
        <w:rPr>
          <w:rFonts w:ascii="Times New Roman" w:eastAsia="Times New Roman" w:hAnsi="Times New Roman" w:cs="Times New Roman"/>
          <w:sz w:val="24"/>
          <w:szCs w:val="24"/>
          <w:lang w:eastAsia="uk-UA"/>
        </w:rPr>
        <w:t xml:space="preserve"> у тару споживача</w:t>
      </w:r>
      <w:r w:rsidR="0046136A" w:rsidRPr="00CC025A">
        <w:rPr>
          <w:rFonts w:ascii="Times New Roman" w:eastAsia="Times New Roman" w:hAnsi="Times New Roman" w:cs="Times New Roman"/>
          <w:sz w:val="24"/>
          <w:szCs w:val="24"/>
          <w:lang w:eastAsia="uk-UA"/>
        </w:rPr>
        <w:t xml:space="preserve"> суворо заборонене</w:t>
      </w:r>
      <w:r w:rsidR="00475771" w:rsidRPr="00CC025A">
        <w:rPr>
          <w:rFonts w:ascii="Times New Roman" w:eastAsia="Times New Roman" w:hAnsi="Times New Roman" w:cs="Times New Roman"/>
          <w:sz w:val="24"/>
          <w:szCs w:val="24"/>
          <w:lang w:eastAsia="uk-UA"/>
        </w:rPr>
        <w:t xml:space="preserve">. </w:t>
      </w:r>
      <w:r w:rsidR="0046136A" w:rsidRPr="00CC025A">
        <w:rPr>
          <w:rFonts w:ascii="Times New Roman" w:eastAsia="Times New Roman" w:hAnsi="Times New Roman" w:cs="Times New Roman"/>
          <w:sz w:val="24"/>
          <w:szCs w:val="24"/>
          <w:lang w:eastAsia="uk-UA"/>
        </w:rPr>
        <w:t>Час виконання</w:t>
      </w:r>
      <w:r w:rsidR="00475771" w:rsidRPr="00CC025A">
        <w:rPr>
          <w:rFonts w:ascii="Times New Roman" w:eastAsia="Times New Roman" w:hAnsi="Times New Roman" w:cs="Times New Roman"/>
          <w:sz w:val="24"/>
          <w:szCs w:val="24"/>
          <w:lang w:eastAsia="uk-UA"/>
        </w:rPr>
        <w:t xml:space="preserve"> стартової «продувки» складає 2…3 хвилини, але він може бути збільшений (на розсуд особи, відповідальної за роботу вказаного моноблоку). Процес розливу води детально описаний у інструкції по експлуатації</w:t>
      </w:r>
      <w:r w:rsidR="004C2B5E" w:rsidRPr="00CC025A">
        <w:rPr>
          <w:rFonts w:ascii="Times New Roman" w:eastAsia="Times New Roman" w:hAnsi="Times New Roman" w:cs="Times New Roman"/>
          <w:sz w:val="24"/>
          <w:szCs w:val="24"/>
          <w:lang w:eastAsia="uk-UA"/>
        </w:rPr>
        <w:t xml:space="preserve"> </w:t>
      </w:r>
      <w:r w:rsidR="00475771" w:rsidRPr="00CC025A">
        <w:rPr>
          <w:rFonts w:ascii="Times New Roman" w:eastAsia="Times New Roman" w:hAnsi="Times New Roman" w:cs="Times New Roman"/>
          <w:sz w:val="24"/>
          <w:szCs w:val="24"/>
          <w:lang w:eastAsia="uk-UA"/>
        </w:rPr>
        <w:t>моноблоку</w:t>
      </w:r>
      <w:r w:rsidR="004C2B5E" w:rsidRPr="00CC025A">
        <w:rPr>
          <w:rFonts w:ascii="Times New Roman" w:eastAsia="Times New Roman" w:hAnsi="Times New Roman" w:cs="Times New Roman"/>
          <w:sz w:val="24"/>
          <w:szCs w:val="24"/>
          <w:lang w:eastAsia="uk-UA"/>
        </w:rPr>
        <w:t xml:space="preserve"> </w:t>
      </w:r>
      <w:proofErr w:type="spellStart"/>
      <w:r w:rsidR="004C2B5E" w:rsidRPr="00CC025A">
        <w:rPr>
          <w:rFonts w:ascii="Times New Roman" w:eastAsia="Times New Roman" w:hAnsi="Times New Roman" w:cs="Times New Roman"/>
          <w:sz w:val="24"/>
          <w:szCs w:val="24"/>
          <w:lang w:eastAsia="uk-UA"/>
        </w:rPr>
        <w:t>Altec</w:t>
      </w:r>
      <w:proofErr w:type="spellEnd"/>
      <w:r w:rsidR="004C2B5E" w:rsidRPr="00CC025A">
        <w:rPr>
          <w:rFonts w:ascii="Times New Roman" w:eastAsia="Times New Roman" w:hAnsi="Times New Roman" w:cs="Times New Roman"/>
          <w:sz w:val="24"/>
          <w:szCs w:val="24"/>
          <w:lang w:eastAsia="uk-UA"/>
        </w:rPr>
        <w:t xml:space="preserve"> PPC 12/12/1</w:t>
      </w:r>
      <w:r w:rsidR="00475771" w:rsidRPr="00CC025A">
        <w:rPr>
          <w:rFonts w:ascii="Times New Roman" w:eastAsia="Times New Roman" w:hAnsi="Times New Roman" w:cs="Times New Roman"/>
          <w:sz w:val="24"/>
          <w:szCs w:val="24"/>
          <w:lang w:eastAsia="uk-UA"/>
        </w:rPr>
        <w:t>.</w:t>
      </w:r>
    </w:p>
    <w:p w14:paraId="421021FC" w14:textId="135F1682" w:rsidR="00590755" w:rsidRPr="00CC025A" w:rsidRDefault="004C2B5E" w:rsidP="00FD76C1">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Вже наповнені та закупорені пляшки із водою оглядаються на предмет наявності у них сторонніх включень та візуальної цілісності </w:t>
      </w:r>
      <w:proofErr w:type="spellStart"/>
      <w:r w:rsidRPr="00CC025A">
        <w:rPr>
          <w:rFonts w:ascii="Times New Roman" w:eastAsia="Times New Roman" w:hAnsi="Times New Roman" w:cs="Times New Roman"/>
          <w:sz w:val="24"/>
          <w:szCs w:val="24"/>
          <w:lang w:eastAsia="uk-UA"/>
        </w:rPr>
        <w:t>кронен</w:t>
      </w:r>
      <w:r w:rsidR="0046136A" w:rsidRPr="00CC025A">
        <w:rPr>
          <w:rFonts w:ascii="Times New Roman" w:eastAsia="Times New Roman" w:hAnsi="Times New Roman" w:cs="Times New Roman"/>
          <w:sz w:val="24"/>
          <w:szCs w:val="24"/>
          <w:lang w:eastAsia="uk-UA"/>
        </w:rPr>
        <w:t>корки</w:t>
      </w:r>
      <w:proofErr w:type="spellEnd"/>
      <w:r w:rsidR="0046136A"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та</w:t>
      </w:r>
      <w:r w:rsidR="0046136A" w:rsidRPr="00CC025A">
        <w:rPr>
          <w:rFonts w:ascii="Times New Roman" w:eastAsia="Times New Roman" w:hAnsi="Times New Roman" w:cs="Times New Roman"/>
          <w:sz w:val="24"/>
          <w:szCs w:val="24"/>
          <w:lang w:eastAsia="uk-UA"/>
        </w:rPr>
        <w:t>/або</w:t>
      </w:r>
      <w:r w:rsidRPr="00CC025A">
        <w:rPr>
          <w:rFonts w:ascii="Times New Roman" w:eastAsia="Times New Roman" w:hAnsi="Times New Roman" w:cs="Times New Roman"/>
          <w:sz w:val="24"/>
          <w:szCs w:val="24"/>
          <w:lang w:eastAsia="uk-UA"/>
        </w:rPr>
        <w:t xml:space="preserve"> пляшки. Якщо пляшка викликає сумніви</w:t>
      </w:r>
      <w:r w:rsidR="00590755"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 її бракують</w:t>
      </w:r>
      <w:r w:rsidR="00590755" w:rsidRPr="00CC025A">
        <w:rPr>
          <w:rFonts w:ascii="Times New Roman" w:eastAsia="Times New Roman" w:hAnsi="Times New Roman" w:cs="Times New Roman"/>
          <w:sz w:val="24"/>
          <w:szCs w:val="24"/>
          <w:lang w:eastAsia="uk-UA"/>
        </w:rPr>
        <w:t>. Роботу по огляду пляшок повинна виконувати людина (бракувальник) з достатньою для цього гостротою зору, що повинно підтверджуватися</w:t>
      </w:r>
      <w:r w:rsidR="0046136A" w:rsidRPr="00CC025A">
        <w:rPr>
          <w:rFonts w:ascii="Times New Roman" w:eastAsia="Times New Roman" w:hAnsi="Times New Roman" w:cs="Times New Roman"/>
          <w:sz w:val="24"/>
          <w:szCs w:val="24"/>
          <w:lang w:eastAsia="uk-UA"/>
        </w:rPr>
        <w:t xml:space="preserve"> висновком</w:t>
      </w:r>
      <w:r w:rsidR="00590755" w:rsidRPr="00CC025A">
        <w:rPr>
          <w:rFonts w:ascii="Times New Roman" w:eastAsia="Times New Roman" w:hAnsi="Times New Roman" w:cs="Times New Roman"/>
          <w:sz w:val="24"/>
          <w:szCs w:val="24"/>
          <w:lang w:eastAsia="uk-UA"/>
        </w:rPr>
        <w:t xml:space="preserve"> медичн</w:t>
      </w:r>
      <w:r w:rsidR="0046136A" w:rsidRPr="00CC025A">
        <w:rPr>
          <w:rFonts w:ascii="Times New Roman" w:eastAsia="Times New Roman" w:hAnsi="Times New Roman" w:cs="Times New Roman"/>
          <w:sz w:val="24"/>
          <w:szCs w:val="24"/>
          <w:lang w:eastAsia="uk-UA"/>
        </w:rPr>
        <w:t xml:space="preserve">ого </w:t>
      </w:r>
      <w:r w:rsidR="00590755" w:rsidRPr="00CC025A">
        <w:rPr>
          <w:rFonts w:ascii="Times New Roman" w:eastAsia="Times New Roman" w:hAnsi="Times New Roman" w:cs="Times New Roman"/>
          <w:sz w:val="24"/>
          <w:szCs w:val="24"/>
          <w:lang w:eastAsia="uk-UA"/>
        </w:rPr>
        <w:t>фахівц</w:t>
      </w:r>
      <w:r w:rsidR="0046136A" w:rsidRPr="00CC025A">
        <w:rPr>
          <w:rFonts w:ascii="Times New Roman" w:eastAsia="Times New Roman" w:hAnsi="Times New Roman" w:cs="Times New Roman"/>
          <w:sz w:val="24"/>
          <w:szCs w:val="24"/>
          <w:lang w:eastAsia="uk-UA"/>
        </w:rPr>
        <w:t>я</w:t>
      </w:r>
      <w:r w:rsidR="00590755" w:rsidRPr="00CC025A">
        <w:rPr>
          <w:rFonts w:ascii="Times New Roman" w:eastAsia="Times New Roman" w:hAnsi="Times New Roman" w:cs="Times New Roman"/>
          <w:sz w:val="24"/>
          <w:szCs w:val="24"/>
          <w:lang w:eastAsia="uk-UA"/>
        </w:rPr>
        <w:t>. Зміна бракувальника на іншого повинна проводитися після кожної години відпрацьованого їм часу</w:t>
      </w:r>
      <w:r w:rsidR="00EC2A94" w:rsidRPr="00CC025A">
        <w:rPr>
          <w:rFonts w:ascii="Times New Roman" w:eastAsia="Times New Roman" w:hAnsi="Times New Roman" w:cs="Times New Roman"/>
          <w:sz w:val="24"/>
          <w:szCs w:val="24"/>
          <w:lang w:eastAsia="uk-UA"/>
        </w:rPr>
        <w:t xml:space="preserve"> або на розсуд відповідального за роботу лінії розливу</w:t>
      </w:r>
      <w:r w:rsidR="00590755" w:rsidRPr="00CC025A">
        <w:rPr>
          <w:rFonts w:ascii="Times New Roman" w:eastAsia="Times New Roman" w:hAnsi="Times New Roman" w:cs="Times New Roman"/>
          <w:sz w:val="24"/>
          <w:szCs w:val="24"/>
          <w:lang w:eastAsia="uk-UA"/>
        </w:rPr>
        <w:t>.</w:t>
      </w:r>
    </w:p>
    <w:p w14:paraId="51FE0A9A" w14:textId="52A2A9D1" w:rsidR="00EC2A94" w:rsidRPr="00CC025A" w:rsidRDefault="00EC2A94" w:rsidP="00FD76C1">
      <w:pPr>
        <w:spacing w:after="0" w:line="240" w:lineRule="auto"/>
        <w:jc w:val="both"/>
        <w:rPr>
          <w:rFonts w:ascii="Times New Roman" w:eastAsia="Times New Roman" w:hAnsi="Times New Roman" w:cs="Times New Roman"/>
          <w:sz w:val="24"/>
          <w:szCs w:val="24"/>
          <w:lang w:eastAsia="uk-UA"/>
        </w:rPr>
      </w:pPr>
    </w:p>
    <w:p w14:paraId="455989DF" w14:textId="1B5E4D48" w:rsidR="008B5422" w:rsidRPr="00CC025A" w:rsidRDefault="008B5422" w:rsidP="00FD76C1">
      <w:pPr>
        <w:spacing w:after="0" w:line="240" w:lineRule="auto"/>
        <w:jc w:val="both"/>
        <w:rPr>
          <w:rFonts w:ascii="Times New Roman" w:eastAsia="Times New Roman" w:hAnsi="Times New Roman" w:cs="Times New Roman"/>
          <w:sz w:val="24"/>
          <w:szCs w:val="24"/>
          <w:lang w:eastAsia="uk-UA"/>
        </w:rPr>
      </w:pPr>
    </w:p>
    <w:p w14:paraId="0BC77E5B" w14:textId="77777777" w:rsidR="008B5422" w:rsidRPr="00CC025A" w:rsidRDefault="008B5422" w:rsidP="00FD76C1">
      <w:pPr>
        <w:spacing w:after="0" w:line="240" w:lineRule="auto"/>
        <w:jc w:val="both"/>
        <w:rPr>
          <w:rFonts w:ascii="Times New Roman" w:eastAsia="Times New Roman" w:hAnsi="Times New Roman" w:cs="Times New Roman"/>
          <w:sz w:val="24"/>
          <w:szCs w:val="24"/>
          <w:lang w:eastAsia="uk-UA"/>
        </w:rPr>
      </w:pPr>
    </w:p>
    <w:p w14:paraId="1DF5DCD3" w14:textId="7C255CC5" w:rsidR="008B5422" w:rsidRPr="00CC025A" w:rsidRDefault="008B5422" w:rsidP="00FD76C1">
      <w:pPr>
        <w:spacing w:after="0" w:line="240" w:lineRule="auto"/>
        <w:jc w:val="both"/>
        <w:rPr>
          <w:rFonts w:ascii="Times New Roman" w:eastAsia="Times New Roman" w:hAnsi="Times New Roman" w:cs="Times New Roman"/>
          <w:sz w:val="24"/>
          <w:szCs w:val="24"/>
          <w:lang w:eastAsia="uk-UA"/>
        </w:rPr>
      </w:pPr>
    </w:p>
    <w:p w14:paraId="4064F4C4" w14:textId="77777777" w:rsidR="008B5422" w:rsidRPr="00CC025A" w:rsidRDefault="008B5422" w:rsidP="00FD76C1">
      <w:pPr>
        <w:spacing w:after="0" w:line="240" w:lineRule="auto"/>
        <w:jc w:val="both"/>
        <w:rPr>
          <w:rFonts w:ascii="Times New Roman" w:eastAsia="Times New Roman" w:hAnsi="Times New Roman" w:cs="Times New Roman"/>
          <w:sz w:val="24"/>
          <w:szCs w:val="24"/>
          <w:lang w:eastAsia="uk-UA"/>
        </w:rPr>
      </w:pPr>
    </w:p>
    <w:p w14:paraId="25088375" w14:textId="4EA77779" w:rsidR="00FD76C1" w:rsidRPr="00CC025A" w:rsidRDefault="00590755" w:rsidP="00590755">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lastRenderedPageBreak/>
        <w:t>Оформлення та маркування продукції</w:t>
      </w:r>
    </w:p>
    <w:p w14:paraId="099F3A2C" w14:textId="3C875BF6" w:rsidR="00590755" w:rsidRPr="00CC025A" w:rsidRDefault="00590755" w:rsidP="00590755">
      <w:pPr>
        <w:spacing w:after="0" w:line="240" w:lineRule="auto"/>
        <w:jc w:val="center"/>
        <w:rPr>
          <w:rFonts w:ascii="Times New Roman" w:eastAsia="Times New Roman" w:hAnsi="Times New Roman" w:cs="Times New Roman"/>
          <w:sz w:val="24"/>
          <w:szCs w:val="24"/>
          <w:lang w:eastAsia="uk-UA"/>
        </w:rPr>
      </w:pPr>
    </w:p>
    <w:p w14:paraId="7D553675" w14:textId="73C62257" w:rsidR="009F1887" w:rsidRPr="00CC025A" w:rsidRDefault="00590755" w:rsidP="00590755">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Кожна пляшка/банка з водою, яка бу</w:t>
      </w:r>
      <w:r w:rsidR="005542A9" w:rsidRPr="00CC025A">
        <w:rPr>
          <w:rFonts w:ascii="Times New Roman" w:eastAsia="Times New Roman" w:hAnsi="Times New Roman" w:cs="Times New Roman"/>
          <w:sz w:val="24"/>
          <w:szCs w:val="24"/>
          <w:lang w:eastAsia="uk-UA"/>
        </w:rPr>
        <w:t>д</w:t>
      </w:r>
      <w:r w:rsidRPr="00CC025A">
        <w:rPr>
          <w:rFonts w:ascii="Times New Roman" w:eastAsia="Times New Roman" w:hAnsi="Times New Roman" w:cs="Times New Roman"/>
          <w:sz w:val="24"/>
          <w:szCs w:val="24"/>
          <w:lang w:eastAsia="uk-UA"/>
        </w:rPr>
        <w:t>е передаватися споживачу, повинна мати етикетку затвердженого на підприємстві зразку. В умовах існуючого виробництва, етикетка наноситься на банку/пляшку до моменту наливу у неї (у тару) води, поки тара ще суха</w:t>
      </w:r>
      <w:r w:rsidR="007C3C41" w:rsidRPr="00CC025A">
        <w:rPr>
          <w:rFonts w:ascii="Times New Roman" w:eastAsia="Times New Roman" w:hAnsi="Times New Roman" w:cs="Times New Roman"/>
          <w:sz w:val="24"/>
          <w:szCs w:val="24"/>
          <w:lang w:eastAsia="uk-UA"/>
        </w:rPr>
        <w:t xml:space="preserve"> та її поверхня має належні </w:t>
      </w:r>
      <w:proofErr w:type="spellStart"/>
      <w:r w:rsidR="007C3C41" w:rsidRPr="00CC025A">
        <w:rPr>
          <w:rFonts w:ascii="Times New Roman" w:eastAsia="Times New Roman" w:hAnsi="Times New Roman" w:cs="Times New Roman"/>
          <w:sz w:val="24"/>
          <w:szCs w:val="24"/>
          <w:lang w:eastAsia="uk-UA"/>
        </w:rPr>
        <w:t>адгезійні</w:t>
      </w:r>
      <w:proofErr w:type="spellEnd"/>
      <w:r w:rsidR="007C3C41" w:rsidRPr="00CC025A">
        <w:rPr>
          <w:rFonts w:ascii="Times New Roman" w:eastAsia="Times New Roman" w:hAnsi="Times New Roman" w:cs="Times New Roman"/>
          <w:sz w:val="24"/>
          <w:szCs w:val="24"/>
          <w:lang w:eastAsia="uk-UA"/>
        </w:rPr>
        <w:t xml:space="preserve"> властивості. Нанесення етикетки виконується автоматизовано, за допомогою </w:t>
      </w:r>
      <w:proofErr w:type="spellStart"/>
      <w:r w:rsidR="007C3C41" w:rsidRPr="00CC025A">
        <w:rPr>
          <w:rFonts w:ascii="Times New Roman" w:eastAsia="Times New Roman" w:hAnsi="Times New Roman" w:cs="Times New Roman"/>
          <w:sz w:val="24"/>
          <w:szCs w:val="24"/>
          <w:lang w:eastAsia="uk-UA"/>
        </w:rPr>
        <w:t>етикетировочного</w:t>
      </w:r>
      <w:proofErr w:type="spellEnd"/>
      <w:r w:rsidR="007C3C41" w:rsidRPr="00CC025A">
        <w:rPr>
          <w:rFonts w:ascii="Times New Roman" w:eastAsia="Times New Roman" w:hAnsi="Times New Roman" w:cs="Times New Roman"/>
          <w:sz w:val="24"/>
          <w:szCs w:val="24"/>
          <w:lang w:eastAsia="uk-UA"/>
        </w:rPr>
        <w:t xml:space="preserve"> автомату FLASK CAROUSEL110E (виробник </w:t>
      </w:r>
      <w:proofErr w:type="spellStart"/>
      <w:r w:rsidR="007C3C41" w:rsidRPr="00CC025A">
        <w:rPr>
          <w:rFonts w:ascii="Times New Roman" w:eastAsia="Times New Roman" w:hAnsi="Times New Roman" w:cs="Times New Roman"/>
          <w:sz w:val="24"/>
          <w:szCs w:val="24"/>
          <w:lang w:eastAsia="uk-UA"/>
        </w:rPr>
        <w:t>Unicode</w:t>
      </w:r>
      <w:proofErr w:type="spellEnd"/>
      <w:r w:rsidR="007C3C41" w:rsidRPr="00CC025A">
        <w:rPr>
          <w:rFonts w:ascii="Times New Roman" w:eastAsia="Times New Roman" w:hAnsi="Times New Roman" w:cs="Times New Roman"/>
          <w:sz w:val="24"/>
          <w:szCs w:val="24"/>
          <w:lang w:eastAsia="uk-UA"/>
        </w:rPr>
        <w:t xml:space="preserve"> M D s. </w:t>
      </w:r>
      <w:proofErr w:type="spellStart"/>
      <w:r w:rsidR="007C3C41" w:rsidRPr="00CC025A">
        <w:rPr>
          <w:rFonts w:ascii="Times New Roman" w:eastAsia="Times New Roman" w:hAnsi="Times New Roman" w:cs="Times New Roman"/>
          <w:sz w:val="24"/>
          <w:szCs w:val="24"/>
          <w:lang w:eastAsia="uk-UA"/>
        </w:rPr>
        <w:t>Ro</w:t>
      </w:r>
      <w:proofErr w:type="spellEnd"/>
      <w:r w:rsidR="007C3C41" w:rsidRPr="00CC025A">
        <w:rPr>
          <w:rFonts w:ascii="Times New Roman" w:eastAsia="Times New Roman" w:hAnsi="Times New Roman" w:cs="Times New Roman"/>
          <w:sz w:val="24"/>
          <w:szCs w:val="24"/>
          <w:lang w:eastAsia="uk-UA"/>
        </w:rPr>
        <w:t xml:space="preserve">). На етикетку, яка постачається на підприємство, вже нанесений шар спеціального синтетичного клею, тому у відокремленому приготуванні клею немає потреби. </w:t>
      </w:r>
      <w:proofErr w:type="spellStart"/>
      <w:r w:rsidR="007C3C41" w:rsidRPr="00CC025A">
        <w:rPr>
          <w:rFonts w:ascii="Times New Roman" w:eastAsia="Times New Roman" w:hAnsi="Times New Roman" w:cs="Times New Roman"/>
          <w:sz w:val="24"/>
          <w:szCs w:val="24"/>
          <w:lang w:eastAsia="uk-UA"/>
        </w:rPr>
        <w:t>Етикетировочний</w:t>
      </w:r>
      <w:proofErr w:type="spellEnd"/>
      <w:r w:rsidR="007C3C41" w:rsidRPr="00CC025A">
        <w:rPr>
          <w:rFonts w:ascii="Times New Roman" w:eastAsia="Times New Roman" w:hAnsi="Times New Roman" w:cs="Times New Roman"/>
          <w:sz w:val="24"/>
          <w:szCs w:val="24"/>
          <w:lang w:eastAsia="uk-UA"/>
        </w:rPr>
        <w:t xml:space="preserve"> автомат приклеює вказану етикетку, використовуючи вже існуючий на ній </w:t>
      </w:r>
      <w:r w:rsidR="009F1887" w:rsidRPr="00CC025A">
        <w:rPr>
          <w:rFonts w:ascii="Times New Roman" w:eastAsia="Times New Roman" w:hAnsi="Times New Roman" w:cs="Times New Roman"/>
          <w:sz w:val="24"/>
          <w:szCs w:val="24"/>
          <w:lang w:eastAsia="uk-UA"/>
        </w:rPr>
        <w:t xml:space="preserve">шар клею. Якщо </w:t>
      </w:r>
      <w:proofErr w:type="spellStart"/>
      <w:r w:rsidR="009F1887" w:rsidRPr="00CC025A">
        <w:rPr>
          <w:rFonts w:ascii="Times New Roman" w:eastAsia="Times New Roman" w:hAnsi="Times New Roman" w:cs="Times New Roman"/>
          <w:sz w:val="24"/>
          <w:szCs w:val="24"/>
          <w:lang w:eastAsia="uk-UA"/>
        </w:rPr>
        <w:t>етикетировочний</w:t>
      </w:r>
      <w:proofErr w:type="spellEnd"/>
      <w:r w:rsidR="009F1887" w:rsidRPr="00CC025A">
        <w:rPr>
          <w:rFonts w:ascii="Times New Roman" w:eastAsia="Times New Roman" w:hAnsi="Times New Roman" w:cs="Times New Roman"/>
          <w:sz w:val="24"/>
          <w:szCs w:val="24"/>
          <w:lang w:eastAsia="uk-UA"/>
        </w:rPr>
        <w:t xml:space="preserve"> автомат налагоджений правильно, етикетка клеїться на тару рівно, без перекосів та деформацій, після чого міцно тримається на ній.</w:t>
      </w:r>
      <w:r w:rsidR="005759D8" w:rsidRPr="00CC025A">
        <w:rPr>
          <w:rFonts w:ascii="Times New Roman" w:eastAsia="Times New Roman" w:hAnsi="Times New Roman" w:cs="Times New Roman"/>
          <w:sz w:val="24"/>
          <w:szCs w:val="24"/>
          <w:lang w:eastAsia="uk-UA"/>
        </w:rPr>
        <w:t xml:space="preserve"> Наладку та експлуатацію </w:t>
      </w:r>
      <w:proofErr w:type="spellStart"/>
      <w:r w:rsidR="005759D8" w:rsidRPr="00CC025A">
        <w:rPr>
          <w:rFonts w:ascii="Times New Roman" w:eastAsia="Times New Roman" w:hAnsi="Times New Roman" w:cs="Times New Roman"/>
          <w:sz w:val="24"/>
          <w:szCs w:val="24"/>
          <w:lang w:eastAsia="uk-UA"/>
        </w:rPr>
        <w:t>етикетировочного</w:t>
      </w:r>
      <w:proofErr w:type="spellEnd"/>
      <w:r w:rsidR="005759D8" w:rsidRPr="00CC025A">
        <w:rPr>
          <w:rFonts w:ascii="Times New Roman" w:eastAsia="Times New Roman" w:hAnsi="Times New Roman" w:cs="Times New Roman"/>
          <w:sz w:val="24"/>
          <w:szCs w:val="24"/>
          <w:lang w:eastAsia="uk-UA"/>
        </w:rPr>
        <w:t xml:space="preserve"> автомату FLASK CAROUSEL110E треба виконувати згідно його паспорту та інструкції по експлуатації. </w:t>
      </w:r>
    </w:p>
    <w:p w14:paraId="2FDFCC20" w14:textId="180F5E93" w:rsidR="00590755" w:rsidRPr="00CC025A" w:rsidRDefault="009F1887" w:rsidP="00590755">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Одночасно з етикеткою на пляшку/банку наноситься дата наливу води у пляшку та інша потрібна для якісного маркування інформація. </w:t>
      </w:r>
      <w:r w:rsidR="007C3C41" w:rsidRPr="00CC025A">
        <w:rPr>
          <w:rFonts w:ascii="Times New Roman" w:eastAsia="Times New Roman" w:hAnsi="Times New Roman" w:cs="Times New Roman"/>
          <w:sz w:val="24"/>
          <w:szCs w:val="24"/>
          <w:lang w:eastAsia="uk-UA"/>
        </w:rPr>
        <w:t xml:space="preserve">      </w:t>
      </w:r>
      <w:r w:rsidR="00590755" w:rsidRPr="00CC025A">
        <w:rPr>
          <w:rFonts w:ascii="Times New Roman" w:eastAsia="Times New Roman" w:hAnsi="Times New Roman" w:cs="Times New Roman"/>
          <w:sz w:val="24"/>
          <w:szCs w:val="24"/>
          <w:lang w:eastAsia="uk-UA"/>
        </w:rPr>
        <w:t xml:space="preserve"> </w:t>
      </w:r>
    </w:p>
    <w:p w14:paraId="0E20B325" w14:textId="5B89176E" w:rsidR="00FD76C1" w:rsidRPr="00CC025A" w:rsidRDefault="00FD76C1" w:rsidP="0032398A">
      <w:pPr>
        <w:spacing w:after="0" w:line="240" w:lineRule="auto"/>
        <w:jc w:val="both"/>
        <w:rPr>
          <w:rFonts w:ascii="Times New Roman" w:eastAsia="Times New Roman" w:hAnsi="Times New Roman" w:cs="Times New Roman"/>
          <w:sz w:val="24"/>
          <w:szCs w:val="24"/>
          <w:lang w:eastAsia="uk-UA"/>
        </w:rPr>
      </w:pPr>
    </w:p>
    <w:p w14:paraId="3554AFC0" w14:textId="6AF52B34" w:rsidR="00511B59" w:rsidRPr="00CC025A" w:rsidRDefault="00511B59" w:rsidP="00511B59">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Пакування пляшок/банок</w:t>
      </w:r>
    </w:p>
    <w:p w14:paraId="5A875ABB" w14:textId="15B0A70E" w:rsidR="00511B59" w:rsidRPr="00CC025A" w:rsidRDefault="00511B59" w:rsidP="00511B59">
      <w:pPr>
        <w:spacing w:after="0" w:line="240" w:lineRule="auto"/>
        <w:jc w:val="center"/>
        <w:rPr>
          <w:rFonts w:ascii="Times New Roman" w:eastAsia="Times New Roman" w:hAnsi="Times New Roman" w:cs="Times New Roman"/>
          <w:sz w:val="24"/>
          <w:szCs w:val="24"/>
          <w:lang w:eastAsia="uk-UA"/>
        </w:rPr>
      </w:pPr>
    </w:p>
    <w:p w14:paraId="54EEC985" w14:textId="77777777" w:rsidR="005048E5" w:rsidRPr="00CC025A" w:rsidRDefault="005048E5" w:rsidP="00511B59">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Вже налиті, закупорені та </w:t>
      </w:r>
      <w:proofErr w:type="spellStart"/>
      <w:r w:rsidRPr="00CC025A">
        <w:rPr>
          <w:rFonts w:ascii="Times New Roman" w:eastAsia="Times New Roman" w:hAnsi="Times New Roman" w:cs="Times New Roman"/>
          <w:sz w:val="24"/>
          <w:szCs w:val="24"/>
          <w:lang w:eastAsia="uk-UA"/>
        </w:rPr>
        <w:t>відмарковані</w:t>
      </w:r>
      <w:proofErr w:type="spellEnd"/>
      <w:r w:rsidRPr="00CC025A">
        <w:rPr>
          <w:rFonts w:ascii="Times New Roman" w:eastAsia="Times New Roman" w:hAnsi="Times New Roman" w:cs="Times New Roman"/>
          <w:sz w:val="24"/>
          <w:szCs w:val="24"/>
          <w:lang w:eastAsia="uk-UA"/>
        </w:rPr>
        <w:t xml:space="preserve"> пляшки/банки відразу подаються на автоматичну пакувальну машину </w:t>
      </w:r>
      <w:r w:rsidRPr="00CC025A">
        <w:rPr>
          <w:rFonts w:ascii="Times New Roman" w:eastAsia="Times New Roman" w:hAnsi="Times New Roman" w:cs="Times New Roman"/>
          <w:sz w:val="24"/>
          <w:szCs w:val="24"/>
          <w:lang w:val="en-US" w:eastAsia="uk-UA"/>
        </w:rPr>
        <w:t>NAPACK</w:t>
      </w:r>
      <w:r w:rsidRPr="00CC025A">
        <w:rPr>
          <w:rFonts w:ascii="Times New Roman" w:eastAsia="Times New Roman" w:hAnsi="Times New Roman" w:cs="Times New Roman"/>
          <w:sz w:val="24"/>
          <w:szCs w:val="24"/>
          <w:lang w:eastAsia="uk-UA"/>
        </w:rPr>
        <w:t xml:space="preserve"> 300, яка виконує обгортання невеликих груп пляшок/банок </w:t>
      </w:r>
      <w:proofErr w:type="spellStart"/>
      <w:r w:rsidRPr="00CC025A">
        <w:rPr>
          <w:rFonts w:ascii="Times New Roman" w:eastAsia="Times New Roman" w:hAnsi="Times New Roman" w:cs="Times New Roman"/>
          <w:sz w:val="24"/>
          <w:szCs w:val="24"/>
          <w:lang w:eastAsia="uk-UA"/>
        </w:rPr>
        <w:t>термоусадковою</w:t>
      </w:r>
      <w:proofErr w:type="spellEnd"/>
      <w:r w:rsidRPr="00CC025A">
        <w:rPr>
          <w:rFonts w:ascii="Times New Roman" w:eastAsia="Times New Roman" w:hAnsi="Times New Roman" w:cs="Times New Roman"/>
          <w:sz w:val="24"/>
          <w:szCs w:val="24"/>
          <w:lang w:eastAsia="uk-UA"/>
        </w:rPr>
        <w:t xml:space="preserve"> поліетиленовою плівкою (до 8 банок/пляшок в одній групі) в одне відокремлене пакування. Після цього група банок/пляшок поступає у </w:t>
      </w:r>
      <w:proofErr w:type="spellStart"/>
      <w:r w:rsidRPr="00CC025A">
        <w:rPr>
          <w:rFonts w:ascii="Times New Roman" w:eastAsia="Times New Roman" w:hAnsi="Times New Roman" w:cs="Times New Roman"/>
          <w:sz w:val="24"/>
          <w:szCs w:val="24"/>
          <w:lang w:eastAsia="uk-UA"/>
        </w:rPr>
        <w:t>термотунель</w:t>
      </w:r>
      <w:proofErr w:type="spellEnd"/>
      <w:r w:rsidRPr="00CC025A">
        <w:rPr>
          <w:rFonts w:ascii="Times New Roman" w:eastAsia="Times New Roman" w:hAnsi="Times New Roman" w:cs="Times New Roman"/>
          <w:sz w:val="24"/>
          <w:szCs w:val="24"/>
          <w:lang w:eastAsia="uk-UA"/>
        </w:rPr>
        <w:t>, де під дією температури плівка щільно стягує тару у групі, утворюючи компактні групові упаковки (наприклад, по 8 пляшок або банок у кожній окремій упаковці).</w:t>
      </w:r>
    </w:p>
    <w:p w14:paraId="73CA05CB" w14:textId="0F4A0AFD" w:rsidR="005E2DB9" w:rsidRPr="00CC025A" w:rsidRDefault="005048E5" w:rsidP="00511B59">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Групові упаковки вручну вкладаються на дерев’яні або пластикові </w:t>
      </w:r>
      <w:r w:rsidR="005E2DB9" w:rsidRPr="00CC025A">
        <w:rPr>
          <w:rFonts w:ascii="Times New Roman" w:eastAsia="Times New Roman" w:hAnsi="Times New Roman" w:cs="Times New Roman"/>
          <w:sz w:val="24"/>
          <w:szCs w:val="24"/>
          <w:lang w:eastAsia="uk-UA"/>
        </w:rPr>
        <w:t xml:space="preserve">транспортні </w:t>
      </w:r>
      <w:r w:rsidRPr="00CC025A">
        <w:rPr>
          <w:rFonts w:ascii="Times New Roman" w:eastAsia="Times New Roman" w:hAnsi="Times New Roman" w:cs="Times New Roman"/>
          <w:sz w:val="24"/>
          <w:szCs w:val="24"/>
          <w:lang w:eastAsia="uk-UA"/>
        </w:rPr>
        <w:t>піддони</w:t>
      </w:r>
      <w:r w:rsidR="00E36115" w:rsidRPr="00CC025A">
        <w:rPr>
          <w:rFonts w:ascii="Times New Roman" w:eastAsia="Times New Roman" w:hAnsi="Times New Roman" w:cs="Times New Roman"/>
          <w:sz w:val="24"/>
          <w:szCs w:val="24"/>
          <w:lang w:eastAsia="uk-UA"/>
        </w:rPr>
        <w:t xml:space="preserve">. Між шарами групових пакувань встановлюються демпферні прокладки з гофрованого картону міцності Д, виготовленого за ДСТУ 9245:2023 «Картон гофрований. Технічні умови» або іншого, </w:t>
      </w:r>
      <w:r w:rsidR="00335722" w:rsidRPr="00CC025A">
        <w:rPr>
          <w:rFonts w:ascii="Times New Roman" w:eastAsia="Times New Roman" w:hAnsi="Times New Roman" w:cs="Times New Roman"/>
          <w:sz w:val="24"/>
          <w:szCs w:val="24"/>
          <w:lang w:eastAsia="uk-UA"/>
        </w:rPr>
        <w:t>який підходить для цього по своїм властивостям</w:t>
      </w:r>
      <w:r w:rsidR="00E36115" w:rsidRPr="00CC025A">
        <w:rPr>
          <w:rFonts w:ascii="Times New Roman" w:eastAsia="Times New Roman" w:hAnsi="Times New Roman" w:cs="Times New Roman"/>
          <w:sz w:val="24"/>
          <w:szCs w:val="24"/>
          <w:lang w:eastAsia="uk-UA"/>
        </w:rPr>
        <w:t xml:space="preserve">. Сформовані піддони </w:t>
      </w:r>
      <w:r w:rsidR="005E2DB9" w:rsidRPr="00CC025A">
        <w:rPr>
          <w:rFonts w:ascii="Times New Roman" w:eastAsia="Times New Roman" w:hAnsi="Times New Roman" w:cs="Times New Roman"/>
          <w:sz w:val="24"/>
          <w:szCs w:val="24"/>
          <w:lang w:eastAsia="uk-UA"/>
        </w:rPr>
        <w:t xml:space="preserve">переміщуються на автоматичний </w:t>
      </w:r>
      <w:proofErr w:type="spellStart"/>
      <w:r w:rsidR="005E2DB9" w:rsidRPr="00CC025A">
        <w:rPr>
          <w:rFonts w:ascii="Times New Roman" w:eastAsia="Times New Roman" w:hAnsi="Times New Roman" w:cs="Times New Roman"/>
          <w:sz w:val="24"/>
          <w:szCs w:val="24"/>
          <w:lang w:eastAsia="uk-UA"/>
        </w:rPr>
        <w:t>палетайзер</w:t>
      </w:r>
      <w:proofErr w:type="spellEnd"/>
      <w:r w:rsidR="005E2DB9" w:rsidRPr="00CC025A">
        <w:rPr>
          <w:rFonts w:ascii="Times New Roman" w:eastAsia="Times New Roman" w:hAnsi="Times New Roman" w:cs="Times New Roman"/>
          <w:sz w:val="24"/>
          <w:szCs w:val="24"/>
          <w:lang w:eastAsia="uk-UA"/>
        </w:rPr>
        <w:t xml:space="preserve"> WMS, де вони огортаються полімерною </w:t>
      </w:r>
      <w:proofErr w:type="spellStart"/>
      <w:r w:rsidR="005E2DB9" w:rsidRPr="00CC025A">
        <w:rPr>
          <w:rFonts w:ascii="Times New Roman" w:eastAsia="Times New Roman" w:hAnsi="Times New Roman" w:cs="Times New Roman"/>
          <w:sz w:val="24"/>
          <w:szCs w:val="24"/>
          <w:lang w:eastAsia="uk-UA"/>
        </w:rPr>
        <w:t>стретч</w:t>
      </w:r>
      <w:proofErr w:type="spellEnd"/>
      <w:r w:rsidR="005E2DB9" w:rsidRPr="00CC025A">
        <w:rPr>
          <w:rFonts w:ascii="Times New Roman" w:eastAsia="Times New Roman" w:hAnsi="Times New Roman" w:cs="Times New Roman"/>
          <w:sz w:val="24"/>
          <w:szCs w:val="24"/>
          <w:lang w:eastAsia="uk-UA"/>
        </w:rPr>
        <w:t xml:space="preserve">-плівкою для надійної фіксації вантажу під час транспортування. </w:t>
      </w:r>
      <w:r w:rsidR="00E36115" w:rsidRPr="00CC025A">
        <w:rPr>
          <w:rFonts w:ascii="Times New Roman" w:eastAsia="Times New Roman" w:hAnsi="Times New Roman" w:cs="Times New Roman"/>
          <w:sz w:val="24"/>
          <w:szCs w:val="24"/>
          <w:lang w:eastAsia="uk-UA"/>
        </w:rPr>
        <w:t xml:space="preserve">Огорнуті </w:t>
      </w:r>
      <w:proofErr w:type="spellStart"/>
      <w:r w:rsidR="00E36115" w:rsidRPr="00CC025A">
        <w:rPr>
          <w:rFonts w:ascii="Times New Roman" w:eastAsia="Times New Roman" w:hAnsi="Times New Roman" w:cs="Times New Roman"/>
          <w:sz w:val="24"/>
          <w:szCs w:val="24"/>
          <w:lang w:eastAsia="uk-UA"/>
        </w:rPr>
        <w:t>стреч</w:t>
      </w:r>
      <w:proofErr w:type="spellEnd"/>
      <w:r w:rsidR="00E36115" w:rsidRPr="00CC025A">
        <w:rPr>
          <w:rFonts w:ascii="Times New Roman" w:eastAsia="Times New Roman" w:hAnsi="Times New Roman" w:cs="Times New Roman"/>
          <w:sz w:val="24"/>
          <w:szCs w:val="24"/>
          <w:lang w:eastAsia="uk-UA"/>
        </w:rPr>
        <w:t>-плівкою піддони (</w:t>
      </w:r>
      <w:proofErr w:type="spellStart"/>
      <w:r w:rsidR="00E36115" w:rsidRPr="00CC025A">
        <w:rPr>
          <w:rFonts w:ascii="Times New Roman" w:eastAsia="Times New Roman" w:hAnsi="Times New Roman" w:cs="Times New Roman"/>
          <w:sz w:val="24"/>
          <w:szCs w:val="24"/>
          <w:lang w:eastAsia="uk-UA"/>
        </w:rPr>
        <w:t>палети</w:t>
      </w:r>
      <w:proofErr w:type="spellEnd"/>
      <w:r w:rsidR="00E36115" w:rsidRPr="00CC025A">
        <w:rPr>
          <w:rFonts w:ascii="Times New Roman" w:eastAsia="Times New Roman" w:hAnsi="Times New Roman" w:cs="Times New Roman"/>
          <w:sz w:val="24"/>
          <w:szCs w:val="24"/>
          <w:lang w:eastAsia="uk-UA"/>
        </w:rPr>
        <w:t xml:space="preserve">) </w:t>
      </w:r>
      <w:r w:rsidR="005E2DB9" w:rsidRPr="00CC025A">
        <w:rPr>
          <w:rFonts w:ascii="Times New Roman" w:eastAsia="Times New Roman" w:hAnsi="Times New Roman" w:cs="Times New Roman"/>
          <w:sz w:val="24"/>
          <w:szCs w:val="24"/>
          <w:lang w:eastAsia="uk-UA"/>
        </w:rPr>
        <w:t>за допомогою автонавантажувача перевозяться у проміжний склад їх зберігання.</w:t>
      </w:r>
    </w:p>
    <w:p w14:paraId="26943AE4" w14:textId="77777777" w:rsidR="00335722" w:rsidRPr="00CC025A" w:rsidRDefault="00335722" w:rsidP="00511B59">
      <w:pPr>
        <w:spacing w:after="0" w:line="240" w:lineRule="auto"/>
        <w:jc w:val="both"/>
        <w:rPr>
          <w:rFonts w:ascii="Times New Roman" w:eastAsia="Times New Roman" w:hAnsi="Times New Roman" w:cs="Times New Roman"/>
          <w:sz w:val="24"/>
          <w:szCs w:val="24"/>
          <w:lang w:eastAsia="uk-UA"/>
        </w:rPr>
      </w:pPr>
    </w:p>
    <w:p w14:paraId="09C9365A" w14:textId="7EAC541D" w:rsidR="005E2DB9" w:rsidRPr="00CC025A" w:rsidRDefault="005E2DB9" w:rsidP="005E2DB9">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Зберігання готової продукції</w:t>
      </w:r>
    </w:p>
    <w:p w14:paraId="3423E821" w14:textId="608CFCBF" w:rsidR="005E2DB9" w:rsidRPr="00CC025A" w:rsidRDefault="005E2DB9" w:rsidP="005E2DB9">
      <w:pPr>
        <w:spacing w:after="0" w:line="240" w:lineRule="auto"/>
        <w:jc w:val="center"/>
        <w:rPr>
          <w:rFonts w:ascii="Times New Roman" w:eastAsia="Times New Roman" w:hAnsi="Times New Roman" w:cs="Times New Roman"/>
          <w:sz w:val="24"/>
          <w:szCs w:val="24"/>
          <w:lang w:eastAsia="uk-UA"/>
        </w:rPr>
      </w:pPr>
    </w:p>
    <w:p w14:paraId="0AF441F2" w14:textId="67A4EAE0" w:rsidR="00AD0372" w:rsidRPr="00CC025A" w:rsidRDefault="0046136A" w:rsidP="005E2DB9">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5E2DB9" w:rsidRPr="00CC025A">
        <w:rPr>
          <w:rFonts w:ascii="Times New Roman" w:eastAsia="Times New Roman" w:hAnsi="Times New Roman" w:cs="Times New Roman"/>
          <w:sz w:val="24"/>
          <w:szCs w:val="24"/>
          <w:lang w:eastAsia="uk-UA"/>
        </w:rPr>
        <w:t xml:space="preserve">    Зберігання готової продукції на підприємстві здійснюється у спеціально призначених для цього складських приміщеннях. Вказані приміщення захища</w:t>
      </w:r>
      <w:r w:rsidRPr="00CC025A">
        <w:rPr>
          <w:rFonts w:ascii="Times New Roman" w:eastAsia="Times New Roman" w:hAnsi="Times New Roman" w:cs="Times New Roman"/>
          <w:sz w:val="24"/>
          <w:szCs w:val="24"/>
          <w:lang w:eastAsia="uk-UA"/>
        </w:rPr>
        <w:t xml:space="preserve">ють </w:t>
      </w:r>
      <w:r w:rsidR="005E2DB9" w:rsidRPr="00CC025A">
        <w:rPr>
          <w:rFonts w:ascii="Times New Roman" w:eastAsia="Times New Roman" w:hAnsi="Times New Roman" w:cs="Times New Roman"/>
          <w:sz w:val="24"/>
          <w:szCs w:val="24"/>
          <w:lang w:eastAsia="uk-UA"/>
        </w:rPr>
        <w:t>продукцію від негативних впливів навколишнього середовища (пряме сонячне світло, високі та низькі температури, атмосферні опади, висока вологість</w:t>
      </w:r>
      <w:r w:rsidRPr="00CC025A">
        <w:rPr>
          <w:rFonts w:ascii="Times New Roman" w:eastAsia="Times New Roman" w:hAnsi="Times New Roman" w:cs="Times New Roman"/>
          <w:sz w:val="24"/>
          <w:szCs w:val="24"/>
          <w:lang w:eastAsia="uk-UA"/>
        </w:rPr>
        <w:t>,</w:t>
      </w:r>
      <w:r w:rsidR="005E2DB9" w:rsidRPr="00CC025A">
        <w:rPr>
          <w:rFonts w:ascii="Times New Roman" w:eastAsia="Times New Roman" w:hAnsi="Times New Roman" w:cs="Times New Roman"/>
          <w:sz w:val="24"/>
          <w:szCs w:val="24"/>
          <w:lang w:eastAsia="uk-UA"/>
        </w:rPr>
        <w:t xml:space="preserve"> т</w:t>
      </w:r>
      <w:r w:rsidRPr="00CC025A">
        <w:rPr>
          <w:rFonts w:ascii="Times New Roman" w:eastAsia="Times New Roman" w:hAnsi="Times New Roman" w:cs="Times New Roman"/>
          <w:sz w:val="24"/>
          <w:szCs w:val="24"/>
          <w:lang w:eastAsia="uk-UA"/>
        </w:rPr>
        <w:t>ощо</w:t>
      </w:r>
      <w:r w:rsidR="005E2DB9" w:rsidRPr="00CC025A">
        <w:rPr>
          <w:rFonts w:ascii="Times New Roman" w:eastAsia="Times New Roman" w:hAnsi="Times New Roman" w:cs="Times New Roman"/>
          <w:sz w:val="24"/>
          <w:szCs w:val="24"/>
          <w:lang w:eastAsia="uk-UA"/>
        </w:rPr>
        <w:t xml:space="preserve">). У складських приміщеннях слід підтримувати по можливості стабільну температуру, коливання якої дозволяється у межах +5…+20 </w:t>
      </w:r>
      <w:proofErr w:type="spellStart"/>
      <w:r w:rsidR="005E2DB9" w:rsidRPr="00CC025A">
        <w:rPr>
          <w:rFonts w:ascii="Times New Roman" w:eastAsia="Times New Roman" w:hAnsi="Times New Roman" w:cs="Times New Roman"/>
          <w:sz w:val="24"/>
          <w:szCs w:val="24"/>
          <w:vertAlign w:val="superscript"/>
          <w:lang w:eastAsia="uk-UA"/>
        </w:rPr>
        <w:t>о</w:t>
      </w:r>
      <w:r w:rsidR="005E2DB9" w:rsidRPr="00CC025A">
        <w:rPr>
          <w:rFonts w:ascii="Times New Roman" w:eastAsia="Times New Roman" w:hAnsi="Times New Roman" w:cs="Times New Roman"/>
          <w:sz w:val="24"/>
          <w:szCs w:val="24"/>
          <w:lang w:eastAsia="uk-UA"/>
        </w:rPr>
        <w:t>С</w:t>
      </w:r>
      <w:proofErr w:type="spellEnd"/>
      <w:r w:rsidR="005E2DB9" w:rsidRPr="00CC025A">
        <w:rPr>
          <w:rFonts w:ascii="Times New Roman" w:eastAsia="Times New Roman" w:hAnsi="Times New Roman" w:cs="Times New Roman"/>
          <w:sz w:val="24"/>
          <w:szCs w:val="24"/>
          <w:lang w:eastAsia="uk-UA"/>
        </w:rPr>
        <w:t xml:space="preserve">. Розташування пляшок/банок при зберіганні може бути як вертикальне, так і горизонтальне, але штабелювання </w:t>
      </w:r>
      <w:proofErr w:type="spellStart"/>
      <w:r w:rsidR="00AD0372" w:rsidRPr="00CC025A">
        <w:rPr>
          <w:rFonts w:ascii="Times New Roman" w:eastAsia="Times New Roman" w:hAnsi="Times New Roman" w:cs="Times New Roman"/>
          <w:sz w:val="24"/>
          <w:szCs w:val="24"/>
          <w:lang w:eastAsia="uk-UA"/>
        </w:rPr>
        <w:t>палет</w:t>
      </w:r>
      <w:proofErr w:type="spellEnd"/>
      <w:r w:rsidR="00AD0372" w:rsidRPr="00CC025A">
        <w:rPr>
          <w:rFonts w:ascii="Times New Roman" w:eastAsia="Times New Roman" w:hAnsi="Times New Roman" w:cs="Times New Roman"/>
          <w:sz w:val="24"/>
          <w:szCs w:val="24"/>
          <w:lang w:eastAsia="uk-UA"/>
        </w:rPr>
        <w:t xml:space="preserve"> з груповими пакуваннями повинно гарантувати цілісність пляшок/банок у всьому штабелю. Штабелі піддонів, на яких міститься готова продукція, повинні бути розташовані таким чином, щоб забезпечувалося рівномірне відвантаження готової продукції споживачу (пляшки/банки, налиті раніше, відвантажуються у першу чергу). Для виключення помилок на кожному піддоні у штабелю має бути інформація про дату розливу води, яка (вода) знаходиться на кожному конкретному піддоні.</w:t>
      </w:r>
    </w:p>
    <w:p w14:paraId="5717BB96" w14:textId="77777777" w:rsidR="00495F1D" w:rsidRPr="00CC025A" w:rsidRDefault="00AD0372" w:rsidP="005E2DB9">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П</w:t>
      </w:r>
      <w:r w:rsidR="005E2DB9" w:rsidRPr="00CC025A">
        <w:rPr>
          <w:rFonts w:ascii="Times New Roman" w:eastAsia="Times New Roman" w:hAnsi="Times New Roman" w:cs="Times New Roman"/>
          <w:sz w:val="24"/>
          <w:szCs w:val="24"/>
          <w:lang w:eastAsia="uk-UA"/>
        </w:rPr>
        <w:t>еред відвантаженням споживачеві готової продукції зі складу зберігання</w:t>
      </w:r>
      <w:r w:rsidRPr="00CC025A">
        <w:rPr>
          <w:rFonts w:ascii="Times New Roman" w:eastAsia="Times New Roman" w:hAnsi="Times New Roman" w:cs="Times New Roman"/>
          <w:sz w:val="24"/>
          <w:szCs w:val="24"/>
          <w:lang w:eastAsia="uk-UA"/>
        </w:rPr>
        <w:t xml:space="preserve"> відділ якості підприємства провод</w:t>
      </w:r>
      <w:r w:rsidR="00495F1D" w:rsidRPr="00CC025A">
        <w:rPr>
          <w:rFonts w:ascii="Times New Roman" w:eastAsia="Times New Roman" w:hAnsi="Times New Roman" w:cs="Times New Roman"/>
          <w:sz w:val="24"/>
          <w:szCs w:val="24"/>
          <w:lang w:eastAsia="uk-UA"/>
        </w:rPr>
        <w:t>ить вибіркову перевірку продукції, що відвантажується, згідно вимог діючих на неї ТУ. На вимогу споживача відділ якості підприємства видає відповідний сертифікат, підтверджуючий якість продукції (відповідність її діючим ТУ).</w:t>
      </w:r>
    </w:p>
    <w:p w14:paraId="2076ECCC" w14:textId="7C0EDF23" w:rsidR="00495F1D" w:rsidRPr="00CC025A" w:rsidRDefault="00495F1D" w:rsidP="005E2DB9">
      <w:pPr>
        <w:spacing w:after="0" w:line="240" w:lineRule="auto"/>
        <w:jc w:val="both"/>
        <w:rPr>
          <w:rFonts w:ascii="Times New Roman" w:eastAsia="Times New Roman" w:hAnsi="Times New Roman" w:cs="Times New Roman"/>
          <w:sz w:val="24"/>
          <w:szCs w:val="24"/>
          <w:lang w:eastAsia="uk-UA"/>
        </w:rPr>
      </w:pPr>
    </w:p>
    <w:p w14:paraId="61933D0C" w14:textId="77777777" w:rsidR="008B5422" w:rsidRPr="00CC025A" w:rsidRDefault="008B5422" w:rsidP="005E2DB9">
      <w:pPr>
        <w:spacing w:after="0" w:line="240" w:lineRule="auto"/>
        <w:jc w:val="both"/>
        <w:rPr>
          <w:rFonts w:ascii="Times New Roman" w:eastAsia="Times New Roman" w:hAnsi="Times New Roman" w:cs="Times New Roman"/>
          <w:sz w:val="24"/>
          <w:szCs w:val="24"/>
          <w:lang w:eastAsia="uk-UA"/>
        </w:rPr>
      </w:pPr>
    </w:p>
    <w:p w14:paraId="165D6E6C" w14:textId="044ACECC" w:rsidR="005E2DB9" w:rsidRPr="00CC025A" w:rsidRDefault="00495F1D" w:rsidP="00495F1D">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lastRenderedPageBreak/>
        <w:t>Транспортування готової продукції</w:t>
      </w:r>
    </w:p>
    <w:p w14:paraId="44EC1165" w14:textId="2F642CC1" w:rsidR="00495F1D" w:rsidRPr="00CC025A" w:rsidRDefault="00495F1D" w:rsidP="00495F1D">
      <w:pPr>
        <w:spacing w:after="0" w:line="240" w:lineRule="auto"/>
        <w:jc w:val="center"/>
        <w:rPr>
          <w:rFonts w:ascii="Times New Roman" w:eastAsia="Times New Roman" w:hAnsi="Times New Roman" w:cs="Times New Roman"/>
          <w:sz w:val="24"/>
          <w:szCs w:val="24"/>
          <w:lang w:eastAsia="uk-UA"/>
        </w:rPr>
      </w:pPr>
    </w:p>
    <w:p w14:paraId="24C82906" w14:textId="1F09CDEB" w:rsidR="00A95181" w:rsidRPr="00CC025A" w:rsidRDefault="00D33733" w:rsidP="00495F1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Транспортування</w:t>
      </w:r>
      <w:r w:rsidR="00F267DC" w:rsidRPr="00CC025A">
        <w:rPr>
          <w:rFonts w:ascii="Times New Roman" w:eastAsia="Times New Roman" w:hAnsi="Times New Roman" w:cs="Times New Roman"/>
          <w:sz w:val="24"/>
          <w:szCs w:val="24"/>
          <w:lang w:eastAsia="uk-UA"/>
        </w:rPr>
        <w:t xml:space="preserve"> готової продукції </w:t>
      </w:r>
      <w:r w:rsidR="00E36115" w:rsidRPr="00CC025A">
        <w:rPr>
          <w:rFonts w:ascii="Times New Roman" w:eastAsia="Times New Roman" w:hAnsi="Times New Roman" w:cs="Times New Roman"/>
          <w:sz w:val="24"/>
          <w:szCs w:val="24"/>
          <w:lang w:eastAsia="uk-UA"/>
        </w:rPr>
        <w:t xml:space="preserve">може </w:t>
      </w:r>
      <w:r w:rsidR="00F267DC" w:rsidRPr="00CC025A">
        <w:rPr>
          <w:rFonts w:ascii="Times New Roman" w:eastAsia="Times New Roman" w:hAnsi="Times New Roman" w:cs="Times New Roman"/>
          <w:sz w:val="24"/>
          <w:szCs w:val="24"/>
          <w:lang w:eastAsia="uk-UA"/>
        </w:rPr>
        <w:t>проводит</w:t>
      </w:r>
      <w:r w:rsidR="00E36115" w:rsidRPr="00CC025A">
        <w:rPr>
          <w:rFonts w:ascii="Times New Roman" w:eastAsia="Times New Roman" w:hAnsi="Times New Roman" w:cs="Times New Roman"/>
          <w:sz w:val="24"/>
          <w:szCs w:val="24"/>
          <w:lang w:eastAsia="uk-UA"/>
        </w:rPr>
        <w:t>и</w:t>
      </w:r>
      <w:r w:rsidR="00F267DC" w:rsidRPr="00CC025A">
        <w:rPr>
          <w:rFonts w:ascii="Times New Roman" w:eastAsia="Times New Roman" w:hAnsi="Times New Roman" w:cs="Times New Roman"/>
          <w:sz w:val="24"/>
          <w:szCs w:val="24"/>
          <w:lang w:eastAsia="uk-UA"/>
        </w:rPr>
        <w:t>ся усіма видами наземного транспорту згідно норм перевезень, діючих на конкретному виді транспорту.</w:t>
      </w:r>
      <w:r w:rsidR="00E36115" w:rsidRPr="00CC025A">
        <w:rPr>
          <w:rFonts w:ascii="Times New Roman" w:eastAsia="Times New Roman" w:hAnsi="Times New Roman" w:cs="Times New Roman"/>
          <w:sz w:val="24"/>
          <w:szCs w:val="24"/>
          <w:lang w:eastAsia="uk-UA"/>
        </w:rPr>
        <w:t xml:space="preserve"> Зазвичай, продукція перевозиться закритими транспортними засобами, які забезпечують її захист від негативного впливу зовнішнього середовища</w:t>
      </w:r>
      <w:r w:rsidR="00A95181" w:rsidRPr="00CC025A">
        <w:rPr>
          <w:rFonts w:ascii="Times New Roman" w:eastAsia="Times New Roman" w:hAnsi="Times New Roman" w:cs="Times New Roman"/>
          <w:sz w:val="24"/>
          <w:szCs w:val="24"/>
          <w:lang w:eastAsia="uk-UA"/>
        </w:rPr>
        <w:t xml:space="preserve"> (опади, сонячна радіація, високі та низькі температури, пил та бруд та </w:t>
      </w:r>
      <w:proofErr w:type="spellStart"/>
      <w:r w:rsidR="00A95181" w:rsidRPr="00CC025A">
        <w:rPr>
          <w:rFonts w:ascii="Times New Roman" w:eastAsia="Times New Roman" w:hAnsi="Times New Roman" w:cs="Times New Roman"/>
          <w:sz w:val="24"/>
          <w:szCs w:val="24"/>
          <w:lang w:eastAsia="uk-UA"/>
        </w:rPr>
        <w:t>т.і</w:t>
      </w:r>
      <w:proofErr w:type="spellEnd"/>
      <w:r w:rsidR="00A95181" w:rsidRPr="00CC025A">
        <w:rPr>
          <w:rFonts w:ascii="Times New Roman" w:eastAsia="Times New Roman" w:hAnsi="Times New Roman" w:cs="Times New Roman"/>
          <w:sz w:val="24"/>
          <w:szCs w:val="24"/>
          <w:lang w:eastAsia="uk-UA"/>
        </w:rPr>
        <w:t>.). Транспортування продукції відкритими транспортними засобами можлив</w:t>
      </w:r>
      <w:r w:rsidR="00FF14CE" w:rsidRPr="00CC025A">
        <w:rPr>
          <w:rFonts w:ascii="Times New Roman" w:eastAsia="Times New Roman" w:hAnsi="Times New Roman" w:cs="Times New Roman"/>
          <w:sz w:val="24"/>
          <w:szCs w:val="24"/>
          <w:lang w:eastAsia="uk-UA"/>
        </w:rPr>
        <w:t>е</w:t>
      </w:r>
      <w:r w:rsidR="00A95181" w:rsidRPr="00CC025A">
        <w:rPr>
          <w:rFonts w:ascii="Times New Roman" w:eastAsia="Times New Roman" w:hAnsi="Times New Roman" w:cs="Times New Roman"/>
          <w:sz w:val="24"/>
          <w:szCs w:val="24"/>
          <w:lang w:eastAsia="uk-UA"/>
        </w:rPr>
        <w:t xml:space="preserve">, якщо температура навколишнього повітря не нижче, ніж +5 </w:t>
      </w:r>
      <w:proofErr w:type="spellStart"/>
      <w:r w:rsidR="00A95181" w:rsidRPr="00CC025A">
        <w:rPr>
          <w:rFonts w:ascii="Times New Roman" w:eastAsia="Times New Roman" w:hAnsi="Times New Roman" w:cs="Times New Roman"/>
          <w:sz w:val="24"/>
          <w:szCs w:val="24"/>
          <w:vertAlign w:val="superscript"/>
          <w:lang w:eastAsia="uk-UA"/>
        </w:rPr>
        <w:t>о</w:t>
      </w:r>
      <w:r w:rsidR="00A95181" w:rsidRPr="00CC025A">
        <w:rPr>
          <w:rFonts w:ascii="Times New Roman" w:eastAsia="Times New Roman" w:hAnsi="Times New Roman" w:cs="Times New Roman"/>
          <w:sz w:val="24"/>
          <w:szCs w:val="24"/>
          <w:lang w:eastAsia="uk-UA"/>
        </w:rPr>
        <w:t>С</w:t>
      </w:r>
      <w:proofErr w:type="spellEnd"/>
      <w:r w:rsidR="00A95181" w:rsidRPr="00CC025A">
        <w:rPr>
          <w:rFonts w:ascii="Times New Roman" w:eastAsia="Times New Roman" w:hAnsi="Times New Roman" w:cs="Times New Roman"/>
          <w:sz w:val="24"/>
          <w:szCs w:val="24"/>
          <w:lang w:eastAsia="uk-UA"/>
        </w:rPr>
        <w:t xml:space="preserve"> та не вища за +26 </w:t>
      </w:r>
      <w:proofErr w:type="spellStart"/>
      <w:r w:rsidR="00A95181" w:rsidRPr="00CC025A">
        <w:rPr>
          <w:rFonts w:ascii="Times New Roman" w:eastAsia="Times New Roman" w:hAnsi="Times New Roman" w:cs="Times New Roman"/>
          <w:sz w:val="24"/>
          <w:szCs w:val="24"/>
          <w:vertAlign w:val="superscript"/>
          <w:lang w:eastAsia="uk-UA"/>
        </w:rPr>
        <w:t>о</w:t>
      </w:r>
      <w:r w:rsidR="00A95181" w:rsidRPr="00CC025A">
        <w:rPr>
          <w:rFonts w:ascii="Times New Roman" w:eastAsia="Times New Roman" w:hAnsi="Times New Roman" w:cs="Times New Roman"/>
          <w:sz w:val="24"/>
          <w:szCs w:val="24"/>
          <w:lang w:eastAsia="uk-UA"/>
        </w:rPr>
        <w:t>С</w:t>
      </w:r>
      <w:proofErr w:type="spellEnd"/>
      <w:r w:rsidR="00A95181" w:rsidRPr="00CC025A">
        <w:rPr>
          <w:rFonts w:ascii="Times New Roman" w:eastAsia="Times New Roman" w:hAnsi="Times New Roman" w:cs="Times New Roman"/>
          <w:sz w:val="24"/>
          <w:szCs w:val="24"/>
          <w:lang w:eastAsia="uk-UA"/>
        </w:rPr>
        <w:t xml:space="preserve">, при умові відсутності значних атмосферних опадів. Якщо вказані умови не виконуються, треба заздалегідь подбати про захисні засоби, які забезпечать збереженість продукції на протязі всього транспортного маршруту (брезент, ковдри та </w:t>
      </w:r>
      <w:proofErr w:type="spellStart"/>
      <w:r w:rsidR="00A95181" w:rsidRPr="00CC025A">
        <w:rPr>
          <w:rFonts w:ascii="Times New Roman" w:eastAsia="Times New Roman" w:hAnsi="Times New Roman" w:cs="Times New Roman"/>
          <w:sz w:val="24"/>
          <w:szCs w:val="24"/>
          <w:lang w:eastAsia="uk-UA"/>
        </w:rPr>
        <w:t>т.і</w:t>
      </w:r>
      <w:proofErr w:type="spellEnd"/>
      <w:r w:rsidR="00A95181" w:rsidRPr="00CC025A">
        <w:rPr>
          <w:rFonts w:ascii="Times New Roman" w:eastAsia="Times New Roman" w:hAnsi="Times New Roman" w:cs="Times New Roman"/>
          <w:sz w:val="24"/>
          <w:szCs w:val="24"/>
          <w:lang w:eastAsia="uk-UA"/>
        </w:rPr>
        <w:t>.).</w:t>
      </w:r>
    </w:p>
    <w:p w14:paraId="3115B285" w14:textId="7262F765" w:rsidR="00495F1D" w:rsidRPr="00CC025A" w:rsidRDefault="00A95181" w:rsidP="00495F1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Перевезення продукції залізничним транспортом виконується згідно правил, встановлених на цьому виді транспорту. Рекомендується перевозити продукцію у вагонах-рефрижераторах з безперервним провітрюванням у теплу пору року та без вентилювання з опалюванням у зимовий час.  </w:t>
      </w:r>
      <w:r w:rsidR="00D33733" w:rsidRPr="00CC025A">
        <w:rPr>
          <w:rFonts w:ascii="Times New Roman" w:eastAsia="Times New Roman" w:hAnsi="Times New Roman" w:cs="Times New Roman"/>
          <w:sz w:val="24"/>
          <w:szCs w:val="24"/>
          <w:lang w:eastAsia="uk-UA"/>
        </w:rPr>
        <w:t xml:space="preserve"> </w:t>
      </w:r>
    </w:p>
    <w:p w14:paraId="5C680177" w14:textId="77777777" w:rsidR="005E2DB9" w:rsidRPr="00CC025A" w:rsidRDefault="005E2DB9" w:rsidP="00511B59">
      <w:pPr>
        <w:spacing w:after="0" w:line="240" w:lineRule="auto"/>
        <w:jc w:val="both"/>
        <w:rPr>
          <w:rFonts w:ascii="Times New Roman" w:eastAsia="Times New Roman" w:hAnsi="Times New Roman" w:cs="Times New Roman"/>
          <w:sz w:val="24"/>
          <w:szCs w:val="24"/>
          <w:lang w:eastAsia="uk-UA"/>
        </w:rPr>
      </w:pPr>
    </w:p>
    <w:p w14:paraId="1B693FA0" w14:textId="7B5E6CA5" w:rsidR="005E2DB9" w:rsidRPr="00CC025A" w:rsidRDefault="00CB0C80" w:rsidP="00CB0C80">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Процес підготовки обладнання до розливу води.</w:t>
      </w:r>
    </w:p>
    <w:p w14:paraId="707AEF8C" w14:textId="3744C692" w:rsidR="00CB0C80" w:rsidRPr="00CC025A" w:rsidRDefault="00CB0C80" w:rsidP="00CB0C80">
      <w:pPr>
        <w:spacing w:after="0" w:line="240" w:lineRule="auto"/>
        <w:jc w:val="center"/>
        <w:rPr>
          <w:rFonts w:ascii="Times New Roman" w:eastAsia="Times New Roman" w:hAnsi="Times New Roman" w:cs="Times New Roman"/>
          <w:sz w:val="24"/>
          <w:szCs w:val="24"/>
          <w:lang w:eastAsia="uk-UA"/>
        </w:rPr>
      </w:pPr>
    </w:p>
    <w:p w14:paraId="0BD32492" w14:textId="1E898894" w:rsidR="000776DF" w:rsidRPr="00CC025A" w:rsidRDefault="00E06CF0" w:rsidP="00CB0C8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3D026B" w:rsidRPr="00CC025A">
        <w:rPr>
          <w:rFonts w:ascii="Times New Roman" w:eastAsia="Times New Roman" w:hAnsi="Times New Roman" w:cs="Times New Roman"/>
          <w:sz w:val="24"/>
          <w:szCs w:val="24"/>
          <w:lang w:eastAsia="uk-UA"/>
        </w:rPr>
        <w:t xml:space="preserve">У </w:t>
      </w:r>
      <w:r w:rsidRPr="00CC025A">
        <w:rPr>
          <w:rFonts w:ascii="Times New Roman" w:eastAsia="Times New Roman" w:hAnsi="Times New Roman" w:cs="Times New Roman"/>
          <w:sz w:val="24"/>
          <w:szCs w:val="24"/>
          <w:lang w:eastAsia="uk-UA"/>
        </w:rPr>
        <w:t xml:space="preserve">процес підготовки обладнання до розливу входить виконання належної </w:t>
      </w:r>
      <w:r w:rsidR="003D026B" w:rsidRPr="00CC025A">
        <w:rPr>
          <w:rFonts w:ascii="Times New Roman" w:eastAsia="Times New Roman" w:hAnsi="Times New Roman" w:cs="Times New Roman"/>
          <w:sz w:val="24"/>
          <w:szCs w:val="24"/>
          <w:lang w:eastAsia="uk-UA"/>
        </w:rPr>
        <w:t xml:space="preserve">та своєчасної </w:t>
      </w:r>
      <w:r w:rsidRPr="00CC025A">
        <w:rPr>
          <w:rFonts w:ascii="Times New Roman" w:eastAsia="Times New Roman" w:hAnsi="Times New Roman" w:cs="Times New Roman"/>
          <w:sz w:val="24"/>
          <w:szCs w:val="24"/>
          <w:lang w:eastAsia="uk-UA"/>
        </w:rPr>
        <w:t xml:space="preserve">обробки всього обладнання, яке </w:t>
      </w:r>
      <w:r w:rsidR="004633EE" w:rsidRPr="00CC025A">
        <w:rPr>
          <w:rFonts w:ascii="Times New Roman" w:eastAsia="Times New Roman" w:hAnsi="Times New Roman" w:cs="Times New Roman"/>
          <w:sz w:val="24"/>
          <w:szCs w:val="24"/>
          <w:lang w:eastAsia="uk-UA"/>
        </w:rPr>
        <w:t>задіяне</w:t>
      </w:r>
      <w:r w:rsidRPr="00CC025A">
        <w:rPr>
          <w:rFonts w:ascii="Times New Roman" w:eastAsia="Times New Roman" w:hAnsi="Times New Roman" w:cs="Times New Roman"/>
          <w:sz w:val="24"/>
          <w:szCs w:val="24"/>
          <w:lang w:eastAsia="uk-UA"/>
        </w:rPr>
        <w:t xml:space="preserve"> у описаному вище технологічному ланцюгу. Насамперед, вказане продиктовано постійним негативним впливом навколишнього середовища на санітарний стан обладнання та огороджувальних конструкцій технологічних приміщень </w:t>
      </w:r>
      <w:r w:rsidR="003D026B" w:rsidRPr="00CC025A">
        <w:rPr>
          <w:rFonts w:ascii="Times New Roman" w:eastAsia="Times New Roman" w:hAnsi="Times New Roman" w:cs="Times New Roman"/>
          <w:sz w:val="24"/>
          <w:szCs w:val="24"/>
          <w:lang w:eastAsia="uk-UA"/>
        </w:rPr>
        <w:t xml:space="preserve">а </w:t>
      </w:r>
      <w:r w:rsidRPr="00CC025A">
        <w:rPr>
          <w:rFonts w:ascii="Times New Roman" w:eastAsia="Times New Roman" w:hAnsi="Times New Roman" w:cs="Times New Roman"/>
          <w:sz w:val="24"/>
          <w:szCs w:val="24"/>
          <w:lang w:eastAsia="uk-UA"/>
        </w:rPr>
        <w:t>та</w:t>
      </w:r>
      <w:r w:rsidR="003D026B" w:rsidRPr="00CC025A">
        <w:rPr>
          <w:rFonts w:ascii="Times New Roman" w:eastAsia="Times New Roman" w:hAnsi="Times New Roman" w:cs="Times New Roman"/>
          <w:sz w:val="24"/>
          <w:szCs w:val="24"/>
          <w:lang w:eastAsia="uk-UA"/>
        </w:rPr>
        <w:t xml:space="preserve">кож </w:t>
      </w:r>
      <w:r w:rsidRPr="00CC025A">
        <w:rPr>
          <w:rFonts w:ascii="Times New Roman" w:eastAsia="Times New Roman" w:hAnsi="Times New Roman" w:cs="Times New Roman"/>
          <w:sz w:val="24"/>
          <w:szCs w:val="24"/>
          <w:lang w:eastAsia="uk-UA"/>
        </w:rPr>
        <w:t xml:space="preserve">наявністю природних забруднень у воді, </w:t>
      </w:r>
      <w:r w:rsidR="003D026B" w:rsidRPr="00CC025A">
        <w:rPr>
          <w:rFonts w:ascii="Times New Roman" w:eastAsia="Times New Roman" w:hAnsi="Times New Roman" w:cs="Times New Roman"/>
          <w:sz w:val="24"/>
          <w:szCs w:val="24"/>
          <w:lang w:eastAsia="uk-UA"/>
        </w:rPr>
        <w:t xml:space="preserve">що </w:t>
      </w:r>
      <w:r w:rsidRPr="00CC025A">
        <w:rPr>
          <w:rFonts w:ascii="Times New Roman" w:eastAsia="Times New Roman" w:hAnsi="Times New Roman" w:cs="Times New Roman"/>
          <w:sz w:val="24"/>
          <w:szCs w:val="24"/>
          <w:lang w:eastAsia="uk-UA"/>
        </w:rPr>
        <w:t>здатні відкладатися на поверхнях технологічного обладнання. Відносно безпечні відкладення та осади природних забруднень, що</w:t>
      </w:r>
      <w:r w:rsidR="003D026B" w:rsidRPr="00CC025A">
        <w:rPr>
          <w:rFonts w:ascii="Times New Roman" w:eastAsia="Times New Roman" w:hAnsi="Times New Roman" w:cs="Times New Roman"/>
          <w:sz w:val="24"/>
          <w:szCs w:val="24"/>
          <w:lang w:eastAsia="uk-UA"/>
        </w:rPr>
        <w:t xml:space="preserve"> приносяться на обладнання водою, зазвичай </w:t>
      </w:r>
      <w:r w:rsidRPr="00CC025A">
        <w:rPr>
          <w:rFonts w:ascii="Times New Roman" w:eastAsia="Times New Roman" w:hAnsi="Times New Roman" w:cs="Times New Roman"/>
          <w:sz w:val="24"/>
          <w:szCs w:val="24"/>
          <w:lang w:eastAsia="uk-UA"/>
        </w:rPr>
        <w:t>виступають живильним середовищем для інши</w:t>
      </w:r>
      <w:r w:rsidR="003D026B" w:rsidRPr="00CC025A">
        <w:rPr>
          <w:rFonts w:ascii="Times New Roman" w:eastAsia="Times New Roman" w:hAnsi="Times New Roman" w:cs="Times New Roman"/>
          <w:sz w:val="24"/>
          <w:szCs w:val="24"/>
          <w:lang w:eastAsia="uk-UA"/>
        </w:rPr>
        <w:t>х (мікробіологічних) забруднень, що попадають на вказане середовище із зовнішньої середи («дикі» мікроорганізми та мікроорганізми антропогенного походження). Зазвичай такі мікроорганізми становлять небезпеку для людини, тому їх наявність у воді суворо заборонена</w:t>
      </w:r>
      <w:r w:rsidR="009960B4" w:rsidRPr="00CC025A">
        <w:rPr>
          <w:rFonts w:ascii="Times New Roman" w:eastAsia="Times New Roman" w:hAnsi="Times New Roman" w:cs="Times New Roman"/>
          <w:sz w:val="24"/>
          <w:szCs w:val="24"/>
          <w:lang w:eastAsia="uk-UA"/>
        </w:rPr>
        <w:t xml:space="preserve"> та має постійно контролюватися</w:t>
      </w:r>
      <w:r w:rsidR="003D026B" w:rsidRPr="00CC025A">
        <w:rPr>
          <w:rFonts w:ascii="Times New Roman" w:eastAsia="Times New Roman" w:hAnsi="Times New Roman" w:cs="Times New Roman"/>
          <w:sz w:val="24"/>
          <w:szCs w:val="24"/>
          <w:lang w:eastAsia="uk-UA"/>
        </w:rPr>
        <w:t>.</w:t>
      </w:r>
    </w:p>
    <w:p w14:paraId="65807774" w14:textId="73EF8165" w:rsidR="000458C9" w:rsidRPr="00CC025A" w:rsidRDefault="000776DF" w:rsidP="00DA482E">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DA482E" w:rsidRPr="00CC025A">
        <w:rPr>
          <w:rFonts w:ascii="Times New Roman" w:eastAsia="Times New Roman" w:hAnsi="Times New Roman" w:cs="Times New Roman"/>
          <w:sz w:val="24"/>
          <w:szCs w:val="24"/>
          <w:lang w:eastAsia="uk-UA"/>
        </w:rPr>
        <w:t xml:space="preserve">Видобута із свердловини вода зазвичай піднімає з земних надр дрібні частки механічних забруднень (суспензії, пісок, глинисті колоїди тощо), кількість яких у одиниці об’єму добутої води визначає ступень її природньої механічної забрудненості. Слід враховувати, що ступінь </w:t>
      </w:r>
      <w:r w:rsidR="00A95014" w:rsidRPr="00CC025A">
        <w:rPr>
          <w:rFonts w:ascii="Times New Roman" w:eastAsia="Times New Roman" w:hAnsi="Times New Roman" w:cs="Times New Roman"/>
          <w:sz w:val="24"/>
          <w:szCs w:val="24"/>
          <w:lang w:eastAsia="uk-UA"/>
        </w:rPr>
        <w:t xml:space="preserve">механічної </w:t>
      </w:r>
      <w:r w:rsidR="00DA482E" w:rsidRPr="00CC025A">
        <w:rPr>
          <w:rFonts w:ascii="Times New Roman" w:eastAsia="Times New Roman" w:hAnsi="Times New Roman" w:cs="Times New Roman"/>
          <w:sz w:val="24"/>
          <w:szCs w:val="24"/>
          <w:lang w:eastAsia="uk-UA"/>
        </w:rPr>
        <w:t xml:space="preserve">забрудненості води з часом може змінюватися у доволі </w:t>
      </w:r>
      <w:r w:rsidR="004D1D0A" w:rsidRPr="00CC025A">
        <w:rPr>
          <w:rFonts w:ascii="Times New Roman" w:eastAsia="Times New Roman" w:hAnsi="Times New Roman" w:cs="Times New Roman"/>
          <w:sz w:val="24"/>
          <w:szCs w:val="24"/>
          <w:lang w:eastAsia="uk-UA"/>
        </w:rPr>
        <w:t>відчутних</w:t>
      </w:r>
      <w:r w:rsidR="00DA482E" w:rsidRPr="00CC025A">
        <w:rPr>
          <w:rFonts w:ascii="Times New Roman" w:eastAsia="Times New Roman" w:hAnsi="Times New Roman" w:cs="Times New Roman"/>
          <w:sz w:val="24"/>
          <w:szCs w:val="24"/>
          <w:lang w:eastAsia="uk-UA"/>
        </w:rPr>
        <w:t xml:space="preserve"> межах. Вказані зміни </w:t>
      </w:r>
      <w:r w:rsidR="005F324E" w:rsidRPr="00CC025A">
        <w:rPr>
          <w:rFonts w:ascii="Times New Roman" w:eastAsia="Times New Roman" w:hAnsi="Times New Roman" w:cs="Times New Roman"/>
          <w:sz w:val="24"/>
          <w:szCs w:val="24"/>
          <w:lang w:eastAsia="uk-UA"/>
        </w:rPr>
        <w:t>стають наслідками</w:t>
      </w:r>
      <w:r w:rsidR="000458C9" w:rsidRPr="00CC025A">
        <w:rPr>
          <w:rFonts w:ascii="Times New Roman" w:eastAsia="Times New Roman" w:hAnsi="Times New Roman" w:cs="Times New Roman"/>
          <w:sz w:val="24"/>
          <w:szCs w:val="24"/>
          <w:lang w:eastAsia="uk-UA"/>
        </w:rPr>
        <w:t xml:space="preserve">, наприклад, </w:t>
      </w:r>
      <w:r w:rsidR="00DA482E" w:rsidRPr="00CC025A">
        <w:rPr>
          <w:rFonts w:ascii="Times New Roman" w:eastAsia="Times New Roman" w:hAnsi="Times New Roman" w:cs="Times New Roman"/>
          <w:sz w:val="24"/>
          <w:szCs w:val="24"/>
          <w:lang w:eastAsia="uk-UA"/>
        </w:rPr>
        <w:t>сезонни</w:t>
      </w:r>
      <w:r w:rsidR="005F324E" w:rsidRPr="00CC025A">
        <w:rPr>
          <w:rFonts w:ascii="Times New Roman" w:eastAsia="Times New Roman" w:hAnsi="Times New Roman" w:cs="Times New Roman"/>
          <w:sz w:val="24"/>
          <w:szCs w:val="24"/>
          <w:lang w:eastAsia="uk-UA"/>
        </w:rPr>
        <w:t xml:space="preserve">х коливань у свердловині </w:t>
      </w:r>
      <w:r w:rsidR="00DA482E" w:rsidRPr="00CC025A">
        <w:rPr>
          <w:rFonts w:ascii="Times New Roman" w:eastAsia="Times New Roman" w:hAnsi="Times New Roman" w:cs="Times New Roman"/>
          <w:sz w:val="24"/>
          <w:szCs w:val="24"/>
          <w:lang w:eastAsia="uk-UA"/>
        </w:rPr>
        <w:t xml:space="preserve">(зима/літо), а можуть </w:t>
      </w:r>
      <w:r w:rsidR="000458C9" w:rsidRPr="00CC025A">
        <w:rPr>
          <w:rFonts w:ascii="Times New Roman" w:eastAsia="Times New Roman" w:hAnsi="Times New Roman" w:cs="Times New Roman"/>
          <w:sz w:val="24"/>
          <w:szCs w:val="24"/>
          <w:lang w:eastAsia="uk-UA"/>
        </w:rPr>
        <w:t xml:space="preserve">бути </w:t>
      </w:r>
      <w:r w:rsidR="00DA482E" w:rsidRPr="00CC025A">
        <w:rPr>
          <w:rFonts w:ascii="Times New Roman" w:eastAsia="Times New Roman" w:hAnsi="Times New Roman" w:cs="Times New Roman"/>
          <w:sz w:val="24"/>
          <w:szCs w:val="24"/>
          <w:lang w:eastAsia="uk-UA"/>
        </w:rPr>
        <w:t>наслід</w:t>
      </w:r>
      <w:r w:rsidR="000458C9" w:rsidRPr="00CC025A">
        <w:rPr>
          <w:rFonts w:ascii="Times New Roman" w:eastAsia="Times New Roman" w:hAnsi="Times New Roman" w:cs="Times New Roman"/>
          <w:sz w:val="24"/>
          <w:szCs w:val="24"/>
          <w:lang w:eastAsia="uk-UA"/>
        </w:rPr>
        <w:t xml:space="preserve">ками </w:t>
      </w:r>
      <w:r w:rsidR="00DA482E" w:rsidRPr="00CC025A">
        <w:rPr>
          <w:rFonts w:ascii="Times New Roman" w:eastAsia="Times New Roman" w:hAnsi="Times New Roman" w:cs="Times New Roman"/>
          <w:sz w:val="24"/>
          <w:szCs w:val="24"/>
          <w:lang w:eastAsia="uk-UA"/>
        </w:rPr>
        <w:t>аномальних природних явищ (землетруси, повені</w:t>
      </w:r>
      <w:r w:rsidR="00FF14CE" w:rsidRPr="00CC025A">
        <w:rPr>
          <w:rFonts w:ascii="Times New Roman" w:eastAsia="Times New Roman" w:hAnsi="Times New Roman" w:cs="Times New Roman"/>
          <w:sz w:val="24"/>
          <w:szCs w:val="24"/>
          <w:lang w:eastAsia="uk-UA"/>
        </w:rPr>
        <w:t>, засухи, тощо</w:t>
      </w:r>
      <w:r w:rsidR="00DA482E" w:rsidRPr="00CC025A">
        <w:rPr>
          <w:rFonts w:ascii="Times New Roman" w:eastAsia="Times New Roman" w:hAnsi="Times New Roman" w:cs="Times New Roman"/>
          <w:sz w:val="24"/>
          <w:szCs w:val="24"/>
          <w:lang w:eastAsia="uk-UA"/>
        </w:rPr>
        <w:t>) або результат</w:t>
      </w:r>
      <w:r w:rsidR="000458C9" w:rsidRPr="00CC025A">
        <w:rPr>
          <w:rFonts w:ascii="Times New Roman" w:eastAsia="Times New Roman" w:hAnsi="Times New Roman" w:cs="Times New Roman"/>
          <w:sz w:val="24"/>
          <w:szCs w:val="24"/>
          <w:lang w:eastAsia="uk-UA"/>
        </w:rPr>
        <w:t>ам</w:t>
      </w:r>
      <w:r w:rsidR="00DA482E" w:rsidRPr="00CC025A">
        <w:rPr>
          <w:rFonts w:ascii="Times New Roman" w:eastAsia="Times New Roman" w:hAnsi="Times New Roman" w:cs="Times New Roman"/>
          <w:sz w:val="24"/>
          <w:szCs w:val="24"/>
          <w:lang w:eastAsia="uk-UA"/>
        </w:rPr>
        <w:t xml:space="preserve">и людської діяльності, особливо, у випадках виконання специфічних робіт біля охоронної зони свердловини (будівельних, землевпорядних та </w:t>
      </w:r>
      <w:proofErr w:type="spellStart"/>
      <w:r w:rsidR="00DA482E" w:rsidRPr="00CC025A">
        <w:rPr>
          <w:rFonts w:ascii="Times New Roman" w:eastAsia="Times New Roman" w:hAnsi="Times New Roman" w:cs="Times New Roman"/>
          <w:sz w:val="24"/>
          <w:szCs w:val="24"/>
          <w:lang w:eastAsia="uk-UA"/>
        </w:rPr>
        <w:t>т.і</w:t>
      </w:r>
      <w:proofErr w:type="spellEnd"/>
      <w:r w:rsidR="00DA482E" w:rsidRPr="00CC025A">
        <w:rPr>
          <w:rFonts w:ascii="Times New Roman" w:eastAsia="Times New Roman" w:hAnsi="Times New Roman" w:cs="Times New Roman"/>
          <w:sz w:val="24"/>
          <w:szCs w:val="24"/>
          <w:lang w:eastAsia="uk-UA"/>
        </w:rPr>
        <w:t>.).</w:t>
      </w:r>
      <w:r w:rsidR="00A95014" w:rsidRPr="00CC025A">
        <w:rPr>
          <w:rFonts w:ascii="Times New Roman" w:eastAsia="Times New Roman" w:hAnsi="Times New Roman" w:cs="Times New Roman"/>
          <w:sz w:val="24"/>
          <w:szCs w:val="24"/>
          <w:lang w:eastAsia="uk-UA"/>
        </w:rPr>
        <w:t xml:space="preserve"> Зазвичай, навіть значна кількість механічних забруднень </w:t>
      </w:r>
      <w:r w:rsidR="009253E6" w:rsidRPr="00CC025A">
        <w:rPr>
          <w:rFonts w:ascii="Times New Roman" w:eastAsia="Times New Roman" w:hAnsi="Times New Roman" w:cs="Times New Roman"/>
          <w:sz w:val="24"/>
          <w:szCs w:val="24"/>
          <w:lang w:eastAsia="uk-UA"/>
        </w:rPr>
        <w:t xml:space="preserve">у </w:t>
      </w:r>
      <w:r w:rsidR="00A95014" w:rsidRPr="00CC025A">
        <w:rPr>
          <w:rFonts w:ascii="Times New Roman" w:eastAsia="Times New Roman" w:hAnsi="Times New Roman" w:cs="Times New Roman"/>
          <w:sz w:val="24"/>
          <w:szCs w:val="24"/>
          <w:lang w:eastAsia="uk-UA"/>
        </w:rPr>
        <w:t>воді (до 2 мг/дм</w:t>
      </w:r>
      <w:r w:rsidR="00A95014" w:rsidRPr="00CC025A">
        <w:rPr>
          <w:rFonts w:ascii="Times New Roman" w:eastAsia="Times New Roman" w:hAnsi="Times New Roman" w:cs="Times New Roman"/>
          <w:sz w:val="24"/>
          <w:szCs w:val="24"/>
          <w:vertAlign w:val="superscript"/>
          <w:lang w:eastAsia="uk-UA"/>
        </w:rPr>
        <w:t>3</w:t>
      </w:r>
      <w:r w:rsidR="00A95014" w:rsidRPr="00CC025A">
        <w:rPr>
          <w:rFonts w:ascii="Times New Roman" w:eastAsia="Times New Roman" w:hAnsi="Times New Roman" w:cs="Times New Roman"/>
          <w:sz w:val="24"/>
          <w:szCs w:val="24"/>
          <w:lang w:eastAsia="uk-UA"/>
        </w:rPr>
        <w:t>),</w:t>
      </w:r>
      <w:r w:rsidR="009253E6" w:rsidRPr="00CC025A">
        <w:rPr>
          <w:rFonts w:ascii="Times New Roman" w:eastAsia="Times New Roman" w:hAnsi="Times New Roman" w:cs="Times New Roman"/>
          <w:sz w:val="24"/>
          <w:szCs w:val="24"/>
          <w:lang w:eastAsia="uk-UA"/>
        </w:rPr>
        <w:t xml:space="preserve"> яку споживає людина,</w:t>
      </w:r>
      <w:r w:rsidR="00A95014" w:rsidRPr="00CC025A">
        <w:rPr>
          <w:rFonts w:ascii="Times New Roman" w:eastAsia="Times New Roman" w:hAnsi="Times New Roman" w:cs="Times New Roman"/>
          <w:sz w:val="24"/>
          <w:szCs w:val="24"/>
          <w:lang w:eastAsia="uk-UA"/>
        </w:rPr>
        <w:t xml:space="preserve"> не становить</w:t>
      </w:r>
      <w:r w:rsidR="009253E6" w:rsidRPr="00CC025A">
        <w:rPr>
          <w:rFonts w:ascii="Times New Roman" w:eastAsia="Times New Roman" w:hAnsi="Times New Roman" w:cs="Times New Roman"/>
          <w:sz w:val="24"/>
          <w:szCs w:val="24"/>
          <w:lang w:eastAsia="uk-UA"/>
        </w:rPr>
        <w:t xml:space="preserve"> загрози для </w:t>
      </w:r>
      <w:r w:rsidR="004633EE" w:rsidRPr="00CC025A">
        <w:rPr>
          <w:rFonts w:ascii="Times New Roman" w:eastAsia="Times New Roman" w:hAnsi="Times New Roman" w:cs="Times New Roman"/>
          <w:sz w:val="24"/>
          <w:szCs w:val="24"/>
          <w:lang w:eastAsia="uk-UA"/>
        </w:rPr>
        <w:t>її здоров’я</w:t>
      </w:r>
      <w:r w:rsidR="00A95014" w:rsidRPr="00CC025A">
        <w:rPr>
          <w:rFonts w:ascii="Times New Roman" w:eastAsia="Times New Roman" w:hAnsi="Times New Roman" w:cs="Times New Roman"/>
          <w:sz w:val="24"/>
          <w:szCs w:val="24"/>
          <w:lang w:eastAsia="uk-UA"/>
        </w:rPr>
        <w:t xml:space="preserve">, але </w:t>
      </w:r>
      <w:r w:rsidR="00846089" w:rsidRPr="00CC025A">
        <w:rPr>
          <w:rFonts w:ascii="Times New Roman" w:eastAsia="Times New Roman" w:hAnsi="Times New Roman" w:cs="Times New Roman"/>
          <w:sz w:val="24"/>
          <w:szCs w:val="24"/>
          <w:lang w:eastAsia="uk-UA"/>
        </w:rPr>
        <w:t xml:space="preserve">тільки </w:t>
      </w:r>
      <w:r w:rsidR="004633EE" w:rsidRPr="00CC025A">
        <w:rPr>
          <w:rFonts w:ascii="Times New Roman" w:eastAsia="Times New Roman" w:hAnsi="Times New Roman" w:cs="Times New Roman"/>
          <w:sz w:val="24"/>
          <w:szCs w:val="24"/>
          <w:lang w:eastAsia="uk-UA"/>
        </w:rPr>
        <w:t>тоді</w:t>
      </w:r>
      <w:r w:rsidR="00A95014" w:rsidRPr="00CC025A">
        <w:rPr>
          <w:rFonts w:ascii="Times New Roman" w:eastAsia="Times New Roman" w:hAnsi="Times New Roman" w:cs="Times New Roman"/>
          <w:sz w:val="24"/>
          <w:szCs w:val="24"/>
          <w:lang w:eastAsia="uk-UA"/>
        </w:rPr>
        <w:t>,</w:t>
      </w:r>
      <w:r w:rsidR="004633EE" w:rsidRPr="00CC025A">
        <w:rPr>
          <w:rFonts w:ascii="Times New Roman" w:eastAsia="Times New Roman" w:hAnsi="Times New Roman" w:cs="Times New Roman"/>
          <w:sz w:val="24"/>
          <w:szCs w:val="24"/>
          <w:lang w:eastAsia="uk-UA"/>
        </w:rPr>
        <w:t xml:space="preserve"> коли </w:t>
      </w:r>
      <w:r w:rsidR="00846089" w:rsidRPr="00CC025A">
        <w:rPr>
          <w:rFonts w:ascii="Times New Roman" w:eastAsia="Times New Roman" w:hAnsi="Times New Roman" w:cs="Times New Roman"/>
          <w:sz w:val="24"/>
          <w:szCs w:val="24"/>
          <w:lang w:eastAsia="uk-UA"/>
        </w:rPr>
        <w:t xml:space="preserve">вказані </w:t>
      </w:r>
      <w:r w:rsidR="00A95014" w:rsidRPr="00CC025A">
        <w:rPr>
          <w:rFonts w:ascii="Times New Roman" w:eastAsia="Times New Roman" w:hAnsi="Times New Roman" w:cs="Times New Roman"/>
          <w:sz w:val="24"/>
          <w:szCs w:val="24"/>
          <w:lang w:eastAsia="uk-UA"/>
        </w:rPr>
        <w:t xml:space="preserve">забруднення не є </w:t>
      </w:r>
      <w:r w:rsidR="004633EE" w:rsidRPr="00CC025A">
        <w:rPr>
          <w:rFonts w:ascii="Times New Roman" w:eastAsia="Times New Roman" w:hAnsi="Times New Roman" w:cs="Times New Roman"/>
          <w:sz w:val="24"/>
          <w:szCs w:val="24"/>
          <w:lang w:eastAsia="uk-UA"/>
        </w:rPr>
        <w:t xml:space="preserve">хімічно </w:t>
      </w:r>
      <w:r w:rsidR="00A95014" w:rsidRPr="00CC025A">
        <w:rPr>
          <w:rFonts w:ascii="Times New Roman" w:eastAsia="Times New Roman" w:hAnsi="Times New Roman" w:cs="Times New Roman"/>
          <w:sz w:val="24"/>
          <w:szCs w:val="24"/>
          <w:lang w:eastAsia="uk-UA"/>
        </w:rPr>
        <w:t xml:space="preserve">токсичними. </w:t>
      </w:r>
    </w:p>
    <w:p w14:paraId="51FF9877" w14:textId="3DDFB962" w:rsidR="00B14033" w:rsidRPr="00CC025A" w:rsidRDefault="000458C9" w:rsidP="00DA482E">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FF14CE" w:rsidRPr="00CC025A">
        <w:rPr>
          <w:rFonts w:ascii="Times New Roman" w:eastAsia="Times New Roman" w:hAnsi="Times New Roman" w:cs="Times New Roman"/>
          <w:sz w:val="24"/>
          <w:szCs w:val="24"/>
          <w:lang w:eastAsia="uk-UA"/>
        </w:rPr>
        <w:t>О</w:t>
      </w:r>
      <w:r w:rsidR="00A95014" w:rsidRPr="00CC025A">
        <w:rPr>
          <w:rFonts w:ascii="Times New Roman" w:eastAsia="Times New Roman" w:hAnsi="Times New Roman" w:cs="Times New Roman"/>
          <w:sz w:val="24"/>
          <w:szCs w:val="24"/>
          <w:lang w:eastAsia="uk-UA"/>
        </w:rPr>
        <w:t>дночасно з в</w:t>
      </w:r>
      <w:r w:rsidRPr="00CC025A">
        <w:rPr>
          <w:rFonts w:ascii="Times New Roman" w:eastAsia="Times New Roman" w:hAnsi="Times New Roman" w:cs="Times New Roman"/>
          <w:sz w:val="24"/>
          <w:szCs w:val="24"/>
          <w:lang w:eastAsia="uk-UA"/>
        </w:rPr>
        <w:t xml:space="preserve">же згаданими </w:t>
      </w:r>
      <w:r w:rsidR="00A95014" w:rsidRPr="00CC025A">
        <w:rPr>
          <w:rFonts w:ascii="Times New Roman" w:eastAsia="Times New Roman" w:hAnsi="Times New Roman" w:cs="Times New Roman"/>
          <w:sz w:val="24"/>
          <w:szCs w:val="24"/>
          <w:lang w:eastAsia="uk-UA"/>
        </w:rPr>
        <w:t>механічними забрудненнями</w:t>
      </w:r>
      <w:r w:rsidRPr="00CC025A">
        <w:rPr>
          <w:rFonts w:ascii="Times New Roman" w:eastAsia="Times New Roman" w:hAnsi="Times New Roman" w:cs="Times New Roman"/>
          <w:sz w:val="24"/>
          <w:szCs w:val="24"/>
          <w:lang w:eastAsia="uk-UA"/>
        </w:rPr>
        <w:t>,</w:t>
      </w:r>
      <w:r w:rsidR="00A95014" w:rsidRPr="00CC025A">
        <w:rPr>
          <w:rFonts w:ascii="Times New Roman" w:eastAsia="Times New Roman" w:hAnsi="Times New Roman" w:cs="Times New Roman"/>
          <w:sz w:val="24"/>
          <w:szCs w:val="24"/>
          <w:lang w:eastAsia="uk-UA"/>
        </w:rPr>
        <w:t xml:space="preserve"> у технологічне обладнання </w:t>
      </w:r>
      <w:r w:rsidRPr="00CC025A">
        <w:rPr>
          <w:rFonts w:ascii="Times New Roman" w:eastAsia="Times New Roman" w:hAnsi="Times New Roman" w:cs="Times New Roman"/>
          <w:sz w:val="24"/>
          <w:szCs w:val="24"/>
          <w:lang w:eastAsia="uk-UA"/>
        </w:rPr>
        <w:t xml:space="preserve">постійно </w:t>
      </w:r>
      <w:r w:rsidR="004633EE" w:rsidRPr="00CC025A">
        <w:rPr>
          <w:rFonts w:ascii="Times New Roman" w:eastAsia="Times New Roman" w:hAnsi="Times New Roman" w:cs="Times New Roman"/>
          <w:sz w:val="24"/>
          <w:szCs w:val="24"/>
          <w:lang w:eastAsia="uk-UA"/>
        </w:rPr>
        <w:t xml:space="preserve">надходять </w:t>
      </w:r>
      <w:r w:rsidRPr="00CC025A">
        <w:rPr>
          <w:rFonts w:ascii="Times New Roman" w:eastAsia="Times New Roman" w:hAnsi="Times New Roman" w:cs="Times New Roman"/>
          <w:sz w:val="24"/>
          <w:szCs w:val="24"/>
          <w:lang w:eastAsia="uk-UA"/>
        </w:rPr>
        <w:t xml:space="preserve">певні </w:t>
      </w:r>
      <w:r w:rsidR="00A95014" w:rsidRPr="00CC025A">
        <w:rPr>
          <w:rFonts w:ascii="Times New Roman" w:eastAsia="Times New Roman" w:hAnsi="Times New Roman" w:cs="Times New Roman"/>
          <w:sz w:val="24"/>
          <w:szCs w:val="24"/>
          <w:lang w:eastAsia="uk-UA"/>
        </w:rPr>
        <w:t>органічні</w:t>
      </w:r>
      <w:r w:rsidRPr="00CC025A">
        <w:rPr>
          <w:rFonts w:ascii="Times New Roman" w:eastAsia="Times New Roman" w:hAnsi="Times New Roman" w:cs="Times New Roman"/>
          <w:sz w:val="24"/>
          <w:szCs w:val="24"/>
          <w:lang w:eastAsia="uk-UA"/>
        </w:rPr>
        <w:t xml:space="preserve"> сполуки, серед яких можуть бути і такі, що відносяться до органічних </w:t>
      </w:r>
      <w:r w:rsidR="00A95014" w:rsidRPr="00CC025A">
        <w:rPr>
          <w:rFonts w:ascii="Times New Roman" w:eastAsia="Times New Roman" w:hAnsi="Times New Roman" w:cs="Times New Roman"/>
          <w:sz w:val="24"/>
          <w:szCs w:val="24"/>
          <w:lang w:eastAsia="uk-UA"/>
        </w:rPr>
        <w:t>забруднен</w:t>
      </w:r>
      <w:r w:rsidRPr="00CC025A">
        <w:rPr>
          <w:rFonts w:ascii="Times New Roman" w:eastAsia="Times New Roman" w:hAnsi="Times New Roman" w:cs="Times New Roman"/>
          <w:sz w:val="24"/>
          <w:szCs w:val="24"/>
          <w:lang w:eastAsia="uk-UA"/>
        </w:rPr>
        <w:t>ь. Насамперед, важливо чітко розуміти, що у</w:t>
      </w:r>
      <w:r w:rsidR="00A95014" w:rsidRPr="00CC025A">
        <w:rPr>
          <w:rFonts w:ascii="Times New Roman" w:eastAsia="Times New Roman" w:hAnsi="Times New Roman" w:cs="Times New Roman"/>
          <w:sz w:val="24"/>
          <w:szCs w:val="24"/>
          <w:lang w:eastAsia="uk-UA"/>
        </w:rPr>
        <w:t xml:space="preserve"> складі лікувальної води, яка добувається із свердловини, </w:t>
      </w:r>
      <w:r w:rsidR="00007076" w:rsidRPr="00CC025A">
        <w:rPr>
          <w:rFonts w:ascii="Times New Roman" w:eastAsia="Times New Roman" w:hAnsi="Times New Roman" w:cs="Times New Roman"/>
          <w:sz w:val="24"/>
          <w:szCs w:val="24"/>
          <w:lang w:eastAsia="uk-UA"/>
        </w:rPr>
        <w:t>досить багато (до 14 мг/дм</w:t>
      </w:r>
      <w:r w:rsidR="00007076" w:rsidRPr="00CC025A">
        <w:rPr>
          <w:rFonts w:ascii="Times New Roman" w:eastAsia="Times New Roman" w:hAnsi="Times New Roman" w:cs="Times New Roman"/>
          <w:sz w:val="24"/>
          <w:szCs w:val="24"/>
          <w:vertAlign w:val="superscript"/>
          <w:lang w:eastAsia="uk-UA"/>
        </w:rPr>
        <w:t>3</w:t>
      </w:r>
      <w:r w:rsidR="00007076" w:rsidRPr="00CC025A">
        <w:rPr>
          <w:rFonts w:ascii="Times New Roman" w:eastAsia="Times New Roman" w:hAnsi="Times New Roman" w:cs="Times New Roman"/>
          <w:sz w:val="24"/>
          <w:szCs w:val="24"/>
          <w:lang w:eastAsia="uk-UA"/>
        </w:rPr>
        <w:t xml:space="preserve">) безпечних для людини органічних </w:t>
      </w:r>
      <w:proofErr w:type="spellStart"/>
      <w:r w:rsidR="00007076" w:rsidRPr="00CC025A">
        <w:rPr>
          <w:rFonts w:ascii="Times New Roman" w:eastAsia="Times New Roman" w:hAnsi="Times New Roman" w:cs="Times New Roman"/>
          <w:sz w:val="24"/>
          <w:szCs w:val="24"/>
          <w:lang w:eastAsia="uk-UA"/>
        </w:rPr>
        <w:t>сполук</w:t>
      </w:r>
      <w:proofErr w:type="spellEnd"/>
      <w:r w:rsidR="00007076" w:rsidRPr="00CC025A">
        <w:rPr>
          <w:rFonts w:ascii="Times New Roman" w:eastAsia="Times New Roman" w:hAnsi="Times New Roman" w:cs="Times New Roman"/>
          <w:sz w:val="24"/>
          <w:szCs w:val="24"/>
          <w:lang w:eastAsia="uk-UA"/>
        </w:rPr>
        <w:t xml:space="preserve">, які мають </w:t>
      </w:r>
      <w:r w:rsidRPr="00CC025A">
        <w:rPr>
          <w:rFonts w:ascii="Times New Roman" w:eastAsia="Times New Roman" w:hAnsi="Times New Roman" w:cs="Times New Roman"/>
          <w:sz w:val="24"/>
          <w:szCs w:val="24"/>
          <w:lang w:eastAsia="uk-UA"/>
        </w:rPr>
        <w:t xml:space="preserve">виключно </w:t>
      </w:r>
      <w:r w:rsidR="00A95014" w:rsidRPr="00CC025A">
        <w:rPr>
          <w:rFonts w:ascii="Times New Roman" w:eastAsia="Times New Roman" w:hAnsi="Times New Roman" w:cs="Times New Roman"/>
          <w:sz w:val="24"/>
          <w:szCs w:val="24"/>
          <w:lang w:eastAsia="uk-UA"/>
        </w:rPr>
        <w:t>природн</w:t>
      </w:r>
      <w:r w:rsidR="00007076" w:rsidRPr="00CC025A">
        <w:rPr>
          <w:rFonts w:ascii="Times New Roman" w:eastAsia="Times New Roman" w:hAnsi="Times New Roman" w:cs="Times New Roman"/>
          <w:sz w:val="24"/>
          <w:szCs w:val="24"/>
          <w:lang w:eastAsia="uk-UA"/>
        </w:rPr>
        <w:t>е походження</w:t>
      </w:r>
      <w:r w:rsidRPr="00CC025A">
        <w:rPr>
          <w:rFonts w:ascii="Times New Roman" w:eastAsia="Times New Roman" w:hAnsi="Times New Roman" w:cs="Times New Roman"/>
          <w:sz w:val="24"/>
          <w:szCs w:val="24"/>
          <w:lang w:eastAsia="uk-UA"/>
        </w:rPr>
        <w:t xml:space="preserve"> та</w:t>
      </w:r>
      <w:r w:rsidR="005F324E" w:rsidRPr="00CC025A">
        <w:rPr>
          <w:rFonts w:ascii="Times New Roman" w:eastAsia="Times New Roman" w:hAnsi="Times New Roman" w:cs="Times New Roman"/>
          <w:sz w:val="24"/>
          <w:szCs w:val="24"/>
          <w:lang w:eastAsia="uk-UA"/>
        </w:rPr>
        <w:t>, до речі,</w:t>
      </w:r>
      <w:r w:rsidRPr="00CC025A">
        <w:rPr>
          <w:rFonts w:ascii="Times New Roman" w:eastAsia="Times New Roman" w:hAnsi="Times New Roman" w:cs="Times New Roman"/>
          <w:sz w:val="24"/>
          <w:szCs w:val="24"/>
          <w:lang w:eastAsia="uk-UA"/>
        </w:rPr>
        <w:t xml:space="preserve"> надають воді лікувальні властивості </w:t>
      </w:r>
      <w:r w:rsidR="00A95014" w:rsidRPr="00CC025A">
        <w:rPr>
          <w:rFonts w:ascii="Times New Roman" w:eastAsia="Times New Roman" w:hAnsi="Times New Roman" w:cs="Times New Roman"/>
          <w:sz w:val="24"/>
          <w:szCs w:val="24"/>
          <w:lang w:eastAsia="uk-UA"/>
        </w:rPr>
        <w:t>(</w:t>
      </w:r>
      <w:r w:rsidR="004633EE" w:rsidRPr="00CC025A">
        <w:rPr>
          <w:rFonts w:ascii="Times New Roman" w:eastAsia="Times New Roman" w:hAnsi="Times New Roman" w:cs="Times New Roman"/>
          <w:sz w:val="24"/>
          <w:szCs w:val="24"/>
          <w:lang w:eastAsia="uk-UA"/>
        </w:rPr>
        <w:t xml:space="preserve">наприклад, </w:t>
      </w:r>
      <w:r w:rsidR="00007076" w:rsidRPr="00CC025A">
        <w:rPr>
          <w:rFonts w:ascii="Times New Roman" w:eastAsia="Times New Roman" w:hAnsi="Times New Roman" w:cs="Times New Roman"/>
          <w:sz w:val="24"/>
          <w:szCs w:val="24"/>
          <w:lang w:eastAsia="uk-UA"/>
        </w:rPr>
        <w:t xml:space="preserve">реліктові </w:t>
      </w:r>
      <w:proofErr w:type="spellStart"/>
      <w:r w:rsidR="00A95014" w:rsidRPr="00CC025A">
        <w:rPr>
          <w:rFonts w:ascii="Times New Roman" w:eastAsia="Times New Roman" w:hAnsi="Times New Roman" w:cs="Times New Roman"/>
          <w:sz w:val="24"/>
          <w:szCs w:val="24"/>
          <w:lang w:eastAsia="uk-UA"/>
        </w:rPr>
        <w:t>фульвокислоти</w:t>
      </w:r>
      <w:proofErr w:type="spellEnd"/>
      <w:r w:rsidR="00A95014" w:rsidRPr="00CC025A">
        <w:rPr>
          <w:rFonts w:ascii="Times New Roman" w:eastAsia="Times New Roman" w:hAnsi="Times New Roman" w:cs="Times New Roman"/>
          <w:sz w:val="24"/>
          <w:szCs w:val="24"/>
          <w:lang w:eastAsia="uk-UA"/>
        </w:rPr>
        <w:t xml:space="preserve">, </w:t>
      </w:r>
      <w:proofErr w:type="spellStart"/>
      <w:r w:rsidR="00A95014" w:rsidRPr="00CC025A">
        <w:rPr>
          <w:rFonts w:ascii="Times New Roman" w:eastAsia="Times New Roman" w:hAnsi="Times New Roman" w:cs="Times New Roman"/>
          <w:sz w:val="24"/>
          <w:szCs w:val="24"/>
          <w:lang w:eastAsia="uk-UA"/>
        </w:rPr>
        <w:t>гумати</w:t>
      </w:r>
      <w:proofErr w:type="spellEnd"/>
      <w:r w:rsidR="00A95014" w:rsidRPr="00CC025A">
        <w:rPr>
          <w:rFonts w:ascii="Times New Roman" w:eastAsia="Times New Roman" w:hAnsi="Times New Roman" w:cs="Times New Roman"/>
          <w:sz w:val="24"/>
          <w:szCs w:val="24"/>
          <w:lang w:eastAsia="uk-UA"/>
        </w:rPr>
        <w:t xml:space="preserve"> та </w:t>
      </w:r>
      <w:proofErr w:type="spellStart"/>
      <w:r w:rsidR="00A95014" w:rsidRPr="00CC025A">
        <w:rPr>
          <w:rFonts w:ascii="Times New Roman" w:eastAsia="Times New Roman" w:hAnsi="Times New Roman" w:cs="Times New Roman"/>
          <w:sz w:val="24"/>
          <w:szCs w:val="24"/>
          <w:lang w:eastAsia="uk-UA"/>
        </w:rPr>
        <w:t>т.і</w:t>
      </w:r>
      <w:proofErr w:type="spellEnd"/>
      <w:r w:rsidR="00A95014" w:rsidRPr="00CC025A">
        <w:rPr>
          <w:rFonts w:ascii="Times New Roman" w:eastAsia="Times New Roman" w:hAnsi="Times New Roman" w:cs="Times New Roman"/>
          <w:sz w:val="24"/>
          <w:szCs w:val="24"/>
          <w:lang w:eastAsia="uk-UA"/>
        </w:rPr>
        <w:t>.)</w:t>
      </w:r>
      <w:r w:rsidR="00007076"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 Проблема полягає у тому, що ці реліктові сполуки</w:t>
      </w:r>
      <w:r w:rsidR="00A97BBD" w:rsidRPr="00CC025A">
        <w:rPr>
          <w:rFonts w:ascii="Times New Roman" w:eastAsia="Times New Roman" w:hAnsi="Times New Roman" w:cs="Times New Roman"/>
          <w:sz w:val="24"/>
          <w:szCs w:val="24"/>
          <w:lang w:eastAsia="uk-UA"/>
        </w:rPr>
        <w:t xml:space="preserve"> легко стають живильним середовищем для шкідливих мікроорганізмів, які, опинившись у добутій воді, починають</w:t>
      </w:r>
      <w:r w:rsidR="005F324E" w:rsidRPr="00CC025A">
        <w:rPr>
          <w:rFonts w:ascii="Times New Roman" w:eastAsia="Times New Roman" w:hAnsi="Times New Roman" w:cs="Times New Roman"/>
          <w:sz w:val="24"/>
          <w:szCs w:val="24"/>
          <w:lang w:eastAsia="uk-UA"/>
        </w:rPr>
        <w:t xml:space="preserve"> харчуватися цими органічними сполуками і досить швидко створюють стійкі колонії, які, в свою чергу, </w:t>
      </w:r>
      <w:r w:rsidR="00A10ADD" w:rsidRPr="00CC025A">
        <w:rPr>
          <w:rFonts w:ascii="Times New Roman" w:eastAsia="Times New Roman" w:hAnsi="Times New Roman" w:cs="Times New Roman"/>
          <w:sz w:val="24"/>
          <w:szCs w:val="24"/>
          <w:lang w:eastAsia="uk-UA"/>
        </w:rPr>
        <w:t xml:space="preserve">теж майже одразу </w:t>
      </w:r>
      <w:r w:rsidR="005F324E" w:rsidRPr="00CC025A">
        <w:rPr>
          <w:rFonts w:ascii="Times New Roman" w:eastAsia="Times New Roman" w:hAnsi="Times New Roman" w:cs="Times New Roman"/>
          <w:sz w:val="24"/>
          <w:szCs w:val="24"/>
          <w:lang w:eastAsia="uk-UA"/>
        </w:rPr>
        <w:t>стають харчовим середовищем, але вже для мікроорганізмів, які можуть бути дуже небезпечними для людей.</w:t>
      </w:r>
      <w:r w:rsidR="00B14033" w:rsidRPr="00CC025A">
        <w:rPr>
          <w:rFonts w:ascii="Times New Roman" w:eastAsia="Times New Roman" w:hAnsi="Times New Roman" w:cs="Times New Roman"/>
          <w:sz w:val="24"/>
          <w:szCs w:val="24"/>
          <w:lang w:eastAsia="uk-UA"/>
        </w:rPr>
        <w:t xml:space="preserve"> </w:t>
      </w:r>
    </w:p>
    <w:p w14:paraId="0165522F" w14:textId="29EC2ECB" w:rsidR="002A6432" w:rsidRPr="00CC025A" w:rsidRDefault="00B14033" w:rsidP="00DA482E">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Виходячи з вказаного вище, головною метою підготовки обладнання до розливу води є знищення або</w:t>
      </w:r>
      <w:r w:rsidR="002A6432" w:rsidRPr="00CC025A">
        <w:rPr>
          <w:rFonts w:ascii="Times New Roman" w:eastAsia="Times New Roman" w:hAnsi="Times New Roman" w:cs="Times New Roman"/>
          <w:sz w:val="24"/>
          <w:szCs w:val="24"/>
          <w:lang w:eastAsia="uk-UA"/>
        </w:rPr>
        <w:t>, як мінімум,</w:t>
      </w:r>
      <w:r w:rsidRPr="00CC025A">
        <w:rPr>
          <w:rFonts w:ascii="Times New Roman" w:eastAsia="Times New Roman" w:hAnsi="Times New Roman" w:cs="Times New Roman"/>
          <w:sz w:val="24"/>
          <w:szCs w:val="24"/>
          <w:lang w:eastAsia="uk-UA"/>
        </w:rPr>
        <w:t xml:space="preserve"> максимальне пригнічення діяльності мікроорганізмів, які харчуються реліктовими органічними сполуками, </w:t>
      </w:r>
      <w:r w:rsidR="00574D09" w:rsidRPr="00CC025A">
        <w:rPr>
          <w:rFonts w:ascii="Times New Roman" w:eastAsia="Times New Roman" w:hAnsi="Times New Roman" w:cs="Times New Roman"/>
          <w:sz w:val="24"/>
          <w:szCs w:val="24"/>
          <w:lang w:eastAsia="uk-UA"/>
        </w:rPr>
        <w:t>наявними у лікувальній воді</w:t>
      </w:r>
      <w:r w:rsidR="00AC1E44" w:rsidRPr="00CC025A">
        <w:rPr>
          <w:rFonts w:ascii="Times New Roman" w:eastAsia="Times New Roman" w:hAnsi="Times New Roman" w:cs="Times New Roman"/>
          <w:sz w:val="24"/>
          <w:szCs w:val="24"/>
          <w:lang w:eastAsia="uk-UA"/>
        </w:rPr>
        <w:t xml:space="preserve">. Одночасно з </w:t>
      </w:r>
      <w:r w:rsidR="00AC1E44" w:rsidRPr="00CC025A">
        <w:rPr>
          <w:rFonts w:ascii="Times New Roman" w:eastAsia="Times New Roman" w:hAnsi="Times New Roman" w:cs="Times New Roman"/>
          <w:sz w:val="24"/>
          <w:szCs w:val="24"/>
          <w:lang w:eastAsia="uk-UA"/>
        </w:rPr>
        <w:lastRenderedPageBreak/>
        <w:t xml:space="preserve">цим відбувається знищення небезпечних для людини мікроорганізмів, які потрапили до технологічного обладнання, </w:t>
      </w:r>
      <w:r w:rsidR="0012524E" w:rsidRPr="00CC025A">
        <w:rPr>
          <w:rFonts w:ascii="Times New Roman" w:eastAsia="Times New Roman" w:hAnsi="Times New Roman" w:cs="Times New Roman"/>
          <w:sz w:val="24"/>
          <w:szCs w:val="24"/>
          <w:lang w:eastAsia="uk-UA"/>
        </w:rPr>
        <w:t>зазвичай</w:t>
      </w:r>
      <w:r w:rsidR="00AC1E44" w:rsidRPr="00CC025A">
        <w:rPr>
          <w:rFonts w:ascii="Times New Roman" w:eastAsia="Times New Roman" w:hAnsi="Times New Roman" w:cs="Times New Roman"/>
          <w:sz w:val="24"/>
          <w:szCs w:val="24"/>
          <w:lang w:eastAsia="uk-UA"/>
        </w:rPr>
        <w:t>, із зовнішньої середи</w:t>
      </w:r>
      <w:r w:rsidR="00574D09" w:rsidRPr="00CC025A">
        <w:rPr>
          <w:rFonts w:ascii="Times New Roman" w:eastAsia="Times New Roman" w:hAnsi="Times New Roman" w:cs="Times New Roman"/>
          <w:sz w:val="24"/>
          <w:szCs w:val="24"/>
          <w:lang w:eastAsia="uk-UA"/>
        </w:rPr>
        <w:t xml:space="preserve"> (з пилом та комахами</w:t>
      </w:r>
      <w:r w:rsidR="008834B0" w:rsidRPr="00CC025A">
        <w:rPr>
          <w:rFonts w:ascii="Times New Roman" w:eastAsia="Times New Roman" w:hAnsi="Times New Roman" w:cs="Times New Roman"/>
          <w:sz w:val="24"/>
          <w:szCs w:val="24"/>
          <w:lang w:eastAsia="uk-UA"/>
        </w:rPr>
        <w:t xml:space="preserve">, які </w:t>
      </w:r>
      <w:r w:rsidR="00FF14CE" w:rsidRPr="00CC025A">
        <w:rPr>
          <w:rFonts w:ascii="Times New Roman" w:eastAsia="Times New Roman" w:hAnsi="Times New Roman" w:cs="Times New Roman"/>
          <w:sz w:val="24"/>
          <w:szCs w:val="24"/>
          <w:lang w:eastAsia="uk-UA"/>
        </w:rPr>
        <w:t xml:space="preserve">можуть бути </w:t>
      </w:r>
      <w:r w:rsidR="008834B0" w:rsidRPr="00CC025A">
        <w:rPr>
          <w:rFonts w:ascii="Times New Roman" w:eastAsia="Times New Roman" w:hAnsi="Times New Roman" w:cs="Times New Roman"/>
          <w:sz w:val="24"/>
          <w:szCs w:val="24"/>
          <w:lang w:eastAsia="uk-UA"/>
        </w:rPr>
        <w:t>у повітрі виробничих приміщень;</w:t>
      </w:r>
      <w:r w:rsidR="00574D09" w:rsidRPr="00CC025A">
        <w:rPr>
          <w:rFonts w:ascii="Times New Roman" w:eastAsia="Times New Roman" w:hAnsi="Times New Roman" w:cs="Times New Roman"/>
          <w:sz w:val="24"/>
          <w:szCs w:val="24"/>
          <w:lang w:eastAsia="uk-UA"/>
        </w:rPr>
        <w:t xml:space="preserve"> з брудом, який </w:t>
      </w:r>
      <w:r w:rsidR="00FF14CE" w:rsidRPr="00CC025A">
        <w:rPr>
          <w:rFonts w:ascii="Times New Roman" w:eastAsia="Times New Roman" w:hAnsi="Times New Roman" w:cs="Times New Roman"/>
          <w:sz w:val="24"/>
          <w:szCs w:val="24"/>
          <w:lang w:eastAsia="uk-UA"/>
        </w:rPr>
        <w:t xml:space="preserve">може бути </w:t>
      </w:r>
      <w:r w:rsidR="00574D09" w:rsidRPr="00CC025A">
        <w:rPr>
          <w:rFonts w:ascii="Times New Roman" w:eastAsia="Times New Roman" w:hAnsi="Times New Roman" w:cs="Times New Roman"/>
          <w:sz w:val="24"/>
          <w:szCs w:val="24"/>
          <w:lang w:eastAsia="uk-UA"/>
        </w:rPr>
        <w:t xml:space="preserve">на руках </w:t>
      </w:r>
      <w:r w:rsidR="008834B0" w:rsidRPr="00CC025A">
        <w:rPr>
          <w:rFonts w:ascii="Times New Roman" w:eastAsia="Times New Roman" w:hAnsi="Times New Roman" w:cs="Times New Roman"/>
          <w:sz w:val="24"/>
          <w:szCs w:val="24"/>
          <w:lang w:eastAsia="uk-UA"/>
        </w:rPr>
        <w:t xml:space="preserve">та одежі </w:t>
      </w:r>
      <w:r w:rsidR="0012524E" w:rsidRPr="00CC025A">
        <w:rPr>
          <w:rFonts w:ascii="Times New Roman" w:eastAsia="Times New Roman" w:hAnsi="Times New Roman" w:cs="Times New Roman"/>
          <w:sz w:val="24"/>
          <w:szCs w:val="24"/>
          <w:lang w:eastAsia="uk-UA"/>
        </w:rPr>
        <w:t xml:space="preserve">обслуговуючого обладнання </w:t>
      </w:r>
      <w:r w:rsidR="00574D09" w:rsidRPr="00CC025A">
        <w:rPr>
          <w:rFonts w:ascii="Times New Roman" w:eastAsia="Times New Roman" w:hAnsi="Times New Roman" w:cs="Times New Roman"/>
          <w:sz w:val="24"/>
          <w:szCs w:val="24"/>
          <w:lang w:eastAsia="uk-UA"/>
        </w:rPr>
        <w:t>персоналу</w:t>
      </w:r>
      <w:r w:rsidR="008834B0" w:rsidRPr="00CC025A">
        <w:rPr>
          <w:rFonts w:ascii="Times New Roman" w:eastAsia="Times New Roman" w:hAnsi="Times New Roman" w:cs="Times New Roman"/>
          <w:sz w:val="24"/>
          <w:szCs w:val="24"/>
          <w:lang w:eastAsia="uk-UA"/>
        </w:rPr>
        <w:t>;</w:t>
      </w:r>
      <w:r w:rsidR="00574D09" w:rsidRPr="00CC025A">
        <w:rPr>
          <w:rFonts w:ascii="Times New Roman" w:eastAsia="Times New Roman" w:hAnsi="Times New Roman" w:cs="Times New Roman"/>
          <w:sz w:val="24"/>
          <w:szCs w:val="24"/>
          <w:lang w:eastAsia="uk-UA"/>
        </w:rPr>
        <w:t xml:space="preserve"> з запасними частинами, які були встановлені </w:t>
      </w:r>
      <w:r w:rsidR="0012524E" w:rsidRPr="00CC025A">
        <w:rPr>
          <w:rFonts w:ascii="Times New Roman" w:eastAsia="Times New Roman" w:hAnsi="Times New Roman" w:cs="Times New Roman"/>
          <w:sz w:val="24"/>
          <w:szCs w:val="24"/>
          <w:lang w:eastAsia="uk-UA"/>
        </w:rPr>
        <w:t xml:space="preserve">на обладнання </w:t>
      </w:r>
      <w:r w:rsidR="00574D09" w:rsidRPr="00CC025A">
        <w:rPr>
          <w:rFonts w:ascii="Times New Roman" w:eastAsia="Times New Roman" w:hAnsi="Times New Roman" w:cs="Times New Roman"/>
          <w:sz w:val="24"/>
          <w:szCs w:val="24"/>
          <w:lang w:eastAsia="uk-UA"/>
        </w:rPr>
        <w:t>без належної</w:t>
      </w:r>
      <w:r w:rsidR="008834B0" w:rsidRPr="00CC025A">
        <w:rPr>
          <w:rFonts w:ascii="Times New Roman" w:eastAsia="Times New Roman" w:hAnsi="Times New Roman" w:cs="Times New Roman"/>
          <w:sz w:val="24"/>
          <w:szCs w:val="24"/>
          <w:lang w:eastAsia="uk-UA"/>
        </w:rPr>
        <w:t xml:space="preserve"> санітарної</w:t>
      </w:r>
      <w:r w:rsidR="00574D09" w:rsidRPr="00CC025A">
        <w:rPr>
          <w:rFonts w:ascii="Times New Roman" w:eastAsia="Times New Roman" w:hAnsi="Times New Roman" w:cs="Times New Roman"/>
          <w:sz w:val="24"/>
          <w:szCs w:val="24"/>
          <w:lang w:eastAsia="uk-UA"/>
        </w:rPr>
        <w:t xml:space="preserve"> обробки</w:t>
      </w:r>
      <w:r w:rsidR="002A6432" w:rsidRPr="00CC025A">
        <w:rPr>
          <w:rFonts w:ascii="Times New Roman" w:eastAsia="Times New Roman" w:hAnsi="Times New Roman" w:cs="Times New Roman"/>
          <w:sz w:val="24"/>
          <w:szCs w:val="24"/>
          <w:lang w:eastAsia="uk-UA"/>
        </w:rPr>
        <w:t>;</w:t>
      </w:r>
      <w:r w:rsidR="0012524E" w:rsidRPr="00CC025A">
        <w:rPr>
          <w:rFonts w:ascii="Times New Roman" w:eastAsia="Times New Roman" w:hAnsi="Times New Roman" w:cs="Times New Roman"/>
          <w:sz w:val="24"/>
          <w:szCs w:val="24"/>
          <w:lang w:eastAsia="uk-UA"/>
        </w:rPr>
        <w:t xml:space="preserve"> з надмірно забрудненою тарою</w:t>
      </w:r>
      <w:r w:rsidR="00574D09" w:rsidRPr="00CC025A">
        <w:rPr>
          <w:rFonts w:ascii="Times New Roman" w:eastAsia="Times New Roman" w:hAnsi="Times New Roman" w:cs="Times New Roman"/>
          <w:sz w:val="24"/>
          <w:szCs w:val="24"/>
          <w:lang w:eastAsia="uk-UA"/>
        </w:rPr>
        <w:t xml:space="preserve"> та</w:t>
      </w:r>
      <w:r w:rsidR="0012524E" w:rsidRPr="00CC025A">
        <w:rPr>
          <w:rFonts w:ascii="Times New Roman" w:eastAsia="Times New Roman" w:hAnsi="Times New Roman" w:cs="Times New Roman"/>
          <w:sz w:val="24"/>
          <w:szCs w:val="24"/>
          <w:lang w:eastAsia="uk-UA"/>
        </w:rPr>
        <w:t xml:space="preserve"> пакувальними матеріалами</w:t>
      </w:r>
      <w:r w:rsidR="008C179B" w:rsidRPr="00CC025A">
        <w:rPr>
          <w:rFonts w:ascii="Times New Roman" w:eastAsia="Times New Roman" w:hAnsi="Times New Roman" w:cs="Times New Roman"/>
          <w:sz w:val="24"/>
          <w:szCs w:val="24"/>
          <w:lang w:eastAsia="uk-UA"/>
        </w:rPr>
        <w:t>, які потрап</w:t>
      </w:r>
      <w:r w:rsidR="000B27C1" w:rsidRPr="00CC025A">
        <w:rPr>
          <w:rFonts w:ascii="Times New Roman" w:eastAsia="Times New Roman" w:hAnsi="Times New Roman" w:cs="Times New Roman"/>
          <w:sz w:val="24"/>
          <w:szCs w:val="24"/>
          <w:lang w:eastAsia="uk-UA"/>
        </w:rPr>
        <w:t>или у виробничу зону</w:t>
      </w:r>
      <w:r w:rsidR="00FF14CE" w:rsidRPr="00CC025A">
        <w:rPr>
          <w:rFonts w:ascii="Times New Roman" w:eastAsia="Times New Roman" w:hAnsi="Times New Roman" w:cs="Times New Roman"/>
          <w:sz w:val="24"/>
          <w:szCs w:val="24"/>
          <w:lang w:eastAsia="uk-UA"/>
        </w:rPr>
        <w:t>, тощо</w:t>
      </w:r>
      <w:r w:rsidR="00574D09" w:rsidRPr="00CC025A">
        <w:rPr>
          <w:rFonts w:ascii="Times New Roman" w:eastAsia="Times New Roman" w:hAnsi="Times New Roman" w:cs="Times New Roman"/>
          <w:sz w:val="24"/>
          <w:szCs w:val="24"/>
          <w:lang w:eastAsia="uk-UA"/>
        </w:rPr>
        <w:t>)</w:t>
      </w:r>
      <w:r w:rsidR="00AC1E44" w:rsidRPr="00CC025A">
        <w:rPr>
          <w:rFonts w:ascii="Times New Roman" w:eastAsia="Times New Roman" w:hAnsi="Times New Roman" w:cs="Times New Roman"/>
          <w:sz w:val="24"/>
          <w:szCs w:val="24"/>
          <w:lang w:eastAsia="uk-UA"/>
        </w:rPr>
        <w:t>.</w:t>
      </w:r>
      <w:r w:rsidR="0012524E" w:rsidRPr="00CC025A">
        <w:rPr>
          <w:rFonts w:ascii="Times New Roman" w:eastAsia="Times New Roman" w:hAnsi="Times New Roman" w:cs="Times New Roman"/>
          <w:sz w:val="24"/>
          <w:szCs w:val="24"/>
          <w:lang w:eastAsia="uk-UA"/>
        </w:rPr>
        <w:t xml:space="preserve"> Персонал, виконуючий роботи безпосередньо на технологічному обладнанні та трубопроводах підприємства, повинен чітко розуміти вказане і суворо додержуватись особистої санітарії та належного санітарного стану на своєму робочому місці</w:t>
      </w:r>
      <w:r w:rsidR="002A6432" w:rsidRPr="00CC025A">
        <w:rPr>
          <w:rFonts w:ascii="Times New Roman" w:eastAsia="Times New Roman" w:hAnsi="Times New Roman" w:cs="Times New Roman"/>
          <w:sz w:val="24"/>
          <w:szCs w:val="24"/>
          <w:lang w:eastAsia="uk-UA"/>
        </w:rPr>
        <w:t xml:space="preserve">. </w:t>
      </w:r>
      <w:r w:rsidR="00FF14CE" w:rsidRPr="00CC025A">
        <w:rPr>
          <w:rFonts w:ascii="Times New Roman" w:eastAsia="Times New Roman" w:hAnsi="Times New Roman" w:cs="Times New Roman"/>
          <w:sz w:val="24"/>
          <w:szCs w:val="24"/>
          <w:lang w:eastAsia="uk-UA"/>
        </w:rPr>
        <w:t>П</w:t>
      </w:r>
      <w:r w:rsidR="00DF1BE0" w:rsidRPr="00CC025A">
        <w:rPr>
          <w:rFonts w:ascii="Times New Roman" w:eastAsia="Times New Roman" w:hAnsi="Times New Roman" w:cs="Times New Roman"/>
          <w:sz w:val="24"/>
          <w:szCs w:val="24"/>
          <w:lang w:eastAsia="uk-UA"/>
        </w:rPr>
        <w:t>ерсонал повинен дійсно розуміти вказане, а не</w:t>
      </w:r>
      <w:r w:rsidR="002A6432" w:rsidRPr="00CC025A">
        <w:rPr>
          <w:rFonts w:ascii="Times New Roman" w:eastAsia="Times New Roman" w:hAnsi="Times New Roman" w:cs="Times New Roman"/>
          <w:sz w:val="24"/>
          <w:szCs w:val="24"/>
          <w:lang w:eastAsia="uk-UA"/>
        </w:rPr>
        <w:t xml:space="preserve"> сприймати його, як щось не маюче безпосереднього відношення до виробничого процесу</w:t>
      </w:r>
      <w:r w:rsidR="00DF1BE0" w:rsidRPr="00CC025A">
        <w:rPr>
          <w:rFonts w:ascii="Times New Roman" w:eastAsia="Times New Roman" w:hAnsi="Times New Roman" w:cs="Times New Roman"/>
          <w:sz w:val="24"/>
          <w:szCs w:val="24"/>
          <w:lang w:eastAsia="uk-UA"/>
        </w:rPr>
        <w:t>.</w:t>
      </w:r>
    </w:p>
    <w:p w14:paraId="4397C703" w14:textId="42FE4E1B" w:rsidR="00AC5BA3" w:rsidRPr="00CC025A" w:rsidRDefault="002A6432" w:rsidP="00DA482E">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Як правило, одночасно з видаленням згаданих вище органічних </w:t>
      </w:r>
      <w:proofErr w:type="spellStart"/>
      <w:r w:rsidR="00EE1F51" w:rsidRPr="00CC025A">
        <w:rPr>
          <w:rFonts w:ascii="Times New Roman" w:eastAsia="Times New Roman" w:hAnsi="Times New Roman" w:cs="Times New Roman"/>
          <w:sz w:val="24"/>
          <w:szCs w:val="24"/>
          <w:lang w:eastAsia="uk-UA"/>
        </w:rPr>
        <w:t>сполук</w:t>
      </w:r>
      <w:proofErr w:type="spellEnd"/>
      <w:r w:rsidRPr="00CC025A">
        <w:rPr>
          <w:rFonts w:ascii="Times New Roman" w:eastAsia="Times New Roman" w:hAnsi="Times New Roman" w:cs="Times New Roman"/>
          <w:sz w:val="24"/>
          <w:szCs w:val="24"/>
          <w:lang w:eastAsia="uk-UA"/>
        </w:rPr>
        <w:t>, відбувається очищення технологічного обладнання від дрібних часток механічних забруднень, привнесених туди водою, що видобувається.</w:t>
      </w:r>
      <w:r w:rsidR="00E8045A" w:rsidRPr="00CC025A">
        <w:rPr>
          <w:rFonts w:ascii="Times New Roman" w:eastAsia="Times New Roman" w:hAnsi="Times New Roman" w:cs="Times New Roman"/>
          <w:sz w:val="24"/>
          <w:szCs w:val="24"/>
          <w:lang w:eastAsia="uk-UA"/>
        </w:rPr>
        <w:t xml:space="preserve"> Головна мета цього очищення – недопущення значних скупчень вказаних механічних забруднень у обладнанні. Велика кількість осаду, скупчена у одному чи кількох місцях технологічного </w:t>
      </w:r>
      <w:r w:rsidR="000D00C4" w:rsidRPr="00CC025A">
        <w:rPr>
          <w:rFonts w:ascii="Times New Roman" w:eastAsia="Times New Roman" w:hAnsi="Times New Roman" w:cs="Times New Roman"/>
          <w:sz w:val="24"/>
          <w:szCs w:val="24"/>
          <w:lang w:eastAsia="uk-UA"/>
        </w:rPr>
        <w:t>ланцюгу</w:t>
      </w:r>
      <w:r w:rsidR="00E8045A" w:rsidRPr="00CC025A">
        <w:rPr>
          <w:rFonts w:ascii="Times New Roman" w:eastAsia="Times New Roman" w:hAnsi="Times New Roman" w:cs="Times New Roman"/>
          <w:sz w:val="24"/>
          <w:szCs w:val="24"/>
          <w:lang w:eastAsia="uk-UA"/>
        </w:rPr>
        <w:t xml:space="preserve">, завжди досягає критичної маси зриву, після чого її </w:t>
      </w:r>
      <w:r w:rsidR="004633EE" w:rsidRPr="00CC025A">
        <w:rPr>
          <w:rFonts w:ascii="Times New Roman" w:eastAsia="Times New Roman" w:hAnsi="Times New Roman" w:cs="Times New Roman"/>
          <w:sz w:val="24"/>
          <w:szCs w:val="24"/>
          <w:lang w:eastAsia="uk-UA"/>
        </w:rPr>
        <w:t xml:space="preserve">механічно </w:t>
      </w:r>
      <w:r w:rsidR="00E8045A" w:rsidRPr="00CC025A">
        <w:rPr>
          <w:rFonts w:ascii="Times New Roman" w:eastAsia="Times New Roman" w:hAnsi="Times New Roman" w:cs="Times New Roman"/>
          <w:sz w:val="24"/>
          <w:szCs w:val="24"/>
          <w:lang w:eastAsia="uk-UA"/>
        </w:rPr>
        <w:t xml:space="preserve">змиває потоком води. В результаті цього з’являється досить щільна «хмара» </w:t>
      </w:r>
      <w:proofErr w:type="spellStart"/>
      <w:r w:rsidR="00E8045A" w:rsidRPr="00CC025A">
        <w:rPr>
          <w:rFonts w:ascii="Times New Roman" w:eastAsia="Times New Roman" w:hAnsi="Times New Roman" w:cs="Times New Roman"/>
          <w:sz w:val="24"/>
          <w:szCs w:val="24"/>
          <w:lang w:eastAsia="uk-UA"/>
        </w:rPr>
        <w:t>зважи</w:t>
      </w:r>
      <w:proofErr w:type="spellEnd"/>
      <w:r w:rsidR="00E8045A" w:rsidRPr="00CC025A">
        <w:rPr>
          <w:rFonts w:ascii="Times New Roman" w:eastAsia="Times New Roman" w:hAnsi="Times New Roman" w:cs="Times New Roman"/>
          <w:sz w:val="24"/>
          <w:szCs w:val="24"/>
          <w:lang w:eastAsia="uk-UA"/>
        </w:rPr>
        <w:t>, яка може опинитися у тарі споживача та потім створити там певний шар осаду. Поява такого осаду у продукції є порушенням вимог ДСТУ</w:t>
      </w:r>
      <w:r w:rsidR="00EE1F51" w:rsidRPr="00CC025A">
        <w:rPr>
          <w:rFonts w:ascii="Times New Roman" w:eastAsia="Times New Roman" w:hAnsi="Times New Roman" w:cs="Times New Roman"/>
          <w:sz w:val="24"/>
          <w:szCs w:val="24"/>
          <w:lang w:eastAsia="uk-UA"/>
        </w:rPr>
        <w:t xml:space="preserve"> 878-93, яке регламентує випуск товарної продукції (мінеральної води) на підприємстві</w:t>
      </w:r>
      <w:r w:rsidR="004633EE" w:rsidRPr="00CC025A">
        <w:rPr>
          <w:rFonts w:ascii="Times New Roman" w:eastAsia="Times New Roman" w:hAnsi="Times New Roman" w:cs="Times New Roman"/>
          <w:sz w:val="24"/>
          <w:szCs w:val="24"/>
          <w:lang w:eastAsia="uk-UA"/>
        </w:rPr>
        <w:t xml:space="preserve">. Невідповідність </w:t>
      </w:r>
      <w:r w:rsidR="00FF14CE" w:rsidRPr="00CC025A">
        <w:rPr>
          <w:rFonts w:ascii="Times New Roman" w:eastAsia="Times New Roman" w:hAnsi="Times New Roman" w:cs="Times New Roman"/>
          <w:sz w:val="24"/>
          <w:szCs w:val="24"/>
          <w:lang w:eastAsia="uk-UA"/>
        </w:rPr>
        <w:t xml:space="preserve">води </w:t>
      </w:r>
      <w:r w:rsidR="004633EE" w:rsidRPr="00CC025A">
        <w:rPr>
          <w:rFonts w:ascii="Times New Roman" w:eastAsia="Times New Roman" w:hAnsi="Times New Roman" w:cs="Times New Roman"/>
          <w:sz w:val="24"/>
          <w:szCs w:val="24"/>
          <w:lang w:eastAsia="uk-UA"/>
        </w:rPr>
        <w:t xml:space="preserve">ДСТУ виникає </w:t>
      </w:r>
      <w:r w:rsidR="000D00C4" w:rsidRPr="00CC025A">
        <w:rPr>
          <w:rFonts w:ascii="Times New Roman" w:eastAsia="Times New Roman" w:hAnsi="Times New Roman" w:cs="Times New Roman"/>
          <w:sz w:val="24"/>
          <w:szCs w:val="24"/>
          <w:lang w:eastAsia="uk-UA"/>
        </w:rPr>
        <w:t>тому, що значно погіршу</w:t>
      </w:r>
      <w:r w:rsidR="004633EE" w:rsidRPr="00CC025A">
        <w:rPr>
          <w:rFonts w:ascii="Times New Roman" w:eastAsia="Times New Roman" w:hAnsi="Times New Roman" w:cs="Times New Roman"/>
          <w:sz w:val="24"/>
          <w:szCs w:val="24"/>
          <w:lang w:eastAsia="uk-UA"/>
        </w:rPr>
        <w:t>ються</w:t>
      </w:r>
      <w:r w:rsidR="000D00C4" w:rsidRPr="00CC025A">
        <w:rPr>
          <w:rFonts w:ascii="Times New Roman" w:eastAsia="Times New Roman" w:hAnsi="Times New Roman" w:cs="Times New Roman"/>
          <w:sz w:val="24"/>
          <w:szCs w:val="24"/>
          <w:lang w:eastAsia="uk-UA"/>
        </w:rPr>
        <w:t xml:space="preserve"> </w:t>
      </w:r>
      <w:r w:rsidR="00FF14CE" w:rsidRPr="00CC025A">
        <w:rPr>
          <w:rFonts w:ascii="Times New Roman" w:eastAsia="Times New Roman" w:hAnsi="Times New Roman" w:cs="Times New Roman"/>
          <w:sz w:val="24"/>
          <w:szCs w:val="24"/>
          <w:lang w:eastAsia="uk-UA"/>
        </w:rPr>
        <w:t xml:space="preserve">її </w:t>
      </w:r>
      <w:r w:rsidR="000D00C4" w:rsidRPr="00CC025A">
        <w:rPr>
          <w:rFonts w:ascii="Times New Roman" w:eastAsia="Times New Roman" w:hAnsi="Times New Roman" w:cs="Times New Roman"/>
          <w:sz w:val="24"/>
          <w:szCs w:val="24"/>
          <w:lang w:eastAsia="uk-UA"/>
        </w:rPr>
        <w:t>органолептичні показники</w:t>
      </w:r>
      <w:r w:rsidR="00FF14CE" w:rsidRPr="00CC025A">
        <w:rPr>
          <w:rFonts w:ascii="Times New Roman" w:eastAsia="Times New Roman" w:hAnsi="Times New Roman" w:cs="Times New Roman"/>
          <w:sz w:val="24"/>
          <w:szCs w:val="24"/>
          <w:lang w:eastAsia="uk-UA"/>
        </w:rPr>
        <w:t xml:space="preserve"> </w:t>
      </w:r>
      <w:r w:rsidR="000D00C4" w:rsidRPr="00CC025A">
        <w:rPr>
          <w:rFonts w:ascii="Times New Roman" w:eastAsia="Times New Roman" w:hAnsi="Times New Roman" w:cs="Times New Roman"/>
          <w:sz w:val="24"/>
          <w:szCs w:val="24"/>
          <w:lang w:eastAsia="uk-UA"/>
        </w:rPr>
        <w:t>(</w:t>
      </w:r>
      <w:r w:rsidR="004633EE" w:rsidRPr="00CC025A">
        <w:rPr>
          <w:rFonts w:ascii="Times New Roman" w:eastAsia="Times New Roman" w:hAnsi="Times New Roman" w:cs="Times New Roman"/>
          <w:sz w:val="24"/>
          <w:szCs w:val="24"/>
          <w:lang w:eastAsia="uk-UA"/>
        </w:rPr>
        <w:t xml:space="preserve">вона </w:t>
      </w:r>
      <w:r w:rsidR="000D00C4" w:rsidRPr="00CC025A">
        <w:rPr>
          <w:rFonts w:ascii="Times New Roman" w:eastAsia="Times New Roman" w:hAnsi="Times New Roman" w:cs="Times New Roman"/>
          <w:sz w:val="24"/>
          <w:szCs w:val="24"/>
          <w:lang w:eastAsia="uk-UA"/>
        </w:rPr>
        <w:t>р</w:t>
      </w:r>
      <w:r w:rsidR="00EE1F51" w:rsidRPr="00CC025A">
        <w:rPr>
          <w:rFonts w:ascii="Times New Roman" w:eastAsia="Times New Roman" w:hAnsi="Times New Roman" w:cs="Times New Roman"/>
          <w:sz w:val="24"/>
          <w:szCs w:val="24"/>
          <w:lang w:eastAsia="uk-UA"/>
        </w:rPr>
        <w:t>обить</w:t>
      </w:r>
      <w:r w:rsidR="004633EE" w:rsidRPr="00CC025A">
        <w:rPr>
          <w:rFonts w:ascii="Times New Roman" w:eastAsia="Times New Roman" w:hAnsi="Times New Roman" w:cs="Times New Roman"/>
          <w:sz w:val="24"/>
          <w:szCs w:val="24"/>
          <w:lang w:eastAsia="uk-UA"/>
        </w:rPr>
        <w:t xml:space="preserve">ся </w:t>
      </w:r>
      <w:r w:rsidR="00EE1F51" w:rsidRPr="00CC025A">
        <w:rPr>
          <w:rFonts w:ascii="Times New Roman" w:eastAsia="Times New Roman" w:hAnsi="Times New Roman" w:cs="Times New Roman"/>
          <w:sz w:val="24"/>
          <w:szCs w:val="24"/>
          <w:lang w:eastAsia="uk-UA"/>
        </w:rPr>
        <w:t xml:space="preserve">не приємною </w:t>
      </w:r>
      <w:r w:rsidR="000D00C4" w:rsidRPr="00CC025A">
        <w:rPr>
          <w:rFonts w:ascii="Times New Roman" w:eastAsia="Times New Roman" w:hAnsi="Times New Roman" w:cs="Times New Roman"/>
          <w:sz w:val="24"/>
          <w:szCs w:val="24"/>
          <w:lang w:eastAsia="uk-UA"/>
        </w:rPr>
        <w:t xml:space="preserve">при </w:t>
      </w:r>
      <w:r w:rsidR="00EE1F51" w:rsidRPr="00CC025A">
        <w:rPr>
          <w:rFonts w:ascii="Times New Roman" w:eastAsia="Times New Roman" w:hAnsi="Times New Roman" w:cs="Times New Roman"/>
          <w:sz w:val="24"/>
          <w:szCs w:val="24"/>
          <w:lang w:eastAsia="uk-UA"/>
        </w:rPr>
        <w:t>спожива</w:t>
      </w:r>
      <w:r w:rsidR="000D00C4" w:rsidRPr="00CC025A">
        <w:rPr>
          <w:rFonts w:ascii="Times New Roman" w:eastAsia="Times New Roman" w:hAnsi="Times New Roman" w:cs="Times New Roman"/>
          <w:sz w:val="24"/>
          <w:szCs w:val="24"/>
          <w:lang w:eastAsia="uk-UA"/>
        </w:rPr>
        <w:t>нні</w:t>
      </w:r>
      <w:r w:rsidR="004633EE" w:rsidRPr="00CC025A">
        <w:rPr>
          <w:rFonts w:ascii="Times New Roman" w:eastAsia="Times New Roman" w:hAnsi="Times New Roman" w:cs="Times New Roman"/>
          <w:sz w:val="24"/>
          <w:szCs w:val="24"/>
          <w:lang w:eastAsia="uk-UA"/>
        </w:rPr>
        <w:t>, хоча і не може завдати шкоди здоров’ю</w:t>
      </w:r>
      <w:r w:rsidR="00FF14CE" w:rsidRPr="00CC025A">
        <w:rPr>
          <w:rFonts w:ascii="Times New Roman" w:eastAsia="Times New Roman" w:hAnsi="Times New Roman" w:cs="Times New Roman"/>
          <w:sz w:val="24"/>
          <w:szCs w:val="24"/>
          <w:lang w:eastAsia="uk-UA"/>
        </w:rPr>
        <w:t xml:space="preserve"> людини</w:t>
      </w:r>
      <w:r w:rsidR="000D00C4" w:rsidRPr="00CC025A">
        <w:rPr>
          <w:rFonts w:ascii="Times New Roman" w:eastAsia="Times New Roman" w:hAnsi="Times New Roman" w:cs="Times New Roman"/>
          <w:sz w:val="24"/>
          <w:szCs w:val="24"/>
          <w:lang w:eastAsia="uk-UA"/>
        </w:rPr>
        <w:t>)</w:t>
      </w:r>
      <w:r w:rsidR="00EE1F51" w:rsidRPr="00CC025A">
        <w:rPr>
          <w:rFonts w:ascii="Times New Roman" w:eastAsia="Times New Roman" w:hAnsi="Times New Roman" w:cs="Times New Roman"/>
          <w:sz w:val="24"/>
          <w:szCs w:val="24"/>
          <w:lang w:eastAsia="uk-UA"/>
        </w:rPr>
        <w:t>.</w:t>
      </w:r>
    </w:p>
    <w:p w14:paraId="5226F910" w14:textId="4B6E4F40" w:rsidR="00F80CE6" w:rsidRPr="00CC025A" w:rsidRDefault="00AC5BA3" w:rsidP="00DA482E">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Частота та рівень обробки (чищення) технологічного обладнання, яке безпосередньо контактує з водою,</w:t>
      </w:r>
      <w:r w:rsidR="000D00C4" w:rsidRPr="00CC025A">
        <w:rPr>
          <w:rFonts w:ascii="Times New Roman" w:eastAsia="Times New Roman" w:hAnsi="Times New Roman" w:cs="Times New Roman"/>
          <w:sz w:val="24"/>
          <w:szCs w:val="24"/>
          <w:lang w:eastAsia="uk-UA"/>
        </w:rPr>
        <w:t xml:space="preserve"> у </w:t>
      </w:r>
      <w:proofErr w:type="spellStart"/>
      <w:r w:rsidR="000D00C4" w:rsidRPr="00CC025A">
        <w:rPr>
          <w:rFonts w:ascii="Times New Roman" w:eastAsia="Times New Roman" w:hAnsi="Times New Roman" w:cs="Times New Roman"/>
          <w:sz w:val="24"/>
          <w:szCs w:val="24"/>
          <w:lang w:eastAsia="uk-UA"/>
        </w:rPr>
        <w:t>т.р</w:t>
      </w:r>
      <w:proofErr w:type="spellEnd"/>
      <w:r w:rsidR="000D00C4" w:rsidRPr="00CC025A">
        <w:rPr>
          <w:rFonts w:ascii="Times New Roman" w:eastAsia="Times New Roman" w:hAnsi="Times New Roman" w:cs="Times New Roman"/>
          <w:sz w:val="24"/>
          <w:szCs w:val="24"/>
          <w:lang w:eastAsia="uk-UA"/>
        </w:rPr>
        <w:t>. трубопроводу її подачі на виробни</w:t>
      </w:r>
      <w:r w:rsidR="004A4F37" w:rsidRPr="00CC025A">
        <w:rPr>
          <w:rFonts w:ascii="Times New Roman" w:eastAsia="Times New Roman" w:hAnsi="Times New Roman" w:cs="Times New Roman"/>
          <w:sz w:val="24"/>
          <w:szCs w:val="24"/>
          <w:lang w:eastAsia="uk-UA"/>
        </w:rPr>
        <w:t>ц</w:t>
      </w:r>
      <w:r w:rsidR="000D00C4" w:rsidRPr="00CC025A">
        <w:rPr>
          <w:rFonts w:ascii="Times New Roman" w:eastAsia="Times New Roman" w:hAnsi="Times New Roman" w:cs="Times New Roman"/>
          <w:sz w:val="24"/>
          <w:szCs w:val="24"/>
          <w:lang w:eastAsia="uk-UA"/>
        </w:rPr>
        <w:t>тво від свердловини,</w:t>
      </w:r>
      <w:r w:rsidRPr="00CC025A">
        <w:rPr>
          <w:rFonts w:ascii="Times New Roman" w:eastAsia="Times New Roman" w:hAnsi="Times New Roman" w:cs="Times New Roman"/>
          <w:sz w:val="24"/>
          <w:szCs w:val="24"/>
          <w:lang w:eastAsia="uk-UA"/>
        </w:rPr>
        <w:t xml:space="preserve"> визначається відділом контролю якості підприємства на підставі специфіки води, що добувається,</w:t>
      </w:r>
      <w:r w:rsidR="004633EE" w:rsidRPr="00CC025A">
        <w:rPr>
          <w:rFonts w:ascii="Times New Roman" w:eastAsia="Times New Roman" w:hAnsi="Times New Roman" w:cs="Times New Roman"/>
          <w:sz w:val="24"/>
          <w:szCs w:val="24"/>
          <w:lang w:eastAsia="uk-UA"/>
        </w:rPr>
        <w:t xml:space="preserve"> а також</w:t>
      </w:r>
      <w:r w:rsidRPr="00CC025A">
        <w:rPr>
          <w:rFonts w:ascii="Times New Roman" w:eastAsia="Times New Roman" w:hAnsi="Times New Roman" w:cs="Times New Roman"/>
          <w:sz w:val="24"/>
          <w:szCs w:val="24"/>
          <w:lang w:eastAsia="uk-UA"/>
        </w:rPr>
        <w:t xml:space="preserve"> </w:t>
      </w:r>
      <w:r w:rsidR="000D00C4" w:rsidRPr="00CC025A">
        <w:rPr>
          <w:rFonts w:ascii="Times New Roman" w:eastAsia="Times New Roman" w:hAnsi="Times New Roman" w:cs="Times New Roman"/>
          <w:sz w:val="24"/>
          <w:szCs w:val="24"/>
          <w:lang w:eastAsia="uk-UA"/>
        </w:rPr>
        <w:t xml:space="preserve">з урахуванням </w:t>
      </w:r>
      <w:r w:rsidR="004D1D0A" w:rsidRPr="00CC025A">
        <w:rPr>
          <w:rFonts w:ascii="Times New Roman" w:eastAsia="Times New Roman" w:hAnsi="Times New Roman" w:cs="Times New Roman"/>
          <w:sz w:val="24"/>
          <w:szCs w:val="24"/>
          <w:lang w:eastAsia="uk-UA"/>
        </w:rPr>
        <w:t xml:space="preserve">результатів досліджень якості води та </w:t>
      </w:r>
      <w:r w:rsidRPr="00CC025A">
        <w:rPr>
          <w:rFonts w:ascii="Times New Roman" w:eastAsia="Times New Roman" w:hAnsi="Times New Roman" w:cs="Times New Roman"/>
          <w:sz w:val="24"/>
          <w:szCs w:val="24"/>
          <w:lang w:eastAsia="uk-UA"/>
        </w:rPr>
        <w:t xml:space="preserve">місцевих умов. </w:t>
      </w:r>
      <w:r w:rsidR="0045678A" w:rsidRPr="00CC025A">
        <w:rPr>
          <w:rFonts w:ascii="Times New Roman" w:eastAsia="Times New Roman" w:hAnsi="Times New Roman" w:cs="Times New Roman"/>
          <w:sz w:val="24"/>
          <w:szCs w:val="24"/>
          <w:lang w:eastAsia="uk-UA"/>
        </w:rPr>
        <w:t xml:space="preserve">Звичайна </w:t>
      </w:r>
      <w:r w:rsidRPr="00CC025A">
        <w:rPr>
          <w:rFonts w:ascii="Times New Roman" w:eastAsia="Times New Roman" w:hAnsi="Times New Roman" w:cs="Times New Roman"/>
          <w:sz w:val="24"/>
          <w:szCs w:val="24"/>
          <w:lang w:eastAsia="uk-UA"/>
        </w:rPr>
        <w:t xml:space="preserve">періодичність виконання таких обробок – </w:t>
      </w:r>
      <w:r w:rsidR="000D00C4" w:rsidRPr="00CC025A">
        <w:rPr>
          <w:rFonts w:ascii="Times New Roman" w:eastAsia="Times New Roman" w:hAnsi="Times New Roman" w:cs="Times New Roman"/>
          <w:sz w:val="24"/>
          <w:szCs w:val="24"/>
          <w:lang w:eastAsia="uk-UA"/>
        </w:rPr>
        <w:t xml:space="preserve">один раз на </w:t>
      </w:r>
      <w:r w:rsidRPr="00CC025A">
        <w:rPr>
          <w:rFonts w:ascii="Times New Roman" w:eastAsia="Times New Roman" w:hAnsi="Times New Roman" w:cs="Times New Roman"/>
          <w:sz w:val="24"/>
          <w:szCs w:val="24"/>
          <w:lang w:eastAsia="uk-UA"/>
        </w:rPr>
        <w:t xml:space="preserve">календарний місяць, але, при задовільних </w:t>
      </w:r>
      <w:r w:rsidR="0048211D" w:rsidRPr="00CC025A">
        <w:rPr>
          <w:rFonts w:ascii="Times New Roman" w:eastAsia="Times New Roman" w:hAnsi="Times New Roman" w:cs="Times New Roman"/>
          <w:sz w:val="24"/>
          <w:szCs w:val="24"/>
          <w:lang w:eastAsia="uk-UA"/>
        </w:rPr>
        <w:t>результатах санітарно-хімічних та мікробіологічних досліджень</w:t>
      </w:r>
      <w:r w:rsidR="000D00C4" w:rsidRPr="00CC025A">
        <w:rPr>
          <w:rFonts w:ascii="Times New Roman" w:eastAsia="Times New Roman" w:hAnsi="Times New Roman" w:cs="Times New Roman"/>
          <w:sz w:val="24"/>
          <w:szCs w:val="24"/>
          <w:lang w:eastAsia="uk-UA"/>
        </w:rPr>
        <w:t>,</w:t>
      </w:r>
      <w:r w:rsidR="0048211D" w:rsidRPr="00CC025A">
        <w:rPr>
          <w:rFonts w:ascii="Times New Roman" w:eastAsia="Times New Roman" w:hAnsi="Times New Roman" w:cs="Times New Roman"/>
          <w:sz w:val="24"/>
          <w:szCs w:val="24"/>
          <w:lang w:eastAsia="uk-UA"/>
        </w:rPr>
        <w:t xml:space="preserve"> можна виконувати вказані обробки (чищення) один раз у квартал. Обробка (чищення) технологічного обладнання можуть бути виконані негайно, </w:t>
      </w:r>
      <w:r w:rsidR="004D1D0A" w:rsidRPr="00CC025A">
        <w:rPr>
          <w:rFonts w:ascii="Times New Roman" w:eastAsia="Times New Roman" w:hAnsi="Times New Roman" w:cs="Times New Roman"/>
          <w:sz w:val="24"/>
          <w:szCs w:val="24"/>
          <w:lang w:eastAsia="uk-UA"/>
        </w:rPr>
        <w:t>при незадовільних результатах досліджень її мікробіологічного та фізико-хімічного стану</w:t>
      </w:r>
      <w:r w:rsidRPr="00CC025A">
        <w:rPr>
          <w:rFonts w:ascii="Times New Roman" w:eastAsia="Times New Roman" w:hAnsi="Times New Roman" w:cs="Times New Roman"/>
          <w:sz w:val="24"/>
          <w:szCs w:val="24"/>
          <w:lang w:eastAsia="uk-UA"/>
        </w:rPr>
        <w:t>.</w:t>
      </w:r>
    </w:p>
    <w:p w14:paraId="199E7BD8" w14:textId="762FE502" w:rsidR="00A5696B" w:rsidRPr="00CC025A" w:rsidRDefault="00F80CE6" w:rsidP="00F80CE6">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Для обробки та чищення (миття та дезінфекції) системи подачі, накопичення та розливу води можливе використання засобів</w:t>
      </w:r>
      <w:r w:rsidR="0009475F" w:rsidRPr="00CC025A">
        <w:rPr>
          <w:rFonts w:ascii="Times New Roman" w:eastAsia="Times New Roman" w:hAnsi="Times New Roman" w:cs="Times New Roman"/>
          <w:sz w:val="24"/>
          <w:szCs w:val="24"/>
          <w:lang w:eastAsia="uk-UA"/>
        </w:rPr>
        <w:t xml:space="preserve"> та реагентів</w:t>
      </w:r>
      <w:r w:rsidRPr="00CC025A">
        <w:rPr>
          <w:rFonts w:ascii="Times New Roman" w:eastAsia="Times New Roman" w:hAnsi="Times New Roman" w:cs="Times New Roman"/>
          <w:sz w:val="24"/>
          <w:szCs w:val="24"/>
          <w:lang w:eastAsia="uk-UA"/>
        </w:rPr>
        <w:t xml:space="preserve">, що мають свідоцтво реєстрації у затвердженому на те порядку, гігієнічний висновок на використання у харчовій промисловості та </w:t>
      </w:r>
      <w:r w:rsidR="0009475F" w:rsidRPr="00CC025A">
        <w:rPr>
          <w:rFonts w:ascii="Times New Roman" w:eastAsia="Times New Roman" w:hAnsi="Times New Roman" w:cs="Times New Roman"/>
          <w:sz w:val="24"/>
          <w:szCs w:val="24"/>
          <w:lang w:eastAsia="uk-UA"/>
        </w:rPr>
        <w:t>змістові</w:t>
      </w:r>
      <w:r w:rsidR="004D1D0A" w:rsidRPr="00CC025A">
        <w:rPr>
          <w:rFonts w:ascii="Times New Roman" w:eastAsia="Times New Roman" w:hAnsi="Times New Roman" w:cs="Times New Roman"/>
          <w:sz w:val="24"/>
          <w:szCs w:val="24"/>
          <w:lang w:eastAsia="uk-UA"/>
        </w:rPr>
        <w:t>, чіткі</w:t>
      </w:r>
      <w:r w:rsidR="0009475F"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інструкції щодо </w:t>
      </w:r>
      <w:r w:rsidR="00073E0B" w:rsidRPr="00CC025A">
        <w:rPr>
          <w:rFonts w:ascii="Times New Roman" w:eastAsia="Times New Roman" w:hAnsi="Times New Roman" w:cs="Times New Roman"/>
          <w:sz w:val="24"/>
          <w:szCs w:val="24"/>
          <w:lang w:eastAsia="uk-UA"/>
        </w:rPr>
        <w:t xml:space="preserve">їх </w:t>
      </w:r>
      <w:r w:rsidRPr="00CC025A">
        <w:rPr>
          <w:rFonts w:ascii="Times New Roman" w:eastAsia="Times New Roman" w:hAnsi="Times New Roman" w:cs="Times New Roman"/>
          <w:sz w:val="24"/>
          <w:szCs w:val="24"/>
          <w:lang w:eastAsia="uk-UA"/>
        </w:rPr>
        <w:t xml:space="preserve">застосування. Доцільність використання тих, чи інших миючих та дезінфікуючих засобів визначається </w:t>
      </w:r>
      <w:r w:rsidR="004D1D0A" w:rsidRPr="00CC025A">
        <w:rPr>
          <w:rFonts w:ascii="Times New Roman" w:eastAsia="Times New Roman" w:hAnsi="Times New Roman" w:cs="Times New Roman"/>
          <w:sz w:val="24"/>
          <w:szCs w:val="24"/>
          <w:lang w:eastAsia="uk-UA"/>
        </w:rPr>
        <w:t>виробничою лабораторією підприємства на підставі результатів прикладних лабораторних досліджень</w:t>
      </w:r>
      <w:r w:rsidR="00FF14CE" w:rsidRPr="00CC025A">
        <w:rPr>
          <w:rFonts w:ascii="Times New Roman" w:eastAsia="Times New Roman" w:hAnsi="Times New Roman" w:cs="Times New Roman"/>
          <w:sz w:val="24"/>
          <w:szCs w:val="24"/>
          <w:lang w:eastAsia="uk-UA"/>
        </w:rPr>
        <w:t xml:space="preserve">, після чого </w:t>
      </w:r>
      <w:r w:rsidR="004D1D0A" w:rsidRPr="00CC025A">
        <w:rPr>
          <w:rFonts w:ascii="Times New Roman" w:eastAsia="Times New Roman" w:hAnsi="Times New Roman" w:cs="Times New Roman"/>
          <w:sz w:val="24"/>
          <w:szCs w:val="24"/>
          <w:lang w:eastAsia="uk-UA"/>
        </w:rPr>
        <w:t xml:space="preserve">погоджується з службою головного інженеру та </w:t>
      </w:r>
      <w:r w:rsidRPr="00CC025A">
        <w:rPr>
          <w:rFonts w:ascii="Times New Roman" w:eastAsia="Times New Roman" w:hAnsi="Times New Roman" w:cs="Times New Roman"/>
          <w:sz w:val="24"/>
          <w:szCs w:val="24"/>
          <w:lang w:eastAsia="uk-UA"/>
        </w:rPr>
        <w:t>технологічною службою підприємства. У сучасних умовах</w:t>
      </w:r>
      <w:r w:rsidR="00FF14CE" w:rsidRPr="00CC025A">
        <w:rPr>
          <w:rFonts w:ascii="Times New Roman" w:eastAsia="Times New Roman" w:hAnsi="Times New Roman" w:cs="Times New Roman"/>
          <w:sz w:val="24"/>
          <w:szCs w:val="24"/>
          <w:lang w:eastAsia="uk-UA"/>
        </w:rPr>
        <w:t xml:space="preserve"> </w:t>
      </w:r>
      <w:r w:rsidR="0009475F" w:rsidRPr="00CC025A">
        <w:rPr>
          <w:rFonts w:ascii="Times New Roman" w:eastAsia="Times New Roman" w:hAnsi="Times New Roman" w:cs="Times New Roman"/>
          <w:sz w:val="24"/>
          <w:szCs w:val="24"/>
          <w:lang w:eastAsia="uk-UA"/>
        </w:rPr>
        <w:t>слід надавати</w:t>
      </w:r>
      <w:r w:rsidRPr="00CC025A">
        <w:rPr>
          <w:rFonts w:ascii="Times New Roman" w:eastAsia="Times New Roman" w:hAnsi="Times New Roman" w:cs="Times New Roman"/>
          <w:sz w:val="24"/>
          <w:szCs w:val="24"/>
          <w:lang w:eastAsia="uk-UA"/>
        </w:rPr>
        <w:t xml:space="preserve"> пріоритет</w:t>
      </w:r>
      <w:r w:rsidR="0009475F"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засобам</w:t>
      </w:r>
      <w:r w:rsidR="0009475F" w:rsidRPr="00CC025A">
        <w:rPr>
          <w:rFonts w:ascii="Times New Roman" w:eastAsia="Times New Roman" w:hAnsi="Times New Roman" w:cs="Times New Roman"/>
          <w:sz w:val="24"/>
          <w:szCs w:val="24"/>
          <w:lang w:eastAsia="uk-UA"/>
        </w:rPr>
        <w:t xml:space="preserve"> та реагент</w:t>
      </w:r>
      <w:r w:rsidR="004A4F37" w:rsidRPr="00CC025A">
        <w:rPr>
          <w:rFonts w:ascii="Times New Roman" w:eastAsia="Times New Roman" w:hAnsi="Times New Roman" w:cs="Times New Roman"/>
          <w:sz w:val="24"/>
          <w:szCs w:val="24"/>
          <w:lang w:eastAsia="uk-UA"/>
        </w:rPr>
        <w:t>а</w:t>
      </w:r>
      <w:r w:rsidR="0009475F" w:rsidRPr="00CC025A">
        <w:rPr>
          <w:rFonts w:ascii="Times New Roman" w:eastAsia="Times New Roman" w:hAnsi="Times New Roman" w:cs="Times New Roman"/>
          <w:sz w:val="24"/>
          <w:szCs w:val="24"/>
          <w:lang w:eastAsia="uk-UA"/>
        </w:rPr>
        <w:t>м</w:t>
      </w:r>
      <w:r w:rsidRPr="00CC025A">
        <w:rPr>
          <w:rFonts w:ascii="Times New Roman" w:eastAsia="Times New Roman" w:hAnsi="Times New Roman" w:cs="Times New Roman"/>
          <w:sz w:val="24"/>
          <w:szCs w:val="24"/>
          <w:lang w:eastAsia="uk-UA"/>
        </w:rPr>
        <w:t>, дія яких не пов'язана з активним хлором (Cl</w:t>
      </w:r>
      <w:r w:rsidRPr="00CC025A">
        <w:rPr>
          <w:rFonts w:ascii="Times New Roman" w:eastAsia="Times New Roman" w:hAnsi="Times New Roman" w:cs="Times New Roman"/>
          <w:sz w:val="24"/>
          <w:szCs w:val="24"/>
          <w:vertAlign w:val="subscript"/>
          <w:lang w:eastAsia="uk-UA"/>
        </w:rPr>
        <w:t>2</w:t>
      </w:r>
      <w:r w:rsidRPr="00CC025A">
        <w:rPr>
          <w:rFonts w:ascii="Times New Roman" w:eastAsia="Times New Roman" w:hAnsi="Times New Roman" w:cs="Times New Roman"/>
          <w:sz w:val="24"/>
          <w:szCs w:val="24"/>
          <w:lang w:eastAsia="uk-UA"/>
        </w:rPr>
        <w:t xml:space="preserve">), щоб уникнути появи та накопичення після дезінфекції шкідливих для людини та довкілля хлорпохідних </w:t>
      </w:r>
      <w:proofErr w:type="spellStart"/>
      <w:r w:rsidRPr="00CC025A">
        <w:rPr>
          <w:rFonts w:ascii="Times New Roman" w:eastAsia="Times New Roman" w:hAnsi="Times New Roman" w:cs="Times New Roman"/>
          <w:sz w:val="24"/>
          <w:szCs w:val="24"/>
          <w:lang w:eastAsia="uk-UA"/>
        </w:rPr>
        <w:t>сполук</w:t>
      </w:r>
      <w:proofErr w:type="spellEnd"/>
      <w:r w:rsidRPr="00CC025A">
        <w:rPr>
          <w:rFonts w:ascii="Times New Roman" w:eastAsia="Times New Roman" w:hAnsi="Times New Roman" w:cs="Times New Roman"/>
          <w:sz w:val="24"/>
          <w:szCs w:val="24"/>
          <w:lang w:eastAsia="uk-UA"/>
        </w:rPr>
        <w:t xml:space="preserve">. Слід пам’ятати, що підібрані </w:t>
      </w:r>
      <w:r w:rsidR="00FE6C1C" w:rsidRPr="00CC025A">
        <w:rPr>
          <w:rFonts w:ascii="Times New Roman" w:eastAsia="Times New Roman" w:hAnsi="Times New Roman" w:cs="Times New Roman"/>
          <w:sz w:val="24"/>
          <w:szCs w:val="24"/>
          <w:lang w:eastAsia="uk-UA"/>
        </w:rPr>
        <w:t xml:space="preserve">для використання </w:t>
      </w:r>
      <w:r w:rsidRPr="00CC025A">
        <w:rPr>
          <w:rFonts w:ascii="Times New Roman" w:eastAsia="Times New Roman" w:hAnsi="Times New Roman" w:cs="Times New Roman"/>
          <w:sz w:val="24"/>
          <w:szCs w:val="24"/>
          <w:lang w:eastAsia="uk-UA"/>
        </w:rPr>
        <w:t>миючі та дезінфікуючи засоби не повинні шкодити технологічному обладнанню та трубопроводам підприємства</w:t>
      </w:r>
      <w:r w:rsidR="00073E0B" w:rsidRPr="00CC025A">
        <w:rPr>
          <w:rFonts w:ascii="Times New Roman" w:eastAsia="Times New Roman" w:hAnsi="Times New Roman" w:cs="Times New Roman"/>
          <w:sz w:val="24"/>
          <w:szCs w:val="24"/>
          <w:lang w:eastAsia="uk-UA"/>
        </w:rPr>
        <w:t xml:space="preserve">, огороджувальним конструкціям споруд, приміщень та </w:t>
      </w:r>
      <w:proofErr w:type="spellStart"/>
      <w:r w:rsidR="00073E0B" w:rsidRPr="00CC025A">
        <w:rPr>
          <w:rFonts w:ascii="Times New Roman" w:eastAsia="Times New Roman" w:hAnsi="Times New Roman" w:cs="Times New Roman"/>
          <w:sz w:val="24"/>
          <w:szCs w:val="24"/>
          <w:lang w:eastAsia="uk-UA"/>
        </w:rPr>
        <w:t>т.і</w:t>
      </w:r>
      <w:proofErr w:type="spellEnd"/>
      <w:r w:rsidR="00073E0B" w:rsidRPr="00CC025A">
        <w:rPr>
          <w:rFonts w:ascii="Times New Roman" w:eastAsia="Times New Roman" w:hAnsi="Times New Roman" w:cs="Times New Roman"/>
          <w:sz w:val="24"/>
          <w:szCs w:val="24"/>
          <w:lang w:eastAsia="uk-UA"/>
        </w:rPr>
        <w:t>.,</w:t>
      </w:r>
      <w:r w:rsidR="004633EE" w:rsidRPr="00CC025A">
        <w:rPr>
          <w:rFonts w:ascii="Times New Roman" w:eastAsia="Times New Roman" w:hAnsi="Times New Roman" w:cs="Times New Roman"/>
          <w:sz w:val="24"/>
          <w:szCs w:val="24"/>
          <w:lang w:eastAsia="uk-UA"/>
        </w:rPr>
        <w:t xml:space="preserve"> тому їх використання треба погоджувати із службою головного інженеру підприємства</w:t>
      </w:r>
      <w:r w:rsidR="00A5696B" w:rsidRPr="00CC025A">
        <w:rPr>
          <w:rFonts w:ascii="Times New Roman" w:eastAsia="Times New Roman" w:hAnsi="Times New Roman" w:cs="Times New Roman"/>
          <w:sz w:val="24"/>
          <w:szCs w:val="24"/>
          <w:lang w:eastAsia="uk-UA"/>
        </w:rPr>
        <w:t>.</w:t>
      </w:r>
    </w:p>
    <w:p w14:paraId="54D93759" w14:textId="6817A7E9" w:rsidR="000E3CCD" w:rsidRPr="00CC025A" w:rsidRDefault="00A5696B" w:rsidP="00F80CE6">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073E0B"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    Вміст (концентрація) миючих та дезінфікуючих засобів у їх водному розчині</w:t>
      </w:r>
      <w:r w:rsidR="00073E0B" w:rsidRPr="00CC025A">
        <w:rPr>
          <w:rFonts w:ascii="Times New Roman" w:eastAsia="Times New Roman" w:hAnsi="Times New Roman" w:cs="Times New Roman"/>
          <w:sz w:val="24"/>
          <w:szCs w:val="24"/>
          <w:lang w:eastAsia="uk-UA"/>
        </w:rPr>
        <w:t xml:space="preserve"> та необхідний час їх контакту (експозицію) з поверхнями, що очищуються,</w:t>
      </w:r>
      <w:r w:rsidRPr="00CC025A">
        <w:rPr>
          <w:rFonts w:ascii="Times New Roman" w:eastAsia="Times New Roman" w:hAnsi="Times New Roman" w:cs="Times New Roman"/>
          <w:sz w:val="24"/>
          <w:szCs w:val="24"/>
          <w:lang w:eastAsia="uk-UA"/>
        </w:rPr>
        <w:t xml:space="preserve"> визначається відповідними інструкціями по їх використанню, які розробляються службою якості підприємства </w:t>
      </w:r>
      <w:r w:rsidR="00FE6C1C" w:rsidRPr="00CC025A">
        <w:rPr>
          <w:rFonts w:ascii="Times New Roman" w:eastAsia="Times New Roman" w:hAnsi="Times New Roman" w:cs="Times New Roman"/>
          <w:sz w:val="24"/>
          <w:szCs w:val="24"/>
          <w:lang w:eastAsia="uk-UA"/>
        </w:rPr>
        <w:t xml:space="preserve">на підставі результатів досліджень виробничої лабораторії підприємства. Вказані інструкції </w:t>
      </w:r>
      <w:r w:rsidR="00073E0B" w:rsidRPr="00CC025A">
        <w:rPr>
          <w:rFonts w:ascii="Times New Roman" w:eastAsia="Times New Roman" w:hAnsi="Times New Roman" w:cs="Times New Roman"/>
          <w:sz w:val="24"/>
          <w:szCs w:val="24"/>
          <w:lang w:eastAsia="uk-UA"/>
        </w:rPr>
        <w:t>обов’язков</w:t>
      </w:r>
      <w:r w:rsidR="008E20C6" w:rsidRPr="00CC025A">
        <w:rPr>
          <w:rFonts w:ascii="Times New Roman" w:eastAsia="Times New Roman" w:hAnsi="Times New Roman" w:cs="Times New Roman"/>
          <w:sz w:val="24"/>
          <w:szCs w:val="24"/>
          <w:lang w:eastAsia="uk-UA"/>
        </w:rPr>
        <w:t xml:space="preserve">о </w:t>
      </w:r>
      <w:r w:rsidR="00FE6C1C" w:rsidRPr="00CC025A">
        <w:rPr>
          <w:rFonts w:ascii="Times New Roman" w:eastAsia="Times New Roman" w:hAnsi="Times New Roman" w:cs="Times New Roman"/>
          <w:sz w:val="24"/>
          <w:szCs w:val="24"/>
          <w:lang w:eastAsia="uk-UA"/>
        </w:rPr>
        <w:t>затверджуються</w:t>
      </w:r>
      <w:r w:rsidR="00073E0B" w:rsidRPr="00CC025A">
        <w:rPr>
          <w:rFonts w:ascii="Times New Roman" w:eastAsia="Times New Roman" w:hAnsi="Times New Roman" w:cs="Times New Roman"/>
          <w:sz w:val="24"/>
          <w:szCs w:val="24"/>
          <w:lang w:eastAsia="uk-UA"/>
        </w:rPr>
        <w:t xml:space="preserve"> головним інженером</w:t>
      </w:r>
      <w:r w:rsidR="0009475F" w:rsidRPr="00CC025A">
        <w:rPr>
          <w:rFonts w:ascii="Times New Roman" w:eastAsia="Times New Roman" w:hAnsi="Times New Roman" w:cs="Times New Roman"/>
          <w:sz w:val="24"/>
          <w:szCs w:val="24"/>
          <w:lang w:eastAsia="uk-UA"/>
        </w:rPr>
        <w:t xml:space="preserve"> підприємства</w:t>
      </w:r>
      <w:r w:rsidRPr="00CC025A">
        <w:rPr>
          <w:rFonts w:ascii="Times New Roman" w:eastAsia="Times New Roman" w:hAnsi="Times New Roman" w:cs="Times New Roman"/>
          <w:sz w:val="24"/>
          <w:szCs w:val="24"/>
          <w:lang w:eastAsia="uk-UA"/>
        </w:rPr>
        <w:t>.</w:t>
      </w:r>
      <w:r w:rsidR="00073E0B" w:rsidRPr="00CC025A">
        <w:rPr>
          <w:rFonts w:ascii="Times New Roman" w:eastAsia="Times New Roman" w:hAnsi="Times New Roman" w:cs="Times New Roman"/>
          <w:sz w:val="24"/>
          <w:szCs w:val="24"/>
          <w:lang w:eastAsia="uk-UA"/>
        </w:rPr>
        <w:t xml:space="preserve"> Доцільність часткового або повного розбирання обладнання при чищенні (наприклад, з метою чищення важкодоступних </w:t>
      </w:r>
      <w:r w:rsidR="0009475F" w:rsidRPr="00CC025A">
        <w:rPr>
          <w:rFonts w:ascii="Times New Roman" w:eastAsia="Times New Roman" w:hAnsi="Times New Roman" w:cs="Times New Roman"/>
          <w:sz w:val="24"/>
          <w:szCs w:val="24"/>
          <w:lang w:eastAsia="uk-UA"/>
        </w:rPr>
        <w:t>ділянок та поверхонь</w:t>
      </w:r>
      <w:r w:rsidR="00073E0B" w:rsidRPr="00CC025A">
        <w:rPr>
          <w:rFonts w:ascii="Times New Roman" w:eastAsia="Times New Roman" w:hAnsi="Times New Roman" w:cs="Times New Roman"/>
          <w:sz w:val="24"/>
          <w:szCs w:val="24"/>
          <w:lang w:eastAsia="uk-UA"/>
        </w:rPr>
        <w:t>)</w:t>
      </w:r>
      <w:r w:rsidR="000E3CCD" w:rsidRPr="00CC025A">
        <w:rPr>
          <w:rFonts w:ascii="Times New Roman" w:eastAsia="Times New Roman" w:hAnsi="Times New Roman" w:cs="Times New Roman"/>
          <w:sz w:val="24"/>
          <w:szCs w:val="24"/>
          <w:lang w:eastAsia="uk-UA"/>
        </w:rPr>
        <w:t xml:space="preserve">, необхідність попереднього </w:t>
      </w:r>
      <w:r w:rsidR="004A4F37" w:rsidRPr="00CC025A">
        <w:rPr>
          <w:rFonts w:ascii="Times New Roman" w:eastAsia="Times New Roman" w:hAnsi="Times New Roman" w:cs="Times New Roman"/>
          <w:sz w:val="24"/>
          <w:szCs w:val="24"/>
          <w:lang w:eastAsia="uk-UA"/>
        </w:rPr>
        <w:t>споліскування</w:t>
      </w:r>
      <w:r w:rsidR="000E3CCD" w:rsidRPr="00CC025A">
        <w:rPr>
          <w:rFonts w:ascii="Times New Roman" w:eastAsia="Times New Roman" w:hAnsi="Times New Roman" w:cs="Times New Roman"/>
          <w:sz w:val="24"/>
          <w:szCs w:val="24"/>
          <w:lang w:eastAsia="uk-UA"/>
        </w:rPr>
        <w:t xml:space="preserve"> перед миттям та дезінфекцією та </w:t>
      </w:r>
      <w:proofErr w:type="spellStart"/>
      <w:r w:rsidR="000E3CCD" w:rsidRPr="00CC025A">
        <w:rPr>
          <w:rFonts w:ascii="Times New Roman" w:eastAsia="Times New Roman" w:hAnsi="Times New Roman" w:cs="Times New Roman"/>
          <w:sz w:val="24"/>
          <w:szCs w:val="24"/>
          <w:lang w:eastAsia="uk-UA"/>
        </w:rPr>
        <w:t>т.і</w:t>
      </w:r>
      <w:proofErr w:type="spellEnd"/>
      <w:r w:rsidR="000E3CCD" w:rsidRPr="00CC025A">
        <w:rPr>
          <w:rFonts w:ascii="Times New Roman" w:eastAsia="Times New Roman" w:hAnsi="Times New Roman" w:cs="Times New Roman"/>
          <w:sz w:val="24"/>
          <w:szCs w:val="24"/>
          <w:lang w:eastAsia="uk-UA"/>
        </w:rPr>
        <w:t xml:space="preserve">. </w:t>
      </w:r>
      <w:r w:rsidR="00073E0B" w:rsidRPr="00CC025A">
        <w:rPr>
          <w:rFonts w:ascii="Times New Roman" w:eastAsia="Times New Roman" w:hAnsi="Times New Roman" w:cs="Times New Roman"/>
          <w:sz w:val="24"/>
          <w:szCs w:val="24"/>
          <w:lang w:eastAsia="uk-UA"/>
        </w:rPr>
        <w:t xml:space="preserve">визначається службою якості </w:t>
      </w:r>
      <w:r w:rsidR="00FE6C1C" w:rsidRPr="00CC025A">
        <w:rPr>
          <w:rFonts w:ascii="Times New Roman" w:eastAsia="Times New Roman" w:hAnsi="Times New Roman" w:cs="Times New Roman"/>
          <w:sz w:val="24"/>
          <w:szCs w:val="24"/>
          <w:lang w:eastAsia="uk-UA"/>
        </w:rPr>
        <w:t>підприємства</w:t>
      </w:r>
      <w:r w:rsidR="0009475F" w:rsidRPr="00CC025A">
        <w:rPr>
          <w:rFonts w:ascii="Times New Roman" w:eastAsia="Times New Roman" w:hAnsi="Times New Roman" w:cs="Times New Roman"/>
          <w:sz w:val="24"/>
          <w:szCs w:val="24"/>
          <w:lang w:eastAsia="uk-UA"/>
        </w:rPr>
        <w:t xml:space="preserve">. Забороняється розбирати обладнання підприємства з будь якою метою без </w:t>
      </w:r>
      <w:r w:rsidR="00FE6C1C" w:rsidRPr="00CC025A">
        <w:rPr>
          <w:rFonts w:ascii="Times New Roman" w:eastAsia="Times New Roman" w:hAnsi="Times New Roman" w:cs="Times New Roman"/>
          <w:sz w:val="24"/>
          <w:szCs w:val="24"/>
          <w:lang w:eastAsia="uk-UA"/>
        </w:rPr>
        <w:t xml:space="preserve">письмового </w:t>
      </w:r>
      <w:r w:rsidR="0009475F" w:rsidRPr="00CC025A">
        <w:rPr>
          <w:rFonts w:ascii="Times New Roman" w:eastAsia="Times New Roman" w:hAnsi="Times New Roman" w:cs="Times New Roman"/>
          <w:sz w:val="24"/>
          <w:szCs w:val="24"/>
          <w:lang w:eastAsia="uk-UA"/>
        </w:rPr>
        <w:t>погодження цього із головним інженером підприємства.</w:t>
      </w:r>
    </w:p>
    <w:p w14:paraId="647C8B44" w14:textId="3D4F88EA" w:rsidR="00C76D17" w:rsidRPr="00CC025A" w:rsidRDefault="000E3CCD"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lastRenderedPageBreak/>
        <w:t xml:space="preserve">       Дезінфекцію ємнісного обладнання (технологічних </w:t>
      </w:r>
      <w:proofErr w:type="spellStart"/>
      <w:r w:rsidRPr="00CC025A">
        <w:rPr>
          <w:rFonts w:ascii="Times New Roman" w:eastAsia="Times New Roman" w:hAnsi="Times New Roman" w:cs="Times New Roman"/>
          <w:sz w:val="24"/>
          <w:szCs w:val="24"/>
          <w:lang w:eastAsia="uk-UA"/>
        </w:rPr>
        <w:t>ємностей</w:t>
      </w:r>
      <w:proofErr w:type="spellEnd"/>
      <w:r w:rsidR="00E83D21"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танків) зазвичай треба виконувати </w:t>
      </w:r>
      <w:r w:rsidR="00E83D21" w:rsidRPr="00CC025A">
        <w:rPr>
          <w:rFonts w:ascii="Times New Roman" w:eastAsia="Times New Roman" w:hAnsi="Times New Roman" w:cs="Times New Roman"/>
          <w:sz w:val="24"/>
          <w:szCs w:val="24"/>
          <w:lang w:eastAsia="uk-UA"/>
        </w:rPr>
        <w:t xml:space="preserve">за допомогою </w:t>
      </w:r>
      <w:r w:rsidR="00612214" w:rsidRPr="00CC025A">
        <w:rPr>
          <w:rFonts w:ascii="Times New Roman" w:eastAsia="Times New Roman" w:hAnsi="Times New Roman" w:cs="Times New Roman"/>
          <w:sz w:val="24"/>
          <w:szCs w:val="24"/>
          <w:lang w:eastAsia="uk-UA"/>
        </w:rPr>
        <w:t>уніфікован</w:t>
      </w:r>
      <w:r w:rsidR="00E83D21" w:rsidRPr="00CC025A">
        <w:rPr>
          <w:rFonts w:ascii="Times New Roman" w:eastAsia="Times New Roman" w:hAnsi="Times New Roman" w:cs="Times New Roman"/>
          <w:sz w:val="24"/>
          <w:szCs w:val="24"/>
          <w:lang w:eastAsia="uk-UA"/>
        </w:rPr>
        <w:t>их</w:t>
      </w:r>
      <w:r w:rsidR="00612214" w:rsidRPr="00CC025A">
        <w:rPr>
          <w:rFonts w:ascii="Times New Roman" w:eastAsia="Times New Roman" w:hAnsi="Times New Roman" w:cs="Times New Roman"/>
          <w:sz w:val="24"/>
          <w:szCs w:val="24"/>
          <w:lang w:eastAsia="uk-UA"/>
        </w:rPr>
        <w:t xml:space="preserve"> </w:t>
      </w:r>
      <w:proofErr w:type="spellStart"/>
      <w:r w:rsidR="00612214" w:rsidRPr="00CC025A">
        <w:rPr>
          <w:rFonts w:ascii="Times New Roman" w:eastAsia="Times New Roman" w:hAnsi="Times New Roman" w:cs="Times New Roman"/>
          <w:sz w:val="24"/>
          <w:szCs w:val="24"/>
          <w:lang w:eastAsia="uk-UA"/>
        </w:rPr>
        <w:t>розпилюючи</w:t>
      </w:r>
      <w:r w:rsidR="00E83D21" w:rsidRPr="00CC025A">
        <w:rPr>
          <w:rFonts w:ascii="Times New Roman" w:eastAsia="Times New Roman" w:hAnsi="Times New Roman" w:cs="Times New Roman"/>
          <w:sz w:val="24"/>
          <w:szCs w:val="24"/>
          <w:lang w:eastAsia="uk-UA"/>
        </w:rPr>
        <w:t>х</w:t>
      </w:r>
      <w:proofErr w:type="spellEnd"/>
      <w:r w:rsidR="00862245"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w:t>
      </w:r>
      <w:proofErr w:type="spellStart"/>
      <w:r w:rsidRPr="00CC025A">
        <w:rPr>
          <w:rFonts w:ascii="Times New Roman" w:eastAsia="Times New Roman" w:hAnsi="Times New Roman" w:cs="Times New Roman"/>
          <w:sz w:val="24"/>
          <w:szCs w:val="24"/>
          <w:lang w:eastAsia="uk-UA"/>
        </w:rPr>
        <w:t>душ</w:t>
      </w:r>
      <w:r w:rsidR="00862245" w:rsidRPr="00CC025A">
        <w:rPr>
          <w:rFonts w:ascii="Times New Roman" w:eastAsia="Times New Roman" w:hAnsi="Times New Roman" w:cs="Times New Roman"/>
          <w:sz w:val="24"/>
          <w:szCs w:val="24"/>
          <w:lang w:eastAsia="uk-UA"/>
        </w:rPr>
        <w:t>уючи</w:t>
      </w:r>
      <w:r w:rsidR="00E83D21" w:rsidRPr="00CC025A">
        <w:rPr>
          <w:rFonts w:ascii="Times New Roman" w:eastAsia="Times New Roman" w:hAnsi="Times New Roman" w:cs="Times New Roman"/>
          <w:sz w:val="24"/>
          <w:szCs w:val="24"/>
          <w:lang w:eastAsia="uk-UA"/>
        </w:rPr>
        <w:t>х</w:t>
      </w:r>
      <w:proofErr w:type="spellEnd"/>
      <w:r w:rsidRPr="00CC025A">
        <w:rPr>
          <w:rFonts w:ascii="Times New Roman" w:eastAsia="Times New Roman" w:hAnsi="Times New Roman" w:cs="Times New Roman"/>
          <w:sz w:val="24"/>
          <w:szCs w:val="24"/>
          <w:lang w:eastAsia="uk-UA"/>
        </w:rPr>
        <w:t>) гол</w:t>
      </w:r>
      <w:r w:rsidR="00E83D21" w:rsidRPr="00CC025A">
        <w:rPr>
          <w:rFonts w:ascii="Times New Roman" w:eastAsia="Times New Roman" w:hAnsi="Times New Roman" w:cs="Times New Roman"/>
          <w:sz w:val="24"/>
          <w:szCs w:val="24"/>
          <w:lang w:eastAsia="uk-UA"/>
        </w:rPr>
        <w:t>івок</w:t>
      </w:r>
      <w:r w:rsidR="00862245" w:rsidRPr="00CC025A">
        <w:rPr>
          <w:rFonts w:ascii="Times New Roman" w:eastAsia="Times New Roman" w:hAnsi="Times New Roman" w:cs="Times New Roman"/>
          <w:sz w:val="24"/>
          <w:szCs w:val="24"/>
          <w:lang w:eastAsia="uk-UA"/>
        </w:rPr>
        <w:t xml:space="preserve">, які встановлені у </w:t>
      </w:r>
      <w:proofErr w:type="spellStart"/>
      <w:r w:rsidR="00862245" w:rsidRPr="00CC025A">
        <w:rPr>
          <w:rFonts w:ascii="Times New Roman" w:eastAsia="Times New Roman" w:hAnsi="Times New Roman" w:cs="Times New Roman"/>
          <w:sz w:val="24"/>
          <w:szCs w:val="24"/>
          <w:lang w:eastAsia="uk-UA"/>
        </w:rPr>
        <w:t>ємностях</w:t>
      </w:r>
      <w:proofErr w:type="spellEnd"/>
      <w:r w:rsidR="00862245" w:rsidRPr="00CC025A">
        <w:rPr>
          <w:rFonts w:ascii="Times New Roman" w:eastAsia="Times New Roman" w:hAnsi="Times New Roman" w:cs="Times New Roman"/>
          <w:sz w:val="24"/>
          <w:szCs w:val="24"/>
          <w:lang w:eastAsia="uk-UA"/>
        </w:rPr>
        <w:t xml:space="preserve"> стаціонарно (вони знаходяться там постійно та входять до складу вказаних </w:t>
      </w:r>
      <w:proofErr w:type="spellStart"/>
      <w:r w:rsidR="00862245" w:rsidRPr="00CC025A">
        <w:rPr>
          <w:rFonts w:ascii="Times New Roman" w:eastAsia="Times New Roman" w:hAnsi="Times New Roman" w:cs="Times New Roman"/>
          <w:sz w:val="24"/>
          <w:szCs w:val="24"/>
          <w:lang w:eastAsia="uk-UA"/>
        </w:rPr>
        <w:t>ємностей</w:t>
      </w:r>
      <w:proofErr w:type="spellEnd"/>
      <w:r w:rsidR="00AC11E0" w:rsidRPr="00CC025A">
        <w:rPr>
          <w:rFonts w:ascii="Times New Roman" w:eastAsia="Times New Roman" w:hAnsi="Times New Roman" w:cs="Times New Roman"/>
          <w:sz w:val="24"/>
          <w:szCs w:val="24"/>
          <w:lang w:eastAsia="uk-UA"/>
        </w:rPr>
        <w:t>, як їх невід’ємна частина</w:t>
      </w:r>
      <w:r w:rsidR="00862245" w:rsidRPr="00CC025A">
        <w:rPr>
          <w:rFonts w:ascii="Times New Roman" w:eastAsia="Times New Roman" w:hAnsi="Times New Roman" w:cs="Times New Roman"/>
          <w:sz w:val="24"/>
          <w:szCs w:val="24"/>
          <w:lang w:eastAsia="uk-UA"/>
        </w:rPr>
        <w:t>)</w:t>
      </w:r>
      <w:r w:rsidR="008E20C6" w:rsidRPr="00CC025A">
        <w:rPr>
          <w:rFonts w:ascii="Times New Roman" w:eastAsia="Times New Roman" w:hAnsi="Times New Roman" w:cs="Times New Roman"/>
          <w:sz w:val="24"/>
          <w:szCs w:val="24"/>
          <w:lang w:eastAsia="uk-UA"/>
        </w:rPr>
        <w:t>, додержуючись вимог, наведених у інструкціях, регламентуючих ці процедури</w:t>
      </w:r>
      <w:r w:rsidR="00862245" w:rsidRPr="00CC025A">
        <w:rPr>
          <w:rFonts w:ascii="Times New Roman" w:eastAsia="Times New Roman" w:hAnsi="Times New Roman" w:cs="Times New Roman"/>
          <w:sz w:val="24"/>
          <w:szCs w:val="24"/>
          <w:lang w:eastAsia="uk-UA"/>
        </w:rPr>
        <w:t xml:space="preserve">. Вже готовий </w:t>
      </w:r>
      <w:r w:rsidRPr="00CC025A">
        <w:rPr>
          <w:rFonts w:ascii="Times New Roman" w:eastAsia="Times New Roman" w:hAnsi="Times New Roman" w:cs="Times New Roman"/>
          <w:sz w:val="24"/>
          <w:szCs w:val="24"/>
          <w:lang w:eastAsia="uk-UA"/>
        </w:rPr>
        <w:t xml:space="preserve">робочий розчин </w:t>
      </w:r>
      <w:r w:rsidR="00862245" w:rsidRPr="00CC025A">
        <w:rPr>
          <w:rFonts w:ascii="Times New Roman" w:eastAsia="Times New Roman" w:hAnsi="Times New Roman" w:cs="Times New Roman"/>
          <w:sz w:val="24"/>
          <w:szCs w:val="24"/>
          <w:lang w:eastAsia="uk-UA"/>
        </w:rPr>
        <w:t xml:space="preserve">миючого чи/або дезінфікуючого засобу </w:t>
      </w:r>
      <w:r w:rsidRPr="00CC025A">
        <w:rPr>
          <w:rFonts w:ascii="Times New Roman" w:eastAsia="Times New Roman" w:hAnsi="Times New Roman" w:cs="Times New Roman"/>
          <w:sz w:val="24"/>
          <w:szCs w:val="24"/>
          <w:lang w:eastAsia="uk-UA"/>
        </w:rPr>
        <w:t>подається</w:t>
      </w:r>
      <w:r w:rsidR="00862245" w:rsidRPr="00CC025A">
        <w:rPr>
          <w:rFonts w:ascii="Times New Roman" w:eastAsia="Times New Roman" w:hAnsi="Times New Roman" w:cs="Times New Roman"/>
          <w:sz w:val="24"/>
          <w:szCs w:val="24"/>
          <w:lang w:eastAsia="uk-UA"/>
        </w:rPr>
        <w:t xml:space="preserve"> у ємність через трубопровід СІР</w:t>
      </w:r>
      <w:r w:rsidR="008E20C6" w:rsidRPr="00CC025A">
        <w:rPr>
          <w:rFonts w:ascii="Times New Roman" w:eastAsia="Times New Roman" w:hAnsi="Times New Roman" w:cs="Times New Roman"/>
          <w:sz w:val="24"/>
          <w:szCs w:val="24"/>
          <w:lang w:eastAsia="uk-UA"/>
        </w:rPr>
        <w:t xml:space="preserve"> або готується безпосередньо у </w:t>
      </w:r>
      <w:proofErr w:type="spellStart"/>
      <w:r w:rsidR="008E20C6" w:rsidRPr="00CC025A">
        <w:rPr>
          <w:rFonts w:ascii="Times New Roman" w:eastAsia="Times New Roman" w:hAnsi="Times New Roman" w:cs="Times New Roman"/>
          <w:sz w:val="24"/>
          <w:szCs w:val="24"/>
          <w:lang w:eastAsia="uk-UA"/>
        </w:rPr>
        <w:t>емності</w:t>
      </w:r>
      <w:proofErr w:type="spellEnd"/>
      <w:r w:rsidR="00862245" w:rsidRPr="00CC025A">
        <w:rPr>
          <w:rFonts w:ascii="Times New Roman" w:eastAsia="Times New Roman" w:hAnsi="Times New Roman" w:cs="Times New Roman"/>
          <w:sz w:val="24"/>
          <w:szCs w:val="24"/>
          <w:lang w:eastAsia="uk-UA"/>
        </w:rPr>
        <w:t xml:space="preserve"> у обсязі,  достатньому для проведення очищення ємності у режимі циркуляції</w:t>
      </w:r>
      <w:r w:rsidR="00612214" w:rsidRPr="00CC025A">
        <w:rPr>
          <w:rFonts w:ascii="Times New Roman" w:eastAsia="Times New Roman" w:hAnsi="Times New Roman" w:cs="Times New Roman"/>
          <w:sz w:val="24"/>
          <w:szCs w:val="24"/>
          <w:lang w:eastAsia="uk-UA"/>
        </w:rPr>
        <w:t xml:space="preserve"> (без скиду розчину у навколишнє середовище)</w:t>
      </w:r>
      <w:r w:rsidR="00862245" w:rsidRPr="00CC025A">
        <w:rPr>
          <w:rFonts w:ascii="Times New Roman" w:eastAsia="Times New Roman" w:hAnsi="Times New Roman" w:cs="Times New Roman"/>
          <w:sz w:val="24"/>
          <w:szCs w:val="24"/>
          <w:lang w:eastAsia="uk-UA"/>
        </w:rPr>
        <w:t xml:space="preserve">. </w:t>
      </w:r>
      <w:r w:rsidR="00612214" w:rsidRPr="00CC025A">
        <w:rPr>
          <w:rFonts w:ascii="Times New Roman" w:eastAsia="Times New Roman" w:hAnsi="Times New Roman" w:cs="Times New Roman"/>
          <w:sz w:val="24"/>
          <w:szCs w:val="24"/>
          <w:lang w:eastAsia="uk-UA"/>
        </w:rPr>
        <w:t xml:space="preserve">Мінімально допустимий </w:t>
      </w:r>
      <w:r w:rsidR="00862245" w:rsidRPr="00CC025A">
        <w:rPr>
          <w:rFonts w:ascii="Times New Roman" w:eastAsia="Times New Roman" w:hAnsi="Times New Roman" w:cs="Times New Roman"/>
          <w:sz w:val="24"/>
          <w:szCs w:val="24"/>
          <w:lang w:eastAsia="uk-UA"/>
        </w:rPr>
        <w:t xml:space="preserve">об’єм розчину визначає головний інженер </w:t>
      </w:r>
      <w:r w:rsidR="00612214" w:rsidRPr="00CC025A">
        <w:rPr>
          <w:rFonts w:ascii="Times New Roman" w:eastAsia="Times New Roman" w:hAnsi="Times New Roman" w:cs="Times New Roman"/>
          <w:sz w:val="24"/>
          <w:szCs w:val="24"/>
          <w:lang w:eastAsia="uk-UA"/>
        </w:rPr>
        <w:t>підприємства, виходячи з геометричних розмірів та форми кожної конкретної ємності а також складу її трубної обв’язки та механічних характеристик насосного агрегату</w:t>
      </w:r>
      <w:r w:rsidR="00C76D17" w:rsidRPr="00CC025A">
        <w:rPr>
          <w:rFonts w:ascii="Times New Roman" w:eastAsia="Times New Roman" w:hAnsi="Times New Roman" w:cs="Times New Roman"/>
          <w:sz w:val="24"/>
          <w:szCs w:val="24"/>
          <w:lang w:eastAsia="uk-UA"/>
        </w:rPr>
        <w:t>, який виконуватиме циркуляцію розчину</w:t>
      </w:r>
      <w:r w:rsidR="00612214" w:rsidRPr="00CC025A">
        <w:rPr>
          <w:rFonts w:ascii="Times New Roman" w:eastAsia="Times New Roman" w:hAnsi="Times New Roman" w:cs="Times New Roman"/>
          <w:sz w:val="24"/>
          <w:szCs w:val="24"/>
          <w:lang w:eastAsia="uk-UA"/>
        </w:rPr>
        <w:t>. Загалом мінімально допустимий об’єм розчину у цьому випадку повинен бути більшим, ніж двократна сума об’єму трубної обв’язки, по якій буде йти циркуляція та такому об’єму рідини у ємності, який гарантуватиме нормальну роботу циркуляційного насоса (без «підхоплення» повітря, «сухого» ходу т</w:t>
      </w:r>
      <w:r w:rsidR="008E20C6" w:rsidRPr="00CC025A">
        <w:rPr>
          <w:rFonts w:ascii="Times New Roman" w:eastAsia="Times New Roman" w:hAnsi="Times New Roman" w:cs="Times New Roman"/>
          <w:sz w:val="24"/>
          <w:szCs w:val="24"/>
          <w:lang w:eastAsia="uk-UA"/>
        </w:rPr>
        <w:t>ощо</w:t>
      </w:r>
      <w:r w:rsidR="00612214" w:rsidRPr="00CC025A">
        <w:rPr>
          <w:rFonts w:ascii="Times New Roman" w:eastAsia="Times New Roman" w:hAnsi="Times New Roman" w:cs="Times New Roman"/>
          <w:sz w:val="24"/>
          <w:szCs w:val="24"/>
          <w:lang w:eastAsia="uk-UA"/>
        </w:rPr>
        <w:t>).</w:t>
      </w:r>
    </w:p>
    <w:p w14:paraId="07917EE6" w14:textId="2A76CF08" w:rsidR="00FE6C1C" w:rsidRPr="00CC025A" w:rsidRDefault="00C76D17"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Час циркуляції миючого та/або дезінфікуючого розчину у </w:t>
      </w:r>
      <w:r w:rsidR="00AA1DD7" w:rsidRPr="00CC025A">
        <w:rPr>
          <w:rFonts w:ascii="Times New Roman" w:eastAsia="Times New Roman" w:hAnsi="Times New Roman" w:cs="Times New Roman"/>
          <w:sz w:val="24"/>
          <w:szCs w:val="24"/>
          <w:lang w:eastAsia="uk-UA"/>
        </w:rPr>
        <w:t>ємності</w:t>
      </w:r>
      <w:r w:rsidRPr="00CC025A">
        <w:rPr>
          <w:rFonts w:ascii="Times New Roman" w:eastAsia="Times New Roman" w:hAnsi="Times New Roman" w:cs="Times New Roman"/>
          <w:sz w:val="24"/>
          <w:szCs w:val="24"/>
          <w:lang w:eastAsia="uk-UA"/>
        </w:rPr>
        <w:t xml:space="preserve"> </w:t>
      </w:r>
      <w:r w:rsidR="00FE6C1C" w:rsidRPr="00CC025A">
        <w:rPr>
          <w:rFonts w:ascii="Times New Roman" w:eastAsia="Times New Roman" w:hAnsi="Times New Roman" w:cs="Times New Roman"/>
          <w:sz w:val="24"/>
          <w:szCs w:val="24"/>
          <w:lang w:eastAsia="uk-UA"/>
        </w:rPr>
        <w:t xml:space="preserve">та час, який гарантує змив (видалення) відробленого розчину із ємності, </w:t>
      </w:r>
      <w:r w:rsidRPr="00CC025A">
        <w:rPr>
          <w:rFonts w:ascii="Times New Roman" w:eastAsia="Times New Roman" w:hAnsi="Times New Roman" w:cs="Times New Roman"/>
          <w:sz w:val="24"/>
          <w:szCs w:val="24"/>
          <w:lang w:eastAsia="uk-UA"/>
        </w:rPr>
        <w:t>визначається службою якості підприємства</w:t>
      </w:r>
      <w:r w:rsidR="00FE6C1C" w:rsidRPr="00CC025A">
        <w:rPr>
          <w:rFonts w:ascii="Times New Roman" w:eastAsia="Times New Roman" w:hAnsi="Times New Roman" w:cs="Times New Roman"/>
          <w:sz w:val="24"/>
          <w:szCs w:val="24"/>
          <w:lang w:eastAsia="uk-UA"/>
        </w:rPr>
        <w:t xml:space="preserve"> на підставі досліджень, виконаних виробничою лабораторією підприємства</w:t>
      </w:r>
      <w:r w:rsidRPr="00CC025A">
        <w:rPr>
          <w:rFonts w:ascii="Times New Roman" w:eastAsia="Times New Roman" w:hAnsi="Times New Roman" w:cs="Times New Roman"/>
          <w:sz w:val="24"/>
          <w:szCs w:val="24"/>
          <w:lang w:eastAsia="uk-UA"/>
        </w:rPr>
        <w:t xml:space="preserve"> </w:t>
      </w:r>
      <w:r w:rsidR="00AC11E0" w:rsidRPr="00CC025A">
        <w:rPr>
          <w:rFonts w:ascii="Times New Roman" w:eastAsia="Times New Roman" w:hAnsi="Times New Roman" w:cs="Times New Roman"/>
          <w:sz w:val="24"/>
          <w:szCs w:val="24"/>
          <w:lang w:eastAsia="uk-UA"/>
        </w:rPr>
        <w:t xml:space="preserve">та відображається у </w:t>
      </w:r>
      <w:r w:rsidRPr="00CC025A">
        <w:rPr>
          <w:rFonts w:ascii="Times New Roman" w:eastAsia="Times New Roman" w:hAnsi="Times New Roman" w:cs="Times New Roman"/>
          <w:sz w:val="24"/>
          <w:szCs w:val="24"/>
          <w:lang w:eastAsia="uk-UA"/>
        </w:rPr>
        <w:t>інструкці</w:t>
      </w:r>
      <w:r w:rsidR="00AC11E0" w:rsidRPr="00CC025A">
        <w:rPr>
          <w:rFonts w:ascii="Times New Roman" w:eastAsia="Times New Roman" w:hAnsi="Times New Roman" w:cs="Times New Roman"/>
          <w:sz w:val="24"/>
          <w:szCs w:val="24"/>
          <w:lang w:eastAsia="uk-UA"/>
        </w:rPr>
        <w:t>ї</w:t>
      </w:r>
      <w:r w:rsidRPr="00CC025A">
        <w:rPr>
          <w:rFonts w:ascii="Times New Roman" w:eastAsia="Times New Roman" w:hAnsi="Times New Roman" w:cs="Times New Roman"/>
          <w:sz w:val="24"/>
          <w:szCs w:val="24"/>
          <w:lang w:eastAsia="uk-UA"/>
        </w:rPr>
        <w:t xml:space="preserve"> по застосуванню </w:t>
      </w:r>
      <w:r w:rsidR="00AA1DD7" w:rsidRPr="00CC025A">
        <w:rPr>
          <w:rFonts w:ascii="Times New Roman" w:eastAsia="Times New Roman" w:hAnsi="Times New Roman" w:cs="Times New Roman"/>
          <w:sz w:val="24"/>
          <w:szCs w:val="24"/>
          <w:lang w:eastAsia="uk-UA"/>
        </w:rPr>
        <w:t xml:space="preserve">конкретного </w:t>
      </w:r>
      <w:r w:rsidRPr="00CC025A">
        <w:rPr>
          <w:rFonts w:ascii="Times New Roman" w:eastAsia="Times New Roman" w:hAnsi="Times New Roman" w:cs="Times New Roman"/>
          <w:sz w:val="24"/>
          <w:szCs w:val="24"/>
          <w:lang w:eastAsia="uk-UA"/>
        </w:rPr>
        <w:t>миюче-дезінфікуюч</w:t>
      </w:r>
      <w:r w:rsidR="00AA1DD7" w:rsidRPr="00CC025A">
        <w:rPr>
          <w:rFonts w:ascii="Times New Roman" w:eastAsia="Times New Roman" w:hAnsi="Times New Roman" w:cs="Times New Roman"/>
          <w:sz w:val="24"/>
          <w:szCs w:val="24"/>
          <w:lang w:eastAsia="uk-UA"/>
        </w:rPr>
        <w:t xml:space="preserve">ого </w:t>
      </w:r>
      <w:r w:rsidRPr="00CC025A">
        <w:rPr>
          <w:rFonts w:ascii="Times New Roman" w:eastAsia="Times New Roman" w:hAnsi="Times New Roman" w:cs="Times New Roman"/>
          <w:sz w:val="24"/>
          <w:szCs w:val="24"/>
          <w:lang w:eastAsia="uk-UA"/>
        </w:rPr>
        <w:t>засоб</w:t>
      </w:r>
      <w:r w:rsidR="00AA1DD7" w:rsidRPr="00CC025A">
        <w:rPr>
          <w:rFonts w:ascii="Times New Roman" w:eastAsia="Times New Roman" w:hAnsi="Times New Roman" w:cs="Times New Roman"/>
          <w:sz w:val="24"/>
          <w:szCs w:val="24"/>
          <w:lang w:eastAsia="uk-UA"/>
        </w:rPr>
        <w:t>у</w:t>
      </w:r>
      <w:r w:rsidRPr="00CC025A">
        <w:rPr>
          <w:rFonts w:ascii="Times New Roman" w:eastAsia="Times New Roman" w:hAnsi="Times New Roman" w:cs="Times New Roman"/>
          <w:sz w:val="24"/>
          <w:szCs w:val="24"/>
          <w:lang w:eastAsia="uk-UA"/>
        </w:rPr>
        <w:t>, як</w:t>
      </w:r>
      <w:r w:rsidR="00AA1DD7" w:rsidRPr="00CC025A">
        <w:rPr>
          <w:rFonts w:ascii="Times New Roman" w:eastAsia="Times New Roman" w:hAnsi="Times New Roman" w:cs="Times New Roman"/>
          <w:sz w:val="24"/>
          <w:szCs w:val="24"/>
          <w:lang w:eastAsia="uk-UA"/>
        </w:rPr>
        <w:t xml:space="preserve">ий </w:t>
      </w:r>
      <w:r w:rsidR="00AC11E0" w:rsidRPr="00CC025A">
        <w:rPr>
          <w:rFonts w:ascii="Times New Roman" w:eastAsia="Times New Roman" w:hAnsi="Times New Roman" w:cs="Times New Roman"/>
          <w:sz w:val="24"/>
          <w:szCs w:val="24"/>
          <w:lang w:eastAsia="uk-UA"/>
        </w:rPr>
        <w:t>треба використати</w:t>
      </w:r>
      <w:r w:rsidRPr="00CC025A">
        <w:rPr>
          <w:rFonts w:ascii="Times New Roman" w:eastAsia="Times New Roman" w:hAnsi="Times New Roman" w:cs="Times New Roman"/>
          <w:sz w:val="24"/>
          <w:szCs w:val="24"/>
          <w:lang w:eastAsia="uk-UA"/>
        </w:rPr>
        <w:t xml:space="preserve">. </w:t>
      </w:r>
      <w:r w:rsidR="00AC11E0" w:rsidRPr="00CC025A">
        <w:rPr>
          <w:rFonts w:ascii="Times New Roman" w:eastAsia="Times New Roman" w:hAnsi="Times New Roman" w:cs="Times New Roman"/>
          <w:sz w:val="24"/>
          <w:szCs w:val="24"/>
          <w:lang w:eastAsia="uk-UA"/>
        </w:rPr>
        <w:t>Кожна інструкція по застосуванню конкретного миюче-дезінфікуючого засобу складається службою якості підприємства (начальник виробничої лабораторії)</w:t>
      </w:r>
      <w:r w:rsidR="00FE6C1C" w:rsidRPr="00CC025A">
        <w:rPr>
          <w:rFonts w:ascii="Times New Roman" w:eastAsia="Times New Roman" w:hAnsi="Times New Roman" w:cs="Times New Roman"/>
          <w:sz w:val="24"/>
          <w:szCs w:val="24"/>
          <w:lang w:eastAsia="uk-UA"/>
        </w:rPr>
        <w:t xml:space="preserve">, погоджується </w:t>
      </w:r>
      <w:r w:rsidR="00AC11E0" w:rsidRPr="00CC025A">
        <w:rPr>
          <w:rFonts w:ascii="Times New Roman" w:eastAsia="Times New Roman" w:hAnsi="Times New Roman" w:cs="Times New Roman"/>
          <w:sz w:val="24"/>
          <w:szCs w:val="24"/>
          <w:lang w:eastAsia="uk-UA"/>
        </w:rPr>
        <w:t xml:space="preserve">із </w:t>
      </w:r>
      <w:r w:rsidRPr="00CC025A">
        <w:rPr>
          <w:rFonts w:ascii="Times New Roman" w:eastAsia="Times New Roman" w:hAnsi="Times New Roman" w:cs="Times New Roman"/>
          <w:sz w:val="24"/>
          <w:szCs w:val="24"/>
          <w:lang w:eastAsia="uk-UA"/>
        </w:rPr>
        <w:t>технологічною службою</w:t>
      </w:r>
      <w:r w:rsidR="00AC11E0" w:rsidRPr="00CC025A">
        <w:rPr>
          <w:rFonts w:ascii="Times New Roman" w:eastAsia="Times New Roman" w:hAnsi="Times New Roman" w:cs="Times New Roman"/>
          <w:sz w:val="24"/>
          <w:szCs w:val="24"/>
          <w:lang w:eastAsia="uk-UA"/>
        </w:rPr>
        <w:t xml:space="preserve"> після чого затверджується </w:t>
      </w:r>
      <w:r w:rsidRPr="00CC025A">
        <w:rPr>
          <w:rFonts w:ascii="Times New Roman" w:eastAsia="Times New Roman" w:hAnsi="Times New Roman" w:cs="Times New Roman"/>
          <w:sz w:val="24"/>
          <w:szCs w:val="24"/>
          <w:lang w:eastAsia="uk-UA"/>
        </w:rPr>
        <w:t>головним інженером підприємства.</w:t>
      </w:r>
      <w:r w:rsidR="00AA1DD7" w:rsidRPr="00CC025A">
        <w:rPr>
          <w:rFonts w:ascii="Times New Roman" w:eastAsia="Times New Roman" w:hAnsi="Times New Roman" w:cs="Times New Roman"/>
          <w:sz w:val="24"/>
          <w:szCs w:val="24"/>
          <w:lang w:eastAsia="uk-UA"/>
        </w:rPr>
        <w:t xml:space="preserve"> </w:t>
      </w:r>
    </w:p>
    <w:p w14:paraId="34279CDE" w14:textId="69F78E57" w:rsidR="00BB65C6" w:rsidRPr="00CC025A" w:rsidRDefault="00FE6C1C"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AA1DD7" w:rsidRPr="00CC025A">
        <w:rPr>
          <w:rFonts w:ascii="Times New Roman" w:eastAsia="Times New Roman" w:hAnsi="Times New Roman" w:cs="Times New Roman"/>
          <w:sz w:val="24"/>
          <w:szCs w:val="24"/>
          <w:lang w:eastAsia="uk-UA"/>
        </w:rPr>
        <w:t xml:space="preserve">Після закінчення циркуляції та/або витримки експозиції розчину дезінфектанту у ємності вказаний розчин зливається у дренаж, а </w:t>
      </w:r>
      <w:r w:rsidR="008F53E6" w:rsidRPr="00CC025A">
        <w:rPr>
          <w:rFonts w:ascii="Times New Roman" w:eastAsia="Times New Roman" w:hAnsi="Times New Roman" w:cs="Times New Roman"/>
          <w:sz w:val="24"/>
          <w:szCs w:val="24"/>
          <w:lang w:eastAsia="uk-UA"/>
        </w:rPr>
        <w:t>ємність</w:t>
      </w:r>
      <w:r w:rsidR="00AA1DD7" w:rsidRPr="00CC025A">
        <w:rPr>
          <w:rFonts w:ascii="Times New Roman" w:eastAsia="Times New Roman" w:hAnsi="Times New Roman" w:cs="Times New Roman"/>
          <w:sz w:val="24"/>
          <w:szCs w:val="24"/>
          <w:lang w:eastAsia="uk-UA"/>
        </w:rPr>
        <w:t xml:space="preserve"> промивається чистою водою (продуктовою </w:t>
      </w:r>
      <w:r w:rsidR="00BB65C6" w:rsidRPr="00CC025A">
        <w:rPr>
          <w:rFonts w:ascii="Times New Roman" w:eastAsia="Times New Roman" w:hAnsi="Times New Roman" w:cs="Times New Roman"/>
          <w:sz w:val="24"/>
          <w:szCs w:val="24"/>
          <w:lang w:eastAsia="uk-UA"/>
        </w:rPr>
        <w:t>та/</w:t>
      </w:r>
      <w:r w:rsidR="00AA1DD7" w:rsidRPr="00CC025A">
        <w:rPr>
          <w:rFonts w:ascii="Times New Roman" w:eastAsia="Times New Roman" w:hAnsi="Times New Roman" w:cs="Times New Roman"/>
          <w:sz w:val="24"/>
          <w:szCs w:val="24"/>
          <w:lang w:eastAsia="uk-UA"/>
        </w:rPr>
        <w:t>або пермеатом із зворотного осмосу, на розсуд технологічної служби підприємства)</w:t>
      </w:r>
      <w:r w:rsidR="008F53E6" w:rsidRPr="00CC025A">
        <w:rPr>
          <w:rFonts w:ascii="Times New Roman" w:eastAsia="Times New Roman" w:hAnsi="Times New Roman" w:cs="Times New Roman"/>
          <w:sz w:val="24"/>
          <w:szCs w:val="24"/>
          <w:lang w:eastAsia="uk-UA"/>
        </w:rPr>
        <w:t xml:space="preserve"> до зникнення у ній (у промивній воді) слідів дезінфектанту або миючого засобу (визначається шляхом проведення відповідного лабораторного дослідження</w:t>
      </w:r>
      <w:r w:rsidR="00AC11E0" w:rsidRPr="00CC025A">
        <w:rPr>
          <w:rFonts w:ascii="Times New Roman" w:eastAsia="Times New Roman" w:hAnsi="Times New Roman" w:cs="Times New Roman"/>
          <w:sz w:val="24"/>
          <w:szCs w:val="24"/>
          <w:lang w:eastAsia="uk-UA"/>
        </w:rPr>
        <w:t xml:space="preserve"> у виробничій лабораторії підприємства</w:t>
      </w:r>
      <w:r w:rsidR="008F53E6" w:rsidRPr="00CC025A">
        <w:rPr>
          <w:rFonts w:ascii="Times New Roman" w:eastAsia="Times New Roman" w:hAnsi="Times New Roman" w:cs="Times New Roman"/>
          <w:sz w:val="24"/>
          <w:szCs w:val="24"/>
          <w:lang w:eastAsia="uk-UA"/>
        </w:rPr>
        <w:t>).</w:t>
      </w:r>
      <w:r w:rsidR="00BB65C6" w:rsidRPr="00CC025A">
        <w:rPr>
          <w:rFonts w:ascii="Times New Roman" w:eastAsia="Times New Roman" w:hAnsi="Times New Roman" w:cs="Times New Roman"/>
          <w:sz w:val="24"/>
          <w:szCs w:val="24"/>
          <w:lang w:eastAsia="uk-UA"/>
        </w:rPr>
        <w:t xml:space="preserve"> Після цього</w:t>
      </w:r>
      <w:r w:rsidR="008E20C6" w:rsidRPr="00CC025A">
        <w:rPr>
          <w:rFonts w:ascii="Times New Roman" w:eastAsia="Times New Roman" w:hAnsi="Times New Roman" w:cs="Times New Roman"/>
          <w:sz w:val="24"/>
          <w:szCs w:val="24"/>
          <w:lang w:eastAsia="uk-UA"/>
        </w:rPr>
        <w:t>,</w:t>
      </w:r>
      <w:r w:rsidR="00BB65C6" w:rsidRPr="00CC025A">
        <w:rPr>
          <w:rFonts w:ascii="Times New Roman" w:eastAsia="Times New Roman" w:hAnsi="Times New Roman" w:cs="Times New Roman"/>
          <w:sz w:val="24"/>
          <w:szCs w:val="24"/>
          <w:lang w:eastAsia="uk-UA"/>
        </w:rPr>
        <w:t xml:space="preserve"> на протязі 5…10 хвилин</w:t>
      </w:r>
      <w:r w:rsidR="008E20C6" w:rsidRPr="00CC025A">
        <w:rPr>
          <w:rFonts w:ascii="Times New Roman" w:eastAsia="Times New Roman" w:hAnsi="Times New Roman" w:cs="Times New Roman"/>
          <w:sz w:val="24"/>
          <w:szCs w:val="24"/>
          <w:lang w:eastAsia="uk-UA"/>
        </w:rPr>
        <w:t>,</w:t>
      </w:r>
      <w:r w:rsidR="00BB65C6" w:rsidRPr="00CC025A">
        <w:rPr>
          <w:rFonts w:ascii="Times New Roman" w:eastAsia="Times New Roman" w:hAnsi="Times New Roman" w:cs="Times New Roman"/>
          <w:sz w:val="24"/>
          <w:szCs w:val="24"/>
          <w:lang w:eastAsia="uk-UA"/>
        </w:rPr>
        <w:t xml:space="preserve"> </w:t>
      </w:r>
      <w:r w:rsidR="003E1D99" w:rsidRPr="00CC025A">
        <w:rPr>
          <w:rFonts w:ascii="Times New Roman" w:eastAsia="Times New Roman" w:hAnsi="Times New Roman" w:cs="Times New Roman"/>
          <w:sz w:val="24"/>
          <w:szCs w:val="24"/>
          <w:lang w:eastAsia="uk-UA"/>
        </w:rPr>
        <w:t xml:space="preserve">обов’язково </w:t>
      </w:r>
      <w:r w:rsidR="00BB65C6" w:rsidRPr="00CC025A">
        <w:rPr>
          <w:rFonts w:ascii="Times New Roman" w:eastAsia="Times New Roman" w:hAnsi="Times New Roman" w:cs="Times New Roman"/>
          <w:sz w:val="24"/>
          <w:szCs w:val="24"/>
          <w:lang w:eastAsia="uk-UA"/>
        </w:rPr>
        <w:t xml:space="preserve">виконується </w:t>
      </w:r>
      <w:r w:rsidR="004A4F37" w:rsidRPr="00CC025A">
        <w:rPr>
          <w:rFonts w:ascii="Times New Roman" w:eastAsia="Times New Roman" w:hAnsi="Times New Roman" w:cs="Times New Roman"/>
          <w:sz w:val="24"/>
          <w:szCs w:val="24"/>
          <w:lang w:eastAsia="uk-UA"/>
        </w:rPr>
        <w:t>споліскування</w:t>
      </w:r>
      <w:r w:rsidR="00BB65C6" w:rsidRPr="00CC025A">
        <w:rPr>
          <w:rFonts w:ascii="Times New Roman" w:eastAsia="Times New Roman" w:hAnsi="Times New Roman" w:cs="Times New Roman"/>
          <w:sz w:val="24"/>
          <w:szCs w:val="24"/>
          <w:lang w:eastAsia="uk-UA"/>
        </w:rPr>
        <w:t xml:space="preserve"> очищеної ємності </w:t>
      </w:r>
      <w:r w:rsidR="00AC11E0" w:rsidRPr="00CC025A">
        <w:rPr>
          <w:rFonts w:ascii="Times New Roman" w:eastAsia="Times New Roman" w:hAnsi="Times New Roman" w:cs="Times New Roman"/>
          <w:sz w:val="24"/>
          <w:szCs w:val="24"/>
          <w:lang w:eastAsia="uk-UA"/>
        </w:rPr>
        <w:t xml:space="preserve">(обладнання) </w:t>
      </w:r>
      <w:r w:rsidR="00BB65C6" w:rsidRPr="00CC025A">
        <w:rPr>
          <w:rFonts w:ascii="Times New Roman" w:eastAsia="Times New Roman" w:hAnsi="Times New Roman" w:cs="Times New Roman"/>
          <w:sz w:val="24"/>
          <w:szCs w:val="24"/>
          <w:lang w:eastAsia="uk-UA"/>
        </w:rPr>
        <w:t xml:space="preserve">продуктовою водою з одночасним скидом </w:t>
      </w:r>
      <w:r w:rsidR="00E439E0" w:rsidRPr="00CC025A">
        <w:rPr>
          <w:rFonts w:ascii="Times New Roman" w:eastAsia="Times New Roman" w:hAnsi="Times New Roman" w:cs="Times New Roman"/>
          <w:sz w:val="24"/>
          <w:szCs w:val="24"/>
          <w:lang w:eastAsia="uk-UA"/>
        </w:rPr>
        <w:t>води, що споліскує,</w:t>
      </w:r>
      <w:r w:rsidR="00BB65C6" w:rsidRPr="00CC025A">
        <w:rPr>
          <w:rFonts w:ascii="Times New Roman" w:eastAsia="Times New Roman" w:hAnsi="Times New Roman" w:cs="Times New Roman"/>
          <w:sz w:val="24"/>
          <w:szCs w:val="24"/>
          <w:lang w:eastAsia="uk-UA"/>
        </w:rPr>
        <w:t xml:space="preserve"> у дренаж.</w:t>
      </w:r>
    </w:p>
    <w:p w14:paraId="119D0DEC" w14:textId="2F48E67D" w:rsidR="000E3CCD" w:rsidRPr="00CC025A" w:rsidRDefault="00BB65C6"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3E1D99"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    При виконанні оперативного миття та/або дезінфекції </w:t>
      </w:r>
      <w:proofErr w:type="spellStart"/>
      <w:r w:rsidR="00E439E0" w:rsidRPr="00CC025A">
        <w:rPr>
          <w:rFonts w:ascii="Times New Roman" w:eastAsia="Times New Roman" w:hAnsi="Times New Roman" w:cs="Times New Roman"/>
          <w:sz w:val="24"/>
          <w:szCs w:val="24"/>
          <w:lang w:eastAsia="uk-UA"/>
        </w:rPr>
        <w:t>є</w:t>
      </w:r>
      <w:r w:rsidRPr="00CC025A">
        <w:rPr>
          <w:rFonts w:ascii="Times New Roman" w:eastAsia="Times New Roman" w:hAnsi="Times New Roman" w:cs="Times New Roman"/>
          <w:sz w:val="24"/>
          <w:szCs w:val="24"/>
          <w:lang w:eastAsia="uk-UA"/>
        </w:rPr>
        <w:t>мностей</w:t>
      </w:r>
      <w:proofErr w:type="spellEnd"/>
      <w:r w:rsidRPr="00CC025A">
        <w:rPr>
          <w:rFonts w:ascii="Times New Roman" w:eastAsia="Times New Roman" w:hAnsi="Times New Roman" w:cs="Times New Roman"/>
          <w:sz w:val="24"/>
          <w:szCs w:val="24"/>
          <w:lang w:eastAsia="uk-UA"/>
        </w:rPr>
        <w:t>, які мають розпилюючи (</w:t>
      </w:r>
      <w:proofErr w:type="spellStart"/>
      <w:r w:rsidRPr="00CC025A">
        <w:rPr>
          <w:rFonts w:ascii="Times New Roman" w:eastAsia="Times New Roman" w:hAnsi="Times New Roman" w:cs="Times New Roman"/>
          <w:sz w:val="24"/>
          <w:szCs w:val="24"/>
          <w:lang w:eastAsia="uk-UA"/>
        </w:rPr>
        <w:t>душуючи</w:t>
      </w:r>
      <w:proofErr w:type="spellEnd"/>
      <w:r w:rsidRPr="00CC025A">
        <w:rPr>
          <w:rFonts w:ascii="Times New Roman" w:eastAsia="Times New Roman" w:hAnsi="Times New Roman" w:cs="Times New Roman"/>
          <w:sz w:val="24"/>
          <w:szCs w:val="24"/>
          <w:lang w:eastAsia="uk-UA"/>
        </w:rPr>
        <w:t xml:space="preserve">) головки, дозволяєтеся </w:t>
      </w:r>
      <w:r w:rsidR="004A4F37" w:rsidRPr="00CC025A">
        <w:rPr>
          <w:rFonts w:ascii="Times New Roman" w:eastAsia="Times New Roman" w:hAnsi="Times New Roman" w:cs="Times New Roman"/>
          <w:sz w:val="24"/>
          <w:szCs w:val="24"/>
          <w:lang w:eastAsia="uk-UA"/>
        </w:rPr>
        <w:t>готувати миюче-дезінфікуючий розчин безпосередньо у самій ємності, але тільки у тому випадку, якщо концентрат (товарний миюче-дезінфікуючий засіб є рідким, уявляє собою схожу на воду рідину).</w:t>
      </w:r>
      <w:r w:rsidR="00E439E0" w:rsidRPr="00CC025A">
        <w:rPr>
          <w:rFonts w:ascii="Times New Roman" w:eastAsia="Times New Roman" w:hAnsi="Times New Roman" w:cs="Times New Roman"/>
          <w:sz w:val="24"/>
          <w:szCs w:val="24"/>
          <w:lang w:eastAsia="uk-UA"/>
        </w:rPr>
        <w:t xml:space="preserve"> Спочатку ємність заповнюють водою у вказаній вище кількості і потім додають у </w:t>
      </w:r>
      <w:r w:rsidR="002C414B" w:rsidRPr="00CC025A">
        <w:rPr>
          <w:rFonts w:ascii="Times New Roman" w:eastAsia="Times New Roman" w:hAnsi="Times New Roman" w:cs="Times New Roman"/>
          <w:sz w:val="24"/>
          <w:szCs w:val="24"/>
          <w:lang w:eastAsia="uk-UA"/>
        </w:rPr>
        <w:t xml:space="preserve">ту </w:t>
      </w:r>
      <w:r w:rsidR="00E439E0" w:rsidRPr="00CC025A">
        <w:rPr>
          <w:rFonts w:ascii="Times New Roman" w:eastAsia="Times New Roman" w:hAnsi="Times New Roman" w:cs="Times New Roman"/>
          <w:sz w:val="24"/>
          <w:szCs w:val="24"/>
          <w:lang w:eastAsia="uk-UA"/>
        </w:rPr>
        <w:t xml:space="preserve">воду концентрат миюче-дезінфікуючого засобу, після чого вмикають циркуляційний насос та ведуть циркуляцію до повного усереднення концентрату у воді, що була набрана у ємність. Час, витрачений на усереднення, не враховується у загальний час, потрібний для виконання очищення ємності (у експозицію). Якщо концентрат миюче-дезінфікуючого засобу постачається у твердій або </w:t>
      </w:r>
      <w:proofErr w:type="spellStart"/>
      <w:r w:rsidR="00E439E0" w:rsidRPr="00CC025A">
        <w:rPr>
          <w:rFonts w:ascii="Times New Roman" w:eastAsia="Times New Roman" w:hAnsi="Times New Roman" w:cs="Times New Roman"/>
          <w:sz w:val="24"/>
          <w:szCs w:val="24"/>
          <w:lang w:eastAsia="uk-UA"/>
        </w:rPr>
        <w:t>гелеобразн</w:t>
      </w:r>
      <w:r w:rsidR="002C414B" w:rsidRPr="00CC025A">
        <w:rPr>
          <w:rFonts w:ascii="Times New Roman" w:eastAsia="Times New Roman" w:hAnsi="Times New Roman" w:cs="Times New Roman"/>
          <w:sz w:val="24"/>
          <w:szCs w:val="24"/>
          <w:lang w:eastAsia="uk-UA"/>
        </w:rPr>
        <w:t>и</w:t>
      </w:r>
      <w:r w:rsidR="00E439E0" w:rsidRPr="00CC025A">
        <w:rPr>
          <w:rFonts w:ascii="Times New Roman" w:eastAsia="Times New Roman" w:hAnsi="Times New Roman" w:cs="Times New Roman"/>
          <w:sz w:val="24"/>
          <w:szCs w:val="24"/>
          <w:lang w:eastAsia="uk-UA"/>
        </w:rPr>
        <w:t>й</w:t>
      </w:r>
      <w:proofErr w:type="spellEnd"/>
      <w:r w:rsidR="00E439E0" w:rsidRPr="00CC025A">
        <w:rPr>
          <w:rFonts w:ascii="Times New Roman" w:eastAsia="Times New Roman" w:hAnsi="Times New Roman" w:cs="Times New Roman"/>
          <w:sz w:val="24"/>
          <w:szCs w:val="24"/>
          <w:lang w:eastAsia="uk-UA"/>
        </w:rPr>
        <w:t xml:space="preserve"> формі, його, перед введенням у </w:t>
      </w:r>
      <w:r w:rsidR="002C414B" w:rsidRPr="00CC025A">
        <w:rPr>
          <w:rFonts w:ascii="Times New Roman" w:eastAsia="Times New Roman" w:hAnsi="Times New Roman" w:cs="Times New Roman"/>
          <w:sz w:val="24"/>
          <w:szCs w:val="24"/>
          <w:lang w:eastAsia="uk-UA"/>
        </w:rPr>
        <w:t>ємність</w:t>
      </w:r>
      <w:r w:rsidR="00E439E0" w:rsidRPr="00CC025A">
        <w:rPr>
          <w:rFonts w:ascii="Times New Roman" w:eastAsia="Times New Roman" w:hAnsi="Times New Roman" w:cs="Times New Roman"/>
          <w:sz w:val="24"/>
          <w:szCs w:val="24"/>
          <w:lang w:eastAsia="uk-UA"/>
        </w:rPr>
        <w:t xml:space="preserve">, треба розвести чистою водою, якщо </w:t>
      </w:r>
      <w:r w:rsidR="002C414B" w:rsidRPr="00CC025A">
        <w:rPr>
          <w:rFonts w:ascii="Times New Roman" w:eastAsia="Times New Roman" w:hAnsi="Times New Roman" w:cs="Times New Roman"/>
          <w:sz w:val="24"/>
          <w:szCs w:val="24"/>
          <w:lang w:eastAsia="uk-UA"/>
        </w:rPr>
        <w:t xml:space="preserve">це </w:t>
      </w:r>
      <w:r w:rsidR="00E439E0" w:rsidRPr="00CC025A">
        <w:rPr>
          <w:rFonts w:ascii="Times New Roman" w:eastAsia="Times New Roman" w:hAnsi="Times New Roman" w:cs="Times New Roman"/>
          <w:sz w:val="24"/>
          <w:szCs w:val="24"/>
          <w:lang w:eastAsia="uk-UA"/>
        </w:rPr>
        <w:t>безпечно</w:t>
      </w:r>
      <w:r w:rsidR="002C414B" w:rsidRPr="00CC025A">
        <w:rPr>
          <w:rFonts w:ascii="Times New Roman" w:eastAsia="Times New Roman" w:hAnsi="Times New Roman" w:cs="Times New Roman"/>
          <w:sz w:val="24"/>
          <w:szCs w:val="24"/>
          <w:lang w:eastAsia="uk-UA"/>
        </w:rPr>
        <w:t xml:space="preserve"> для людини</w:t>
      </w:r>
      <w:r w:rsidR="00E439E0" w:rsidRPr="00CC025A">
        <w:rPr>
          <w:rFonts w:ascii="Times New Roman" w:eastAsia="Times New Roman" w:hAnsi="Times New Roman" w:cs="Times New Roman"/>
          <w:sz w:val="24"/>
          <w:szCs w:val="24"/>
          <w:lang w:eastAsia="uk-UA"/>
        </w:rPr>
        <w:t xml:space="preserve"> та дозволяється виробником вказаного концентрату. Забороняється використання концентратів, які </w:t>
      </w:r>
      <w:r w:rsidR="00D77233" w:rsidRPr="00CC025A">
        <w:rPr>
          <w:rFonts w:ascii="Times New Roman" w:eastAsia="Times New Roman" w:hAnsi="Times New Roman" w:cs="Times New Roman"/>
          <w:sz w:val="24"/>
          <w:szCs w:val="24"/>
          <w:lang w:eastAsia="uk-UA"/>
        </w:rPr>
        <w:t xml:space="preserve">занадто </w:t>
      </w:r>
      <w:r w:rsidR="00E439E0" w:rsidRPr="00CC025A">
        <w:rPr>
          <w:rFonts w:ascii="Times New Roman" w:eastAsia="Times New Roman" w:hAnsi="Times New Roman" w:cs="Times New Roman"/>
          <w:sz w:val="24"/>
          <w:szCs w:val="24"/>
          <w:lang w:eastAsia="uk-UA"/>
        </w:rPr>
        <w:t xml:space="preserve">небезпечно розводити рідиною перед введенням у ємність або вказане розведення </w:t>
      </w:r>
      <w:r w:rsidR="00D77233" w:rsidRPr="00CC025A">
        <w:rPr>
          <w:rFonts w:ascii="Times New Roman" w:eastAsia="Times New Roman" w:hAnsi="Times New Roman" w:cs="Times New Roman"/>
          <w:sz w:val="24"/>
          <w:szCs w:val="24"/>
          <w:lang w:eastAsia="uk-UA"/>
        </w:rPr>
        <w:t xml:space="preserve">прямо </w:t>
      </w:r>
      <w:r w:rsidR="00E439E0" w:rsidRPr="00CC025A">
        <w:rPr>
          <w:rFonts w:ascii="Times New Roman" w:eastAsia="Times New Roman" w:hAnsi="Times New Roman" w:cs="Times New Roman"/>
          <w:sz w:val="24"/>
          <w:szCs w:val="24"/>
          <w:lang w:eastAsia="uk-UA"/>
        </w:rPr>
        <w:t>не дозволяється виробником концентрату.</w:t>
      </w:r>
      <w:r w:rsidR="002C414B" w:rsidRPr="00CC025A">
        <w:rPr>
          <w:rFonts w:ascii="Times New Roman" w:eastAsia="Times New Roman" w:hAnsi="Times New Roman" w:cs="Times New Roman"/>
          <w:sz w:val="24"/>
          <w:szCs w:val="24"/>
          <w:lang w:eastAsia="uk-UA"/>
        </w:rPr>
        <w:t xml:space="preserve"> Рекомендується вводити у ємність розчини або концентрати миюче-дезінфікуючих засобів за допомогою вмонтованих у циркуляційну обв’язку пластикових струминних інжекторів (сопло </w:t>
      </w:r>
      <w:proofErr w:type="spellStart"/>
      <w:r w:rsidR="002C414B" w:rsidRPr="00CC025A">
        <w:rPr>
          <w:rFonts w:ascii="Times New Roman" w:eastAsia="Times New Roman" w:hAnsi="Times New Roman" w:cs="Times New Roman"/>
          <w:sz w:val="24"/>
          <w:szCs w:val="24"/>
          <w:lang w:eastAsia="uk-UA"/>
        </w:rPr>
        <w:t>Вентурі</w:t>
      </w:r>
      <w:proofErr w:type="spellEnd"/>
      <w:r w:rsidR="002C414B" w:rsidRPr="00CC025A">
        <w:rPr>
          <w:rFonts w:ascii="Times New Roman" w:eastAsia="Times New Roman" w:hAnsi="Times New Roman" w:cs="Times New Roman"/>
          <w:sz w:val="24"/>
          <w:szCs w:val="24"/>
          <w:lang w:eastAsia="uk-UA"/>
        </w:rPr>
        <w:t>) при включеному у роботу циркуляційному насосі. Це забезпечує найкращу якість та швидкість введення концентратів (їх розчинів), найбільшу безпеку виконання процедури та максимально сприяє піддержуванню гарного санітарного стану ємності</w:t>
      </w:r>
      <w:r w:rsidR="000E3CCD" w:rsidRPr="00CC025A">
        <w:rPr>
          <w:rFonts w:ascii="Times New Roman" w:eastAsia="Times New Roman" w:hAnsi="Times New Roman" w:cs="Times New Roman"/>
          <w:sz w:val="24"/>
          <w:szCs w:val="24"/>
          <w:lang w:eastAsia="uk-UA"/>
        </w:rPr>
        <w:t>.</w:t>
      </w:r>
    </w:p>
    <w:p w14:paraId="512BDBF8" w14:textId="70ACDDF0" w:rsidR="000E3CCD" w:rsidRPr="00CC025A" w:rsidRDefault="004339AA"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D77233" w:rsidRPr="00CC025A">
        <w:rPr>
          <w:rFonts w:ascii="Times New Roman" w:eastAsia="Times New Roman" w:hAnsi="Times New Roman" w:cs="Times New Roman"/>
          <w:sz w:val="24"/>
          <w:szCs w:val="24"/>
          <w:lang w:eastAsia="uk-UA"/>
        </w:rPr>
        <w:t>Для м</w:t>
      </w:r>
      <w:r w:rsidRPr="00CC025A">
        <w:rPr>
          <w:rFonts w:ascii="Times New Roman" w:eastAsia="Times New Roman" w:hAnsi="Times New Roman" w:cs="Times New Roman"/>
          <w:sz w:val="24"/>
          <w:szCs w:val="24"/>
          <w:lang w:eastAsia="uk-UA"/>
        </w:rPr>
        <w:t>иття та д</w:t>
      </w:r>
      <w:r w:rsidR="000E3CCD" w:rsidRPr="00CC025A">
        <w:rPr>
          <w:rFonts w:ascii="Times New Roman" w:eastAsia="Times New Roman" w:hAnsi="Times New Roman" w:cs="Times New Roman"/>
          <w:sz w:val="24"/>
          <w:szCs w:val="24"/>
          <w:lang w:eastAsia="uk-UA"/>
        </w:rPr>
        <w:t>езінфекці</w:t>
      </w:r>
      <w:r w:rsidRPr="00CC025A">
        <w:rPr>
          <w:rFonts w:ascii="Times New Roman" w:eastAsia="Times New Roman" w:hAnsi="Times New Roman" w:cs="Times New Roman"/>
          <w:sz w:val="24"/>
          <w:szCs w:val="24"/>
          <w:lang w:eastAsia="uk-UA"/>
        </w:rPr>
        <w:t xml:space="preserve">ю </w:t>
      </w:r>
      <w:proofErr w:type="spellStart"/>
      <w:r w:rsidR="000E3CCD" w:rsidRPr="00CC025A">
        <w:rPr>
          <w:rFonts w:ascii="Times New Roman" w:eastAsia="Times New Roman" w:hAnsi="Times New Roman" w:cs="Times New Roman"/>
          <w:sz w:val="24"/>
          <w:szCs w:val="24"/>
          <w:lang w:eastAsia="uk-UA"/>
        </w:rPr>
        <w:t>ємностей</w:t>
      </w:r>
      <w:proofErr w:type="spellEnd"/>
      <w:r w:rsidR="000E3CCD" w:rsidRPr="00CC025A">
        <w:rPr>
          <w:rFonts w:ascii="Times New Roman" w:eastAsia="Times New Roman" w:hAnsi="Times New Roman" w:cs="Times New Roman"/>
          <w:sz w:val="24"/>
          <w:szCs w:val="24"/>
          <w:lang w:eastAsia="uk-UA"/>
        </w:rPr>
        <w:t xml:space="preserve">, які </w:t>
      </w:r>
      <w:r w:rsidRPr="00CC025A">
        <w:rPr>
          <w:rFonts w:ascii="Times New Roman" w:eastAsia="Times New Roman" w:hAnsi="Times New Roman" w:cs="Times New Roman"/>
          <w:sz w:val="24"/>
          <w:szCs w:val="24"/>
          <w:lang w:eastAsia="uk-UA"/>
        </w:rPr>
        <w:t xml:space="preserve">не </w:t>
      </w:r>
      <w:r w:rsidR="000E3CCD" w:rsidRPr="00CC025A">
        <w:rPr>
          <w:rFonts w:ascii="Times New Roman" w:eastAsia="Times New Roman" w:hAnsi="Times New Roman" w:cs="Times New Roman"/>
          <w:sz w:val="24"/>
          <w:szCs w:val="24"/>
          <w:lang w:eastAsia="uk-UA"/>
        </w:rPr>
        <w:t xml:space="preserve">мають розпилювальних головок, робочий розчин наносять </w:t>
      </w:r>
      <w:r w:rsidRPr="00CC025A">
        <w:rPr>
          <w:rFonts w:ascii="Times New Roman" w:eastAsia="Times New Roman" w:hAnsi="Times New Roman" w:cs="Times New Roman"/>
          <w:sz w:val="24"/>
          <w:szCs w:val="24"/>
          <w:lang w:eastAsia="uk-UA"/>
        </w:rPr>
        <w:t xml:space="preserve">на їх внутрішню </w:t>
      </w:r>
      <w:r w:rsidR="000E3CCD" w:rsidRPr="00CC025A">
        <w:rPr>
          <w:rFonts w:ascii="Times New Roman" w:eastAsia="Times New Roman" w:hAnsi="Times New Roman" w:cs="Times New Roman"/>
          <w:sz w:val="24"/>
          <w:szCs w:val="24"/>
          <w:lang w:eastAsia="uk-UA"/>
        </w:rPr>
        <w:t>поверхню</w:t>
      </w:r>
      <w:r w:rsidRPr="00CC025A">
        <w:rPr>
          <w:rFonts w:ascii="Times New Roman" w:eastAsia="Times New Roman" w:hAnsi="Times New Roman" w:cs="Times New Roman"/>
          <w:sz w:val="24"/>
          <w:szCs w:val="24"/>
          <w:lang w:eastAsia="uk-UA"/>
        </w:rPr>
        <w:t xml:space="preserve"> </w:t>
      </w:r>
      <w:r w:rsidR="000E3CCD" w:rsidRPr="00CC025A">
        <w:rPr>
          <w:rFonts w:ascii="Times New Roman" w:eastAsia="Times New Roman" w:hAnsi="Times New Roman" w:cs="Times New Roman"/>
          <w:sz w:val="24"/>
          <w:szCs w:val="24"/>
          <w:lang w:eastAsia="uk-UA"/>
        </w:rPr>
        <w:t>рівномірним шаром</w:t>
      </w:r>
      <w:r w:rsidRPr="00CC025A">
        <w:rPr>
          <w:rFonts w:ascii="Times New Roman" w:eastAsia="Times New Roman" w:hAnsi="Times New Roman" w:cs="Times New Roman"/>
          <w:sz w:val="24"/>
          <w:szCs w:val="24"/>
          <w:lang w:eastAsia="uk-UA"/>
        </w:rPr>
        <w:t xml:space="preserve"> вручну, суворо дотримуючись при цьому вимог відділу охорони праці підприємства (бажано – під безпосереднім наглядом фахівця з охорони праці), за допомогою </w:t>
      </w:r>
      <w:r w:rsidR="000E3CCD" w:rsidRPr="00CC025A">
        <w:rPr>
          <w:rFonts w:ascii="Times New Roman" w:eastAsia="Times New Roman" w:hAnsi="Times New Roman" w:cs="Times New Roman"/>
          <w:sz w:val="24"/>
          <w:szCs w:val="24"/>
          <w:lang w:eastAsia="uk-UA"/>
        </w:rPr>
        <w:t>щіток чи інши</w:t>
      </w:r>
      <w:r w:rsidRPr="00CC025A">
        <w:rPr>
          <w:rFonts w:ascii="Times New Roman" w:eastAsia="Times New Roman" w:hAnsi="Times New Roman" w:cs="Times New Roman"/>
          <w:sz w:val="24"/>
          <w:szCs w:val="24"/>
          <w:lang w:eastAsia="uk-UA"/>
        </w:rPr>
        <w:t xml:space="preserve">х підходящих для цього </w:t>
      </w:r>
      <w:r w:rsidR="000E3CCD" w:rsidRPr="00CC025A">
        <w:rPr>
          <w:rFonts w:ascii="Times New Roman" w:eastAsia="Times New Roman" w:hAnsi="Times New Roman" w:cs="Times New Roman"/>
          <w:sz w:val="24"/>
          <w:szCs w:val="24"/>
          <w:lang w:eastAsia="uk-UA"/>
        </w:rPr>
        <w:t>пристосуван</w:t>
      </w:r>
      <w:r w:rsidRPr="00CC025A">
        <w:rPr>
          <w:rFonts w:ascii="Times New Roman" w:eastAsia="Times New Roman" w:hAnsi="Times New Roman" w:cs="Times New Roman"/>
          <w:sz w:val="24"/>
          <w:szCs w:val="24"/>
          <w:lang w:eastAsia="uk-UA"/>
        </w:rPr>
        <w:t>ь</w:t>
      </w:r>
      <w:r w:rsidR="000E3CCD"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 Рекомендується використовувати для цього </w:t>
      </w:r>
      <w:r w:rsidR="002B6F5C" w:rsidRPr="00CC025A">
        <w:rPr>
          <w:rFonts w:ascii="Times New Roman" w:eastAsia="Times New Roman" w:hAnsi="Times New Roman" w:cs="Times New Roman"/>
          <w:sz w:val="24"/>
          <w:szCs w:val="24"/>
          <w:lang w:eastAsia="uk-UA"/>
        </w:rPr>
        <w:t xml:space="preserve">спеціальні </w:t>
      </w:r>
      <w:proofErr w:type="spellStart"/>
      <w:r w:rsidR="002B6F5C" w:rsidRPr="00CC025A">
        <w:rPr>
          <w:rFonts w:ascii="Times New Roman" w:eastAsia="Times New Roman" w:hAnsi="Times New Roman" w:cs="Times New Roman"/>
          <w:sz w:val="24"/>
          <w:szCs w:val="24"/>
          <w:lang w:eastAsia="uk-UA"/>
        </w:rPr>
        <w:t>піногенератори</w:t>
      </w:r>
      <w:proofErr w:type="spellEnd"/>
      <w:r w:rsidR="002B6F5C" w:rsidRPr="00CC025A">
        <w:rPr>
          <w:rFonts w:ascii="Times New Roman" w:eastAsia="Times New Roman" w:hAnsi="Times New Roman" w:cs="Times New Roman"/>
          <w:sz w:val="24"/>
          <w:szCs w:val="24"/>
          <w:lang w:eastAsia="uk-UA"/>
        </w:rPr>
        <w:t xml:space="preserve">, які забезпечують автоматичне змішування концентрату миюче-дезінфікуючого засобу із чистою водою </w:t>
      </w:r>
      <w:r w:rsidR="002B6F5C" w:rsidRPr="00CC025A">
        <w:rPr>
          <w:rFonts w:ascii="Times New Roman" w:eastAsia="Times New Roman" w:hAnsi="Times New Roman" w:cs="Times New Roman"/>
          <w:sz w:val="24"/>
          <w:szCs w:val="24"/>
          <w:lang w:eastAsia="uk-UA"/>
        </w:rPr>
        <w:lastRenderedPageBreak/>
        <w:t>(наприклад, з осмотичним пермеатом, який отримується з установки зворотного осмосу</w:t>
      </w:r>
      <w:r w:rsidR="003D5447" w:rsidRPr="00CC025A">
        <w:rPr>
          <w:rFonts w:ascii="Times New Roman" w:eastAsia="Times New Roman" w:hAnsi="Times New Roman" w:cs="Times New Roman"/>
          <w:sz w:val="24"/>
          <w:szCs w:val="24"/>
          <w:lang w:eastAsia="uk-UA"/>
        </w:rPr>
        <w:t>)</w:t>
      </w:r>
      <w:r w:rsidR="002B6F5C" w:rsidRPr="00CC025A">
        <w:rPr>
          <w:rFonts w:ascii="Times New Roman" w:eastAsia="Times New Roman" w:hAnsi="Times New Roman" w:cs="Times New Roman"/>
          <w:sz w:val="24"/>
          <w:szCs w:val="24"/>
          <w:lang w:eastAsia="uk-UA"/>
        </w:rPr>
        <w:t xml:space="preserve">. Використання </w:t>
      </w:r>
      <w:proofErr w:type="spellStart"/>
      <w:r w:rsidR="002B6F5C" w:rsidRPr="00CC025A">
        <w:rPr>
          <w:rFonts w:ascii="Times New Roman" w:eastAsia="Times New Roman" w:hAnsi="Times New Roman" w:cs="Times New Roman"/>
          <w:sz w:val="24"/>
          <w:szCs w:val="24"/>
          <w:lang w:eastAsia="uk-UA"/>
        </w:rPr>
        <w:t>піногенераторів</w:t>
      </w:r>
      <w:proofErr w:type="spellEnd"/>
      <w:r w:rsidR="002B6F5C" w:rsidRPr="00CC025A">
        <w:rPr>
          <w:rFonts w:ascii="Times New Roman" w:eastAsia="Times New Roman" w:hAnsi="Times New Roman" w:cs="Times New Roman"/>
          <w:sz w:val="24"/>
          <w:szCs w:val="24"/>
          <w:lang w:eastAsia="uk-UA"/>
        </w:rPr>
        <w:t xml:space="preserve"> повинно виконуватися згідно інструкції, яку розробляє служба головного інженеру підприємства. Підбір та розробку методики </w:t>
      </w:r>
      <w:r w:rsidR="003D5447" w:rsidRPr="00CC025A">
        <w:rPr>
          <w:rFonts w:ascii="Times New Roman" w:eastAsia="Times New Roman" w:hAnsi="Times New Roman" w:cs="Times New Roman"/>
          <w:sz w:val="24"/>
          <w:szCs w:val="24"/>
          <w:lang w:eastAsia="uk-UA"/>
        </w:rPr>
        <w:t xml:space="preserve">використання (потрібна концентрація, час експозиції, міри безпеки та специфічні особливості) по кожному конкретному </w:t>
      </w:r>
      <w:r w:rsidR="002B6F5C" w:rsidRPr="00CC025A">
        <w:rPr>
          <w:rFonts w:ascii="Times New Roman" w:eastAsia="Times New Roman" w:hAnsi="Times New Roman" w:cs="Times New Roman"/>
          <w:sz w:val="24"/>
          <w:szCs w:val="24"/>
          <w:lang w:eastAsia="uk-UA"/>
        </w:rPr>
        <w:t>миюче-дезінфікуюч</w:t>
      </w:r>
      <w:r w:rsidR="003D5447" w:rsidRPr="00CC025A">
        <w:rPr>
          <w:rFonts w:ascii="Times New Roman" w:eastAsia="Times New Roman" w:hAnsi="Times New Roman" w:cs="Times New Roman"/>
          <w:sz w:val="24"/>
          <w:szCs w:val="24"/>
          <w:lang w:eastAsia="uk-UA"/>
        </w:rPr>
        <w:t xml:space="preserve">ому </w:t>
      </w:r>
      <w:r w:rsidR="002B6F5C" w:rsidRPr="00CC025A">
        <w:rPr>
          <w:rFonts w:ascii="Times New Roman" w:eastAsia="Times New Roman" w:hAnsi="Times New Roman" w:cs="Times New Roman"/>
          <w:sz w:val="24"/>
          <w:szCs w:val="24"/>
          <w:lang w:eastAsia="uk-UA"/>
        </w:rPr>
        <w:t>засоб</w:t>
      </w:r>
      <w:r w:rsidR="003D5447" w:rsidRPr="00CC025A">
        <w:rPr>
          <w:rFonts w:ascii="Times New Roman" w:eastAsia="Times New Roman" w:hAnsi="Times New Roman" w:cs="Times New Roman"/>
          <w:sz w:val="24"/>
          <w:szCs w:val="24"/>
          <w:lang w:eastAsia="uk-UA"/>
        </w:rPr>
        <w:t xml:space="preserve">у </w:t>
      </w:r>
      <w:r w:rsidR="002B6F5C" w:rsidRPr="00CC025A">
        <w:rPr>
          <w:rFonts w:ascii="Times New Roman" w:eastAsia="Times New Roman" w:hAnsi="Times New Roman" w:cs="Times New Roman"/>
          <w:sz w:val="24"/>
          <w:szCs w:val="24"/>
          <w:lang w:eastAsia="uk-UA"/>
        </w:rPr>
        <w:t>виконує виробнича лабораторія підприємства</w:t>
      </w:r>
      <w:r w:rsidR="003D5447" w:rsidRPr="00CC025A">
        <w:rPr>
          <w:rFonts w:ascii="Times New Roman" w:eastAsia="Times New Roman" w:hAnsi="Times New Roman" w:cs="Times New Roman"/>
          <w:sz w:val="24"/>
          <w:szCs w:val="24"/>
          <w:lang w:eastAsia="uk-UA"/>
        </w:rPr>
        <w:t xml:space="preserve"> на підставі відповідних лабораторних досліджень та/або інструкцій виробника миюче-дезінфікуючому засобу.</w:t>
      </w:r>
      <w:r w:rsidRPr="00CC025A">
        <w:rPr>
          <w:rFonts w:ascii="Times New Roman" w:eastAsia="Times New Roman" w:hAnsi="Times New Roman" w:cs="Times New Roman"/>
          <w:sz w:val="24"/>
          <w:szCs w:val="24"/>
          <w:lang w:eastAsia="uk-UA"/>
        </w:rPr>
        <w:t xml:space="preserve"> </w:t>
      </w:r>
    </w:p>
    <w:p w14:paraId="1AA28CA4" w14:textId="6B5619E4" w:rsidR="000E3CCD" w:rsidRPr="00CC025A" w:rsidRDefault="007721EF"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0E3CCD" w:rsidRPr="00CC025A">
        <w:rPr>
          <w:rFonts w:ascii="Times New Roman" w:eastAsia="Times New Roman" w:hAnsi="Times New Roman" w:cs="Times New Roman"/>
          <w:sz w:val="24"/>
          <w:szCs w:val="24"/>
          <w:lang w:eastAsia="uk-UA"/>
        </w:rPr>
        <w:t>Дезінфекці</w:t>
      </w:r>
      <w:r w:rsidR="001157EB" w:rsidRPr="00CC025A">
        <w:rPr>
          <w:rFonts w:ascii="Times New Roman" w:eastAsia="Times New Roman" w:hAnsi="Times New Roman" w:cs="Times New Roman"/>
          <w:sz w:val="24"/>
          <w:szCs w:val="24"/>
          <w:lang w:eastAsia="uk-UA"/>
        </w:rPr>
        <w:t>я</w:t>
      </w:r>
      <w:r w:rsidR="000E3CCD" w:rsidRPr="00CC025A">
        <w:rPr>
          <w:rFonts w:ascii="Times New Roman" w:eastAsia="Times New Roman" w:hAnsi="Times New Roman" w:cs="Times New Roman"/>
          <w:sz w:val="24"/>
          <w:szCs w:val="24"/>
          <w:lang w:eastAsia="uk-UA"/>
        </w:rPr>
        <w:t xml:space="preserve"> неємного обладнання (теплообмінників, фільтрів, автоматів розливу)</w:t>
      </w:r>
      <w:r w:rsidR="001157EB" w:rsidRPr="00CC025A">
        <w:rPr>
          <w:rFonts w:ascii="Times New Roman" w:eastAsia="Times New Roman" w:hAnsi="Times New Roman" w:cs="Times New Roman"/>
          <w:sz w:val="24"/>
          <w:szCs w:val="24"/>
          <w:lang w:eastAsia="uk-UA"/>
        </w:rPr>
        <w:t xml:space="preserve"> </w:t>
      </w:r>
      <w:r w:rsidR="000E3CCD" w:rsidRPr="00CC025A">
        <w:rPr>
          <w:rFonts w:ascii="Times New Roman" w:eastAsia="Times New Roman" w:hAnsi="Times New Roman" w:cs="Times New Roman"/>
          <w:sz w:val="24"/>
          <w:szCs w:val="24"/>
          <w:lang w:eastAsia="uk-UA"/>
        </w:rPr>
        <w:t>викону</w:t>
      </w:r>
      <w:r w:rsidR="001157EB" w:rsidRPr="00CC025A">
        <w:rPr>
          <w:rFonts w:ascii="Times New Roman" w:eastAsia="Times New Roman" w:hAnsi="Times New Roman" w:cs="Times New Roman"/>
          <w:sz w:val="24"/>
          <w:szCs w:val="24"/>
          <w:lang w:eastAsia="uk-UA"/>
        </w:rPr>
        <w:t xml:space="preserve">ється </w:t>
      </w:r>
      <w:r w:rsidR="000E3CCD" w:rsidRPr="00CC025A">
        <w:rPr>
          <w:rFonts w:ascii="Times New Roman" w:eastAsia="Times New Roman" w:hAnsi="Times New Roman" w:cs="Times New Roman"/>
          <w:sz w:val="24"/>
          <w:szCs w:val="24"/>
          <w:lang w:eastAsia="uk-UA"/>
        </w:rPr>
        <w:t>шляхом циркуляційного миття протягом часу</w:t>
      </w:r>
      <w:r w:rsidR="001157EB" w:rsidRPr="00CC025A">
        <w:rPr>
          <w:rFonts w:ascii="Times New Roman" w:eastAsia="Times New Roman" w:hAnsi="Times New Roman" w:cs="Times New Roman"/>
          <w:sz w:val="24"/>
          <w:szCs w:val="24"/>
          <w:lang w:eastAsia="uk-UA"/>
        </w:rPr>
        <w:t>,</w:t>
      </w:r>
      <w:r w:rsidR="000E3CCD" w:rsidRPr="00CC025A">
        <w:rPr>
          <w:rFonts w:ascii="Times New Roman" w:eastAsia="Times New Roman" w:hAnsi="Times New Roman" w:cs="Times New Roman"/>
          <w:sz w:val="24"/>
          <w:szCs w:val="24"/>
          <w:lang w:eastAsia="uk-UA"/>
        </w:rPr>
        <w:t xml:space="preserve"> відповідного експозиції обраного </w:t>
      </w:r>
      <w:r w:rsidR="001F2102" w:rsidRPr="00CC025A">
        <w:rPr>
          <w:rFonts w:ascii="Times New Roman" w:eastAsia="Times New Roman" w:hAnsi="Times New Roman" w:cs="Times New Roman"/>
          <w:sz w:val="24"/>
          <w:szCs w:val="24"/>
          <w:lang w:eastAsia="uk-UA"/>
        </w:rPr>
        <w:t>дезінфектанту</w:t>
      </w:r>
      <w:r w:rsidR="000E3CCD" w:rsidRPr="00CC025A">
        <w:rPr>
          <w:rFonts w:ascii="Times New Roman" w:eastAsia="Times New Roman" w:hAnsi="Times New Roman" w:cs="Times New Roman"/>
          <w:sz w:val="24"/>
          <w:szCs w:val="24"/>
          <w:lang w:eastAsia="uk-UA"/>
        </w:rPr>
        <w:t xml:space="preserve">. Після </w:t>
      </w:r>
      <w:r w:rsidRPr="00CC025A">
        <w:rPr>
          <w:rFonts w:ascii="Times New Roman" w:eastAsia="Times New Roman" w:hAnsi="Times New Roman" w:cs="Times New Roman"/>
          <w:sz w:val="24"/>
          <w:szCs w:val="24"/>
          <w:lang w:eastAsia="uk-UA"/>
        </w:rPr>
        <w:t xml:space="preserve">цього </w:t>
      </w:r>
      <w:r w:rsidR="000E3CCD" w:rsidRPr="00CC025A">
        <w:rPr>
          <w:rFonts w:ascii="Times New Roman" w:eastAsia="Times New Roman" w:hAnsi="Times New Roman" w:cs="Times New Roman"/>
          <w:sz w:val="24"/>
          <w:szCs w:val="24"/>
          <w:lang w:eastAsia="uk-UA"/>
        </w:rPr>
        <w:t>залишки дезінфектанту зливають</w:t>
      </w:r>
      <w:r w:rsidRPr="00CC025A">
        <w:rPr>
          <w:rFonts w:ascii="Times New Roman" w:eastAsia="Times New Roman" w:hAnsi="Times New Roman" w:cs="Times New Roman"/>
          <w:sz w:val="24"/>
          <w:szCs w:val="24"/>
          <w:lang w:eastAsia="uk-UA"/>
        </w:rPr>
        <w:t xml:space="preserve"> у дренаж, а помите/</w:t>
      </w:r>
      <w:r w:rsidR="001F2102" w:rsidRPr="00CC025A">
        <w:rPr>
          <w:rFonts w:ascii="Times New Roman" w:eastAsia="Times New Roman" w:hAnsi="Times New Roman" w:cs="Times New Roman"/>
          <w:sz w:val="24"/>
          <w:szCs w:val="24"/>
          <w:lang w:eastAsia="uk-UA"/>
        </w:rPr>
        <w:t>продезінфіковане</w:t>
      </w:r>
      <w:r w:rsidRPr="00CC025A">
        <w:rPr>
          <w:rFonts w:ascii="Times New Roman" w:eastAsia="Times New Roman" w:hAnsi="Times New Roman" w:cs="Times New Roman"/>
          <w:sz w:val="24"/>
          <w:szCs w:val="24"/>
          <w:lang w:eastAsia="uk-UA"/>
        </w:rPr>
        <w:t xml:space="preserve"> обладнання споліскується чистою водою (спочатку пермеатом, а потім продуктовою) </w:t>
      </w:r>
      <w:r w:rsidR="000E3CCD" w:rsidRPr="00CC025A">
        <w:rPr>
          <w:rFonts w:ascii="Times New Roman" w:eastAsia="Times New Roman" w:hAnsi="Times New Roman" w:cs="Times New Roman"/>
          <w:sz w:val="24"/>
          <w:szCs w:val="24"/>
          <w:lang w:eastAsia="uk-UA"/>
        </w:rPr>
        <w:t xml:space="preserve">до </w:t>
      </w:r>
      <w:r w:rsidRPr="00CC025A">
        <w:rPr>
          <w:rFonts w:ascii="Times New Roman" w:eastAsia="Times New Roman" w:hAnsi="Times New Roman" w:cs="Times New Roman"/>
          <w:sz w:val="24"/>
          <w:szCs w:val="24"/>
          <w:lang w:eastAsia="uk-UA"/>
        </w:rPr>
        <w:t xml:space="preserve">остаточного </w:t>
      </w:r>
      <w:r w:rsidR="000E3CCD" w:rsidRPr="00CC025A">
        <w:rPr>
          <w:rFonts w:ascii="Times New Roman" w:eastAsia="Times New Roman" w:hAnsi="Times New Roman" w:cs="Times New Roman"/>
          <w:sz w:val="24"/>
          <w:szCs w:val="24"/>
          <w:lang w:eastAsia="uk-UA"/>
        </w:rPr>
        <w:t>видалення слідів</w:t>
      </w:r>
      <w:r w:rsidRPr="00CC025A">
        <w:rPr>
          <w:rFonts w:ascii="Times New Roman" w:eastAsia="Times New Roman" w:hAnsi="Times New Roman" w:cs="Times New Roman"/>
          <w:sz w:val="24"/>
          <w:szCs w:val="24"/>
          <w:lang w:eastAsia="uk-UA"/>
        </w:rPr>
        <w:t xml:space="preserve"> дезінфектанту або іншого засобу, який застосовувався</w:t>
      </w:r>
      <w:r w:rsidR="00D77233" w:rsidRPr="00CC025A">
        <w:rPr>
          <w:rFonts w:ascii="Times New Roman" w:eastAsia="Times New Roman" w:hAnsi="Times New Roman" w:cs="Times New Roman"/>
          <w:sz w:val="24"/>
          <w:szCs w:val="24"/>
          <w:lang w:eastAsia="uk-UA"/>
        </w:rPr>
        <w:t xml:space="preserve"> (підтверджується виробничою лабораторією підприємства)</w:t>
      </w:r>
      <w:r w:rsidR="000E3CCD" w:rsidRPr="00CC025A">
        <w:rPr>
          <w:rFonts w:ascii="Times New Roman" w:eastAsia="Times New Roman" w:hAnsi="Times New Roman" w:cs="Times New Roman"/>
          <w:sz w:val="24"/>
          <w:szCs w:val="24"/>
          <w:lang w:eastAsia="uk-UA"/>
        </w:rPr>
        <w:t>.</w:t>
      </w:r>
    </w:p>
    <w:p w14:paraId="35A98C20" w14:textId="54CF455F" w:rsidR="000E3CCD" w:rsidRPr="00CC025A" w:rsidRDefault="007721EF"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0E3CCD" w:rsidRPr="00CC025A">
        <w:rPr>
          <w:rFonts w:ascii="Times New Roman" w:eastAsia="Times New Roman" w:hAnsi="Times New Roman" w:cs="Times New Roman"/>
          <w:sz w:val="24"/>
          <w:szCs w:val="24"/>
          <w:lang w:eastAsia="uk-UA"/>
        </w:rPr>
        <w:t>При обробці фільтрів із замінними</w:t>
      </w:r>
      <w:r w:rsidRPr="00CC025A">
        <w:rPr>
          <w:rFonts w:ascii="Times New Roman" w:eastAsia="Times New Roman" w:hAnsi="Times New Roman" w:cs="Times New Roman"/>
          <w:sz w:val="24"/>
          <w:szCs w:val="24"/>
          <w:lang w:eastAsia="uk-UA"/>
        </w:rPr>
        <w:t xml:space="preserve">/знімними фільтраційними </w:t>
      </w:r>
      <w:r w:rsidR="000E3CCD" w:rsidRPr="00CC025A">
        <w:rPr>
          <w:rFonts w:ascii="Times New Roman" w:eastAsia="Times New Roman" w:hAnsi="Times New Roman" w:cs="Times New Roman"/>
          <w:sz w:val="24"/>
          <w:szCs w:val="24"/>
          <w:lang w:eastAsia="uk-UA"/>
        </w:rPr>
        <w:t>елементами (</w:t>
      </w:r>
      <w:r w:rsidR="00EA0AC7" w:rsidRPr="00CC025A">
        <w:rPr>
          <w:rFonts w:ascii="Times New Roman" w:eastAsia="Times New Roman" w:hAnsi="Times New Roman" w:cs="Times New Roman"/>
          <w:sz w:val="24"/>
          <w:szCs w:val="24"/>
          <w:lang w:eastAsia="uk-UA"/>
        </w:rPr>
        <w:t xml:space="preserve">наприклад, </w:t>
      </w:r>
      <w:r w:rsidR="007A1869" w:rsidRPr="00CC025A">
        <w:rPr>
          <w:rFonts w:ascii="Times New Roman" w:eastAsia="Times New Roman" w:hAnsi="Times New Roman" w:cs="Times New Roman"/>
          <w:sz w:val="24"/>
          <w:szCs w:val="24"/>
          <w:lang w:eastAsia="uk-UA"/>
        </w:rPr>
        <w:t xml:space="preserve">дискові фільтри </w:t>
      </w:r>
      <w:proofErr w:type="spellStart"/>
      <w:r w:rsidR="007A1869" w:rsidRPr="00CC025A">
        <w:rPr>
          <w:rFonts w:ascii="Times New Roman" w:eastAsia="Times New Roman" w:hAnsi="Times New Roman" w:cs="Times New Roman"/>
          <w:sz w:val="24"/>
          <w:szCs w:val="24"/>
          <w:lang w:val="en-US" w:eastAsia="uk-UA"/>
        </w:rPr>
        <w:t>Azud</w:t>
      </w:r>
      <w:proofErr w:type="spellEnd"/>
      <w:r w:rsidR="007A1869" w:rsidRPr="00CC025A">
        <w:rPr>
          <w:rFonts w:ascii="Times New Roman" w:eastAsia="Times New Roman" w:hAnsi="Times New Roman" w:cs="Times New Roman"/>
          <w:sz w:val="24"/>
          <w:szCs w:val="24"/>
          <w:lang w:eastAsia="uk-UA"/>
        </w:rPr>
        <w:t xml:space="preserve">, механічні фільтри ВВ20 з </w:t>
      </w:r>
      <w:r w:rsidR="000E3CCD" w:rsidRPr="00CC025A">
        <w:rPr>
          <w:rFonts w:ascii="Times New Roman" w:eastAsia="Times New Roman" w:hAnsi="Times New Roman" w:cs="Times New Roman"/>
          <w:sz w:val="24"/>
          <w:szCs w:val="24"/>
          <w:lang w:eastAsia="uk-UA"/>
        </w:rPr>
        <w:t>поліпропіленовими</w:t>
      </w:r>
      <w:r w:rsidR="007A1869" w:rsidRPr="00CC025A">
        <w:rPr>
          <w:rFonts w:ascii="Times New Roman" w:eastAsia="Times New Roman" w:hAnsi="Times New Roman" w:cs="Times New Roman"/>
          <w:sz w:val="24"/>
          <w:szCs w:val="24"/>
          <w:lang w:eastAsia="uk-UA"/>
        </w:rPr>
        <w:t xml:space="preserve"> картриджами </w:t>
      </w:r>
      <w:r w:rsidR="000E3CCD" w:rsidRPr="00CC025A">
        <w:rPr>
          <w:rFonts w:ascii="Times New Roman" w:eastAsia="Times New Roman" w:hAnsi="Times New Roman" w:cs="Times New Roman"/>
          <w:sz w:val="24"/>
          <w:szCs w:val="24"/>
          <w:lang w:eastAsia="uk-UA"/>
        </w:rPr>
        <w:t>та ін</w:t>
      </w:r>
      <w:r w:rsidR="007A1869" w:rsidRPr="00CC025A">
        <w:rPr>
          <w:rFonts w:ascii="Times New Roman" w:eastAsia="Times New Roman" w:hAnsi="Times New Roman" w:cs="Times New Roman"/>
          <w:sz w:val="24"/>
          <w:szCs w:val="24"/>
          <w:lang w:eastAsia="uk-UA"/>
        </w:rPr>
        <w:t>ші, які мають аналогічну побудову</w:t>
      </w:r>
      <w:r w:rsidR="000E3CCD" w:rsidRPr="00CC025A">
        <w:rPr>
          <w:rFonts w:ascii="Times New Roman" w:eastAsia="Times New Roman" w:hAnsi="Times New Roman" w:cs="Times New Roman"/>
          <w:sz w:val="24"/>
          <w:szCs w:val="24"/>
          <w:lang w:eastAsia="uk-UA"/>
        </w:rPr>
        <w:t xml:space="preserve">), внутрішня поверхня </w:t>
      </w:r>
      <w:r w:rsidR="001F2102" w:rsidRPr="00CC025A">
        <w:rPr>
          <w:rFonts w:ascii="Times New Roman" w:eastAsia="Times New Roman" w:hAnsi="Times New Roman" w:cs="Times New Roman"/>
          <w:sz w:val="24"/>
          <w:szCs w:val="24"/>
          <w:lang w:eastAsia="uk-UA"/>
        </w:rPr>
        <w:t>фільтру та самі фільтраційні елементи</w:t>
      </w:r>
      <w:r w:rsidR="001157EB" w:rsidRPr="00CC025A">
        <w:rPr>
          <w:rFonts w:ascii="Times New Roman" w:eastAsia="Times New Roman" w:hAnsi="Times New Roman" w:cs="Times New Roman"/>
          <w:sz w:val="24"/>
          <w:szCs w:val="24"/>
          <w:lang w:eastAsia="uk-UA"/>
        </w:rPr>
        <w:t xml:space="preserve"> </w:t>
      </w:r>
      <w:r w:rsidR="000E3CCD" w:rsidRPr="00CC025A">
        <w:rPr>
          <w:rFonts w:ascii="Times New Roman" w:eastAsia="Times New Roman" w:hAnsi="Times New Roman" w:cs="Times New Roman"/>
          <w:sz w:val="24"/>
          <w:szCs w:val="24"/>
          <w:lang w:eastAsia="uk-UA"/>
        </w:rPr>
        <w:t>обробл</w:t>
      </w:r>
      <w:r w:rsidR="001157EB" w:rsidRPr="00CC025A">
        <w:rPr>
          <w:rFonts w:ascii="Times New Roman" w:eastAsia="Times New Roman" w:hAnsi="Times New Roman" w:cs="Times New Roman"/>
          <w:sz w:val="24"/>
          <w:szCs w:val="24"/>
          <w:lang w:eastAsia="uk-UA"/>
        </w:rPr>
        <w:t xml:space="preserve">яються </w:t>
      </w:r>
      <w:r w:rsidR="001F2102" w:rsidRPr="00CC025A">
        <w:rPr>
          <w:rFonts w:ascii="Times New Roman" w:eastAsia="Times New Roman" w:hAnsi="Times New Roman" w:cs="Times New Roman"/>
          <w:sz w:val="24"/>
          <w:szCs w:val="24"/>
          <w:lang w:eastAsia="uk-UA"/>
        </w:rPr>
        <w:t>шляхом їх повного занурення (</w:t>
      </w:r>
      <w:r w:rsidR="000E3CCD" w:rsidRPr="00CC025A">
        <w:rPr>
          <w:rFonts w:ascii="Times New Roman" w:eastAsia="Times New Roman" w:hAnsi="Times New Roman" w:cs="Times New Roman"/>
          <w:sz w:val="24"/>
          <w:szCs w:val="24"/>
          <w:lang w:eastAsia="uk-UA"/>
        </w:rPr>
        <w:t>змочуванням</w:t>
      </w:r>
      <w:r w:rsidR="001F2102" w:rsidRPr="00CC025A">
        <w:rPr>
          <w:rFonts w:ascii="Times New Roman" w:eastAsia="Times New Roman" w:hAnsi="Times New Roman" w:cs="Times New Roman"/>
          <w:sz w:val="24"/>
          <w:szCs w:val="24"/>
          <w:lang w:eastAsia="uk-UA"/>
        </w:rPr>
        <w:t xml:space="preserve">) у розчин миюче-дезінфікуючих засобів, які підходять для цього. Час замочування у миючому та/або дезінфікуючому розчині визначається службою якості підприємства на підставі інструкцій по застосуванню конкретного миюче-дезінфікуючого засобу. Вказане погоджується з технологічною службою та </w:t>
      </w:r>
      <w:r w:rsidR="00FE6C1C" w:rsidRPr="00CC025A">
        <w:rPr>
          <w:rFonts w:ascii="Times New Roman" w:eastAsia="Times New Roman" w:hAnsi="Times New Roman" w:cs="Times New Roman"/>
          <w:sz w:val="24"/>
          <w:szCs w:val="24"/>
          <w:lang w:eastAsia="uk-UA"/>
        </w:rPr>
        <w:t xml:space="preserve">затверджується </w:t>
      </w:r>
      <w:r w:rsidR="001F2102" w:rsidRPr="00CC025A">
        <w:rPr>
          <w:rFonts w:ascii="Times New Roman" w:eastAsia="Times New Roman" w:hAnsi="Times New Roman" w:cs="Times New Roman"/>
          <w:sz w:val="24"/>
          <w:szCs w:val="24"/>
          <w:lang w:eastAsia="uk-UA"/>
        </w:rPr>
        <w:t xml:space="preserve">головним інженером підприємства. </w:t>
      </w:r>
      <w:r w:rsidR="000E3CCD" w:rsidRPr="00CC025A">
        <w:rPr>
          <w:rFonts w:ascii="Times New Roman" w:eastAsia="Times New Roman" w:hAnsi="Times New Roman" w:cs="Times New Roman"/>
          <w:sz w:val="24"/>
          <w:szCs w:val="24"/>
          <w:lang w:eastAsia="uk-UA"/>
        </w:rPr>
        <w:t xml:space="preserve">Зібраний </w:t>
      </w:r>
      <w:r w:rsidR="001F2102" w:rsidRPr="00CC025A">
        <w:rPr>
          <w:rFonts w:ascii="Times New Roman" w:eastAsia="Times New Roman" w:hAnsi="Times New Roman" w:cs="Times New Roman"/>
          <w:sz w:val="24"/>
          <w:szCs w:val="24"/>
          <w:lang w:eastAsia="uk-UA"/>
        </w:rPr>
        <w:t xml:space="preserve">після очищення/дезінфекції </w:t>
      </w:r>
      <w:r w:rsidR="000E3CCD" w:rsidRPr="00CC025A">
        <w:rPr>
          <w:rFonts w:ascii="Times New Roman" w:eastAsia="Times New Roman" w:hAnsi="Times New Roman" w:cs="Times New Roman"/>
          <w:sz w:val="24"/>
          <w:szCs w:val="24"/>
          <w:lang w:eastAsia="uk-UA"/>
        </w:rPr>
        <w:t>фільтр</w:t>
      </w:r>
      <w:r w:rsidR="001F2102" w:rsidRPr="00CC025A">
        <w:rPr>
          <w:rFonts w:ascii="Times New Roman" w:eastAsia="Times New Roman" w:hAnsi="Times New Roman" w:cs="Times New Roman"/>
          <w:sz w:val="24"/>
          <w:szCs w:val="24"/>
          <w:lang w:eastAsia="uk-UA"/>
        </w:rPr>
        <w:t xml:space="preserve"> промивається водою, яку він зазвичай очищує, </w:t>
      </w:r>
      <w:r w:rsidR="000E3CCD" w:rsidRPr="00CC025A">
        <w:rPr>
          <w:rFonts w:ascii="Times New Roman" w:eastAsia="Times New Roman" w:hAnsi="Times New Roman" w:cs="Times New Roman"/>
          <w:sz w:val="24"/>
          <w:szCs w:val="24"/>
          <w:lang w:eastAsia="uk-UA"/>
        </w:rPr>
        <w:t xml:space="preserve">до </w:t>
      </w:r>
      <w:r w:rsidR="001F2102" w:rsidRPr="00CC025A">
        <w:rPr>
          <w:rFonts w:ascii="Times New Roman" w:eastAsia="Times New Roman" w:hAnsi="Times New Roman" w:cs="Times New Roman"/>
          <w:sz w:val="24"/>
          <w:szCs w:val="24"/>
          <w:lang w:eastAsia="uk-UA"/>
        </w:rPr>
        <w:t xml:space="preserve">повного </w:t>
      </w:r>
      <w:r w:rsidR="000E3CCD" w:rsidRPr="00CC025A">
        <w:rPr>
          <w:rFonts w:ascii="Times New Roman" w:eastAsia="Times New Roman" w:hAnsi="Times New Roman" w:cs="Times New Roman"/>
          <w:sz w:val="24"/>
          <w:szCs w:val="24"/>
          <w:lang w:eastAsia="uk-UA"/>
        </w:rPr>
        <w:t>видалення дезінфектанту</w:t>
      </w:r>
      <w:r w:rsidR="001F2102" w:rsidRPr="00CC025A">
        <w:rPr>
          <w:rFonts w:ascii="Times New Roman" w:eastAsia="Times New Roman" w:hAnsi="Times New Roman" w:cs="Times New Roman"/>
          <w:sz w:val="24"/>
          <w:szCs w:val="24"/>
          <w:lang w:eastAsia="uk-UA"/>
        </w:rPr>
        <w:t>/миючого засобу із нього (визначається шляхом проведення відповідного лабораторного дослідження)</w:t>
      </w:r>
      <w:r w:rsidR="000E3CCD" w:rsidRPr="00CC025A">
        <w:rPr>
          <w:rFonts w:ascii="Times New Roman" w:eastAsia="Times New Roman" w:hAnsi="Times New Roman" w:cs="Times New Roman"/>
          <w:sz w:val="24"/>
          <w:szCs w:val="24"/>
          <w:lang w:eastAsia="uk-UA"/>
        </w:rPr>
        <w:t>.</w:t>
      </w:r>
      <w:r w:rsidR="001F2102" w:rsidRPr="00CC025A">
        <w:rPr>
          <w:rFonts w:ascii="Times New Roman" w:eastAsia="Times New Roman" w:hAnsi="Times New Roman" w:cs="Times New Roman"/>
          <w:sz w:val="24"/>
          <w:szCs w:val="24"/>
          <w:lang w:eastAsia="uk-UA"/>
        </w:rPr>
        <w:t xml:space="preserve"> Промивна вода при цьому скидається у дренаж (каналізацію) підприємства.</w:t>
      </w:r>
      <w:r w:rsidR="00E87EF8" w:rsidRPr="00CC025A">
        <w:rPr>
          <w:rFonts w:ascii="Times New Roman" w:eastAsia="Times New Roman" w:hAnsi="Times New Roman" w:cs="Times New Roman"/>
          <w:sz w:val="24"/>
          <w:szCs w:val="24"/>
          <w:lang w:eastAsia="uk-UA"/>
        </w:rPr>
        <w:t xml:space="preserve"> Дезінфекцію та/або чищення поліпропіленових картриджів</w:t>
      </w:r>
      <w:r w:rsidR="005B1C01" w:rsidRPr="00CC025A">
        <w:rPr>
          <w:rFonts w:ascii="Times New Roman" w:eastAsia="Times New Roman" w:hAnsi="Times New Roman" w:cs="Times New Roman"/>
          <w:sz w:val="24"/>
          <w:szCs w:val="24"/>
          <w:lang w:eastAsia="uk-UA"/>
        </w:rPr>
        <w:t xml:space="preserve"> треба виконувати тільки з використанням дезінфектантів/миючих засобів, які здатні швидко нейтралізуватися (розкладатися) у воді і не мають надмірної стійкості (водні розчини перекису водню, </w:t>
      </w:r>
      <w:proofErr w:type="spellStart"/>
      <w:r w:rsidR="005B1C01" w:rsidRPr="00CC025A">
        <w:rPr>
          <w:rFonts w:ascii="Times New Roman" w:eastAsia="Times New Roman" w:hAnsi="Times New Roman" w:cs="Times New Roman"/>
          <w:sz w:val="24"/>
          <w:szCs w:val="24"/>
          <w:lang w:eastAsia="uk-UA"/>
        </w:rPr>
        <w:t>надоцтовой</w:t>
      </w:r>
      <w:proofErr w:type="spellEnd"/>
      <w:r w:rsidR="005B1C01" w:rsidRPr="00CC025A">
        <w:rPr>
          <w:rFonts w:ascii="Times New Roman" w:eastAsia="Times New Roman" w:hAnsi="Times New Roman" w:cs="Times New Roman"/>
          <w:sz w:val="24"/>
          <w:szCs w:val="24"/>
          <w:lang w:eastAsia="uk-UA"/>
        </w:rPr>
        <w:t xml:space="preserve"> кислоти</w:t>
      </w:r>
      <w:r w:rsidR="003368D2" w:rsidRPr="00CC025A">
        <w:rPr>
          <w:rFonts w:ascii="Times New Roman" w:eastAsia="Times New Roman" w:hAnsi="Times New Roman" w:cs="Times New Roman"/>
          <w:sz w:val="24"/>
          <w:szCs w:val="24"/>
          <w:lang w:eastAsia="uk-UA"/>
        </w:rPr>
        <w:t>,</w:t>
      </w:r>
      <w:r w:rsidR="005B1C01" w:rsidRPr="00CC025A">
        <w:rPr>
          <w:rFonts w:ascii="Times New Roman" w:eastAsia="Times New Roman" w:hAnsi="Times New Roman" w:cs="Times New Roman"/>
          <w:sz w:val="24"/>
          <w:szCs w:val="24"/>
          <w:lang w:eastAsia="uk-UA"/>
        </w:rPr>
        <w:t xml:space="preserve"> т</w:t>
      </w:r>
      <w:r w:rsidR="003368D2" w:rsidRPr="00CC025A">
        <w:rPr>
          <w:rFonts w:ascii="Times New Roman" w:eastAsia="Times New Roman" w:hAnsi="Times New Roman" w:cs="Times New Roman"/>
          <w:sz w:val="24"/>
          <w:szCs w:val="24"/>
          <w:lang w:eastAsia="uk-UA"/>
        </w:rPr>
        <w:t>ощо</w:t>
      </w:r>
      <w:r w:rsidR="005B1C01" w:rsidRPr="00CC025A">
        <w:rPr>
          <w:rFonts w:ascii="Times New Roman" w:eastAsia="Times New Roman" w:hAnsi="Times New Roman" w:cs="Times New Roman"/>
          <w:sz w:val="24"/>
          <w:szCs w:val="24"/>
          <w:lang w:eastAsia="uk-UA"/>
        </w:rPr>
        <w:t xml:space="preserve">). Забороняється використання лугів та їх розчинів, </w:t>
      </w:r>
      <w:proofErr w:type="spellStart"/>
      <w:r w:rsidR="005B1C01" w:rsidRPr="00CC025A">
        <w:rPr>
          <w:rFonts w:ascii="Times New Roman" w:eastAsia="Times New Roman" w:hAnsi="Times New Roman" w:cs="Times New Roman"/>
          <w:sz w:val="24"/>
          <w:szCs w:val="24"/>
          <w:lang w:eastAsia="uk-UA"/>
        </w:rPr>
        <w:t>хлоровмісних</w:t>
      </w:r>
      <w:proofErr w:type="spellEnd"/>
      <w:r w:rsidR="005B1C01" w:rsidRPr="00CC025A">
        <w:rPr>
          <w:rFonts w:ascii="Times New Roman" w:eastAsia="Times New Roman" w:hAnsi="Times New Roman" w:cs="Times New Roman"/>
          <w:sz w:val="24"/>
          <w:szCs w:val="24"/>
          <w:lang w:eastAsia="uk-UA"/>
        </w:rPr>
        <w:t xml:space="preserve"> речовин та інших засобів без попереднього погодження вказаного з технологічною службою підприємства.   </w:t>
      </w:r>
      <w:r w:rsidR="00E87EF8" w:rsidRPr="00CC025A">
        <w:rPr>
          <w:rFonts w:ascii="Times New Roman" w:eastAsia="Times New Roman" w:hAnsi="Times New Roman" w:cs="Times New Roman"/>
          <w:sz w:val="24"/>
          <w:szCs w:val="24"/>
          <w:lang w:eastAsia="uk-UA"/>
        </w:rPr>
        <w:t xml:space="preserve"> </w:t>
      </w:r>
    </w:p>
    <w:p w14:paraId="51F93E78" w14:textId="3BDEAF46" w:rsidR="000E3CCD" w:rsidRPr="00CC025A" w:rsidRDefault="006848DF"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r w:rsidR="00F3770B" w:rsidRPr="00CC025A">
        <w:rPr>
          <w:rFonts w:ascii="Times New Roman" w:eastAsia="Times New Roman" w:hAnsi="Times New Roman" w:cs="Times New Roman"/>
          <w:sz w:val="24"/>
          <w:szCs w:val="24"/>
          <w:lang w:eastAsia="uk-UA"/>
        </w:rPr>
        <w:t>Чищення та д</w:t>
      </w:r>
      <w:r w:rsidR="000E3CCD" w:rsidRPr="00CC025A">
        <w:rPr>
          <w:rFonts w:ascii="Times New Roman" w:eastAsia="Times New Roman" w:hAnsi="Times New Roman" w:cs="Times New Roman"/>
          <w:sz w:val="24"/>
          <w:szCs w:val="24"/>
          <w:lang w:eastAsia="uk-UA"/>
        </w:rPr>
        <w:t xml:space="preserve">езінфекція </w:t>
      </w:r>
      <w:r w:rsidR="00F3770B" w:rsidRPr="00CC025A">
        <w:rPr>
          <w:rFonts w:ascii="Times New Roman" w:eastAsia="Times New Roman" w:hAnsi="Times New Roman" w:cs="Times New Roman"/>
          <w:sz w:val="24"/>
          <w:szCs w:val="24"/>
          <w:lang w:eastAsia="uk-UA"/>
        </w:rPr>
        <w:t xml:space="preserve">технологічних трубопроводів, як правило, </w:t>
      </w:r>
      <w:r w:rsidR="001157EB" w:rsidRPr="00CC025A">
        <w:rPr>
          <w:rFonts w:ascii="Times New Roman" w:eastAsia="Times New Roman" w:hAnsi="Times New Roman" w:cs="Times New Roman"/>
          <w:sz w:val="24"/>
          <w:szCs w:val="24"/>
          <w:lang w:eastAsia="uk-UA"/>
        </w:rPr>
        <w:t xml:space="preserve">проводиться </w:t>
      </w:r>
      <w:r w:rsidR="00F3770B" w:rsidRPr="00CC025A">
        <w:rPr>
          <w:rFonts w:ascii="Times New Roman" w:eastAsia="Times New Roman" w:hAnsi="Times New Roman" w:cs="Times New Roman"/>
          <w:sz w:val="24"/>
          <w:szCs w:val="24"/>
          <w:lang w:eastAsia="uk-UA"/>
        </w:rPr>
        <w:t xml:space="preserve">за допомогою виконання циркуляції по них миюче-дезінфікуючого розчину. Швидкість циркуляції розчину </w:t>
      </w:r>
      <w:r w:rsidR="001157EB" w:rsidRPr="00CC025A">
        <w:rPr>
          <w:rFonts w:ascii="Times New Roman" w:eastAsia="Times New Roman" w:hAnsi="Times New Roman" w:cs="Times New Roman"/>
          <w:sz w:val="24"/>
          <w:szCs w:val="24"/>
          <w:lang w:eastAsia="uk-UA"/>
        </w:rPr>
        <w:t xml:space="preserve">встановлюється </w:t>
      </w:r>
      <w:r w:rsidR="00F3770B" w:rsidRPr="00CC025A">
        <w:rPr>
          <w:rFonts w:ascii="Times New Roman" w:eastAsia="Times New Roman" w:hAnsi="Times New Roman" w:cs="Times New Roman"/>
          <w:sz w:val="24"/>
          <w:szCs w:val="24"/>
          <w:lang w:eastAsia="uk-UA"/>
        </w:rPr>
        <w:t>на рівні 1,5…2,0 м/</w:t>
      </w:r>
      <w:proofErr w:type="spellStart"/>
      <w:r w:rsidR="00F3770B" w:rsidRPr="00CC025A">
        <w:rPr>
          <w:rFonts w:ascii="Times New Roman" w:eastAsia="Times New Roman" w:hAnsi="Times New Roman" w:cs="Times New Roman"/>
          <w:sz w:val="24"/>
          <w:szCs w:val="24"/>
          <w:lang w:eastAsia="uk-UA"/>
        </w:rPr>
        <w:t>сек</w:t>
      </w:r>
      <w:proofErr w:type="spellEnd"/>
      <w:r w:rsidR="00F3770B" w:rsidRPr="00CC025A">
        <w:rPr>
          <w:rFonts w:ascii="Times New Roman" w:eastAsia="Times New Roman" w:hAnsi="Times New Roman" w:cs="Times New Roman"/>
          <w:sz w:val="24"/>
          <w:szCs w:val="24"/>
          <w:lang w:eastAsia="uk-UA"/>
        </w:rPr>
        <w:t>,</w:t>
      </w:r>
      <w:r w:rsidR="003D7F09" w:rsidRPr="00CC025A">
        <w:rPr>
          <w:rFonts w:ascii="Times New Roman" w:eastAsia="Times New Roman" w:hAnsi="Times New Roman" w:cs="Times New Roman"/>
          <w:sz w:val="24"/>
          <w:szCs w:val="24"/>
          <w:lang w:eastAsia="uk-UA"/>
        </w:rPr>
        <w:t xml:space="preserve"> що </w:t>
      </w:r>
      <w:r w:rsidR="003A601D" w:rsidRPr="00CC025A">
        <w:rPr>
          <w:rFonts w:ascii="Times New Roman" w:eastAsia="Times New Roman" w:hAnsi="Times New Roman" w:cs="Times New Roman"/>
          <w:sz w:val="24"/>
          <w:szCs w:val="24"/>
          <w:lang w:eastAsia="uk-UA"/>
        </w:rPr>
        <w:t>забезпечує</w:t>
      </w:r>
      <w:r w:rsidR="00F3770B" w:rsidRPr="00CC025A">
        <w:rPr>
          <w:rFonts w:ascii="Times New Roman" w:eastAsia="Times New Roman" w:hAnsi="Times New Roman" w:cs="Times New Roman"/>
          <w:sz w:val="24"/>
          <w:szCs w:val="24"/>
          <w:lang w:eastAsia="uk-UA"/>
        </w:rPr>
        <w:t xml:space="preserve"> якісний гідравлічний зріз </w:t>
      </w:r>
      <w:r w:rsidR="004A233F" w:rsidRPr="00CC025A">
        <w:rPr>
          <w:rFonts w:ascii="Times New Roman" w:eastAsia="Times New Roman" w:hAnsi="Times New Roman" w:cs="Times New Roman"/>
          <w:sz w:val="24"/>
          <w:szCs w:val="24"/>
          <w:lang w:eastAsia="uk-UA"/>
        </w:rPr>
        <w:t xml:space="preserve">забруднень, </w:t>
      </w:r>
      <w:r w:rsidR="003D7F09" w:rsidRPr="00CC025A">
        <w:rPr>
          <w:rFonts w:ascii="Times New Roman" w:eastAsia="Times New Roman" w:hAnsi="Times New Roman" w:cs="Times New Roman"/>
          <w:sz w:val="24"/>
          <w:szCs w:val="24"/>
          <w:lang w:eastAsia="uk-UA"/>
        </w:rPr>
        <w:t xml:space="preserve">які могли </w:t>
      </w:r>
      <w:r w:rsidR="004A233F" w:rsidRPr="00CC025A">
        <w:rPr>
          <w:rFonts w:ascii="Times New Roman" w:eastAsia="Times New Roman" w:hAnsi="Times New Roman" w:cs="Times New Roman"/>
          <w:sz w:val="24"/>
          <w:szCs w:val="24"/>
          <w:lang w:eastAsia="uk-UA"/>
        </w:rPr>
        <w:t>накопич</w:t>
      </w:r>
      <w:r w:rsidR="003D7F09" w:rsidRPr="00CC025A">
        <w:rPr>
          <w:rFonts w:ascii="Times New Roman" w:eastAsia="Times New Roman" w:hAnsi="Times New Roman" w:cs="Times New Roman"/>
          <w:sz w:val="24"/>
          <w:szCs w:val="24"/>
          <w:lang w:eastAsia="uk-UA"/>
        </w:rPr>
        <w:t xml:space="preserve">уватися </w:t>
      </w:r>
      <w:r w:rsidR="004A233F" w:rsidRPr="00CC025A">
        <w:rPr>
          <w:rFonts w:ascii="Times New Roman" w:eastAsia="Times New Roman" w:hAnsi="Times New Roman" w:cs="Times New Roman"/>
          <w:sz w:val="24"/>
          <w:szCs w:val="24"/>
          <w:lang w:eastAsia="uk-UA"/>
        </w:rPr>
        <w:t>у трубопроводах</w:t>
      </w:r>
      <w:r w:rsidR="00A3215F" w:rsidRPr="00CC025A">
        <w:rPr>
          <w:rFonts w:ascii="Times New Roman" w:eastAsia="Times New Roman" w:hAnsi="Times New Roman" w:cs="Times New Roman"/>
          <w:sz w:val="24"/>
          <w:szCs w:val="24"/>
          <w:lang w:eastAsia="uk-UA"/>
        </w:rPr>
        <w:t xml:space="preserve">, але </w:t>
      </w:r>
      <w:r w:rsidR="003D7F09" w:rsidRPr="00CC025A">
        <w:rPr>
          <w:rFonts w:ascii="Times New Roman" w:eastAsia="Times New Roman" w:hAnsi="Times New Roman" w:cs="Times New Roman"/>
          <w:sz w:val="24"/>
          <w:szCs w:val="24"/>
          <w:lang w:eastAsia="uk-UA"/>
        </w:rPr>
        <w:t xml:space="preserve">це </w:t>
      </w:r>
      <w:r w:rsidR="00A3215F" w:rsidRPr="00CC025A">
        <w:rPr>
          <w:rFonts w:ascii="Times New Roman" w:eastAsia="Times New Roman" w:hAnsi="Times New Roman" w:cs="Times New Roman"/>
          <w:sz w:val="24"/>
          <w:szCs w:val="24"/>
          <w:lang w:eastAsia="uk-UA"/>
        </w:rPr>
        <w:t>не повинн</w:t>
      </w:r>
      <w:r w:rsidR="003D7F09" w:rsidRPr="00CC025A">
        <w:rPr>
          <w:rFonts w:ascii="Times New Roman" w:eastAsia="Times New Roman" w:hAnsi="Times New Roman" w:cs="Times New Roman"/>
          <w:sz w:val="24"/>
          <w:szCs w:val="24"/>
          <w:lang w:eastAsia="uk-UA"/>
        </w:rPr>
        <w:t xml:space="preserve">о </w:t>
      </w:r>
      <w:r w:rsidR="00A3215F" w:rsidRPr="00CC025A">
        <w:rPr>
          <w:rFonts w:ascii="Times New Roman" w:eastAsia="Times New Roman" w:hAnsi="Times New Roman" w:cs="Times New Roman"/>
          <w:sz w:val="24"/>
          <w:szCs w:val="24"/>
          <w:lang w:eastAsia="uk-UA"/>
        </w:rPr>
        <w:t>шкодити</w:t>
      </w:r>
      <w:r w:rsidR="003D7F09" w:rsidRPr="00CC025A">
        <w:rPr>
          <w:rFonts w:ascii="Times New Roman" w:eastAsia="Times New Roman" w:hAnsi="Times New Roman" w:cs="Times New Roman"/>
          <w:sz w:val="24"/>
          <w:szCs w:val="24"/>
          <w:lang w:eastAsia="uk-UA"/>
        </w:rPr>
        <w:t xml:space="preserve"> трубопроводам</w:t>
      </w:r>
      <w:r w:rsidR="00A3215F" w:rsidRPr="00CC025A">
        <w:rPr>
          <w:rFonts w:ascii="Times New Roman" w:eastAsia="Times New Roman" w:hAnsi="Times New Roman" w:cs="Times New Roman"/>
          <w:sz w:val="24"/>
          <w:szCs w:val="24"/>
          <w:lang w:eastAsia="uk-UA"/>
        </w:rPr>
        <w:t xml:space="preserve"> (виконання цих умов забезпечує служба головного інженеру підприємства)</w:t>
      </w:r>
      <w:r w:rsidR="00F3770B" w:rsidRPr="00CC025A">
        <w:rPr>
          <w:rFonts w:ascii="Times New Roman" w:eastAsia="Times New Roman" w:hAnsi="Times New Roman" w:cs="Times New Roman"/>
          <w:sz w:val="24"/>
          <w:szCs w:val="24"/>
          <w:lang w:eastAsia="uk-UA"/>
        </w:rPr>
        <w:t>. Необхідність механічного чищення частини або всього трубопроводу, що очищується, визначається у кожному випадку окремо (</w:t>
      </w:r>
      <w:r w:rsidR="00591E99" w:rsidRPr="00CC025A">
        <w:rPr>
          <w:rFonts w:ascii="Times New Roman" w:eastAsia="Times New Roman" w:hAnsi="Times New Roman" w:cs="Times New Roman"/>
          <w:sz w:val="24"/>
          <w:szCs w:val="24"/>
          <w:lang w:eastAsia="uk-UA"/>
        </w:rPr>
        <w:t>зазвичай</w:t>
      </w:r>
      <w:r w:rsidR="00F3770B" w:rsidRPr="00CC025A">
        <w:rPr>
          <w:rFonts w:ascii="Times New Roman" w:eastAsia="Times New Roman" w:hAnsi="Times New Roman" w:cs="Times New Roman"/>
          <w:sz w:val="24"/>
          <w:szCs w:val="24"/>
          <w:lang w:eastAsia="uk-UA"/>
        </w:rPr>
        <w:t xml:space="preserve">, </w:t>
      </w:r>
      <w:r w:rsidR="00A3215F" w:rsidRPr="00CC025A">
        <w:rPr>
          <w:rFonts w:ascii="Times New Roman" w:eastAsia="Times New Roman" w:hAnsi="Times New Roman" w:cs="Times New Roman"/>
          <w:sz w:val="24"/>
          <w:szCs w:val="24"/>
          <w:lang w:eastAsia="uk-UA"/>
        </w:rPr>
        <w:t xml:space="preserve">таке </w:t>
      </w:r>
      <w:r w:rsidR="00F3770B" w:rsidRPr="00CC025A">
        <w:rPr>
          <w:rFonts w:ascii="Times New Roman" w:eastAsia="Times New Roman" w:hAnsi="Times New Roman" w:cs="Times New Roman"/>
          <w:sz w:val="24"/>
          <w:szCs w:val="24"/>
          <w:lang w:eastAsia="uk-UA"/>
        </w:rPr>
        <w:t>застосовується у виключних випадках). При значному накопичені бруду та/або складній трасі прокладки трубопроводу рекомендується організація реверсної циркуляції у ньому миюче-дезінфікуючого розчину.</w:t>
      </w:r>
      <w:r w:rsidR="004A233F" w:rsidRPr="00CC025A">
        <w:rPr>
          <w:rFonts w:ascii="Times New Roman" w:eastAsia="Times New Roman" w:hAnsi="Times New Roman" w:cs="Times New Roman"/>
          <w:sz w:val="24"/>
          <w:szCs w:val="24"/>
          <w:lang w:eastAsia="uk-UA"/>
        </w:rPr>
        <w:t xml:space="preserve"> Після закінчення очищення трубопроводу (витримки необхідної експозиції миючого засобу) </w:t>
      </w:r>
      <w:r w:rsidR="000E3CCD" w:rsidRPr="00CC025A">
        <w:rPr>
          <w:rFonts w:ascii="Times New Roman" w:eastAsia="Times New Roman" w:hAnsi="Times New Roman" w:cs="Times New Roman"/>
          <w:sz w:val="24"/>
          <w:szCs w:val="24"/>
          <w:lang w:eastAsia="uk-UA"/>
        </w:rPr>
        <w:t xml:space="preserve">залишки </w:t>
      </w:r>
      <w:r w:rsidR="004A233F" w:rsidRPr="00CC025A">
        <w:rPr>
          <w:rFonts w:ascii="Times New Roman" w:eastAsia="Times New Roman" w:hAnsi="Times New Roman" w:cs="Times New Roman"/>
          <w:sz w:val="24"/>
          <w:szCs w:val="24"/>
          <w:lang w:eastAsia="uk-UA"/>
        </w:rPr>
        <w:t>миючих та/або дезінфік</w:t>
      </w:r>
      <w:r w:rsidR="00A3215F" w:rsidRPr="00CC025A">
        <w:rPr>
          <w:rFonts w:ascii="Times New Roman" w:eastAsia="Times New Roman" w:hAnsi="Times New Roman" w:cs="Times New Roman"/>
          <w:sz w:val="24"/>
          <w:szCs w:val="24"/>
          <w:lang w:eastAsia="uk-UA"/>
        </w:rPr>
        <w:t xml:space="preserve">уючих </w:t>
      </w:r>
      <w:r w:rsidR="004A233F" w:rsidRPr="00CC025A">
        <w:rPr>
          <w:rFonts w:ascii="Times New Roman" w:eastAsia="Times New Roman" w:hAnsi="Times New Roman" w:cs="Times New Roman"/>
          <w:sz w:val="24"/>
          <w:szCs w:val="24"/>
          <w:lang w:eastAsia="uk-UA"/>
        </w:rPr>
        <w:t>розчинив скидаються у дренаж, а чистий трубопровід промивається пермеатом та/або продуктовою водою до повного видалення з нього залишків використаних засобів. Факт видалення залишків використаних засобів визначається шляхом проведення відповідного лабораторного дослідження у виробничій лабораторії підприємства</w:t>
      </w:r>
      <w:r w:rsidR="000E3CCD" w:rsidRPr="00CC025A">
        <w:rPr>
          <w:rFonts w:ascii="Times New Roman" w:eastAsia="Times New Roman" w:hAnsi="Times New Roman" w:cs="Times New Roman"/>
          <w:sz w:val="24"/>
          <w:szCs w:val="24"/>
          <w:lang w:eastAsia="uk-UA"/>
        </w:rPr>
        <w:t>.</w:t>
      </w:r>
      <w:r w:rsidR="00A3215F" w:rsidRPr="00CC025A">
        <w:rPr>
          <w:rFonts w:ascii="Times New Roman" w:eastAsia="Times New Roman" w:hAnsi="Times New Roman" w:cs="Times New Roman"/>
          <w:sz w:val="24"/>
          <w:szCs w:val="24"/>
          <w:lang w:eastAsia="uk-UA"/>
        </w:rPr>
        <w:t xml:space="preserve"> За необхідністю, чищення та дезінфекцію трубопроводів і технологічного обладнання, яке дозволяє це робити, можна виконувати гарячими миюче-дезінфікуючими розчинами або</w:t>
      </w:r>
      <w:r w:rsidR="003C12CC" w:rsidRPr="00CC025A">
        <w:rPr>
          <w:rFonts w:ascii="Times New Roman" w:eastAsia="Times New Roman" w:hAnsi="Times New Roman" w:cs="Times New Roman"/>
          <w:sz w:val="24"/>
          <w:szCs w:val="24"/>
          <w:lang w:eastAsia="uk-UA"/>
        </w:rPr>
        <w:t xml:space="preserve"> проводити їх </w:t>
      </w:r>
      <w:r w:rsidR="002A088F" w:rsidRPr="00CC025A">
        <w:rPr>
          <w:rFonts w:ascii="Times New Roman" w:eastAsia="Times New Roman" w:hAnsi="Times New Roman" w:cs="Times New Roman"/>
          <w:sz w:val="24"/>
          <w:szCs w:val="24"/>
          <w:lang w:eastAsia="uk-UA"/>
        </w:rPr>
        <w:t xml:space="preserve">загальне </w:t>
      </w:r>
      <w:r w:rsidR="003C12CC" w:rsidRPr="00CC025A">
        <w:rPr>
          <w:rFonts w:ascii="Times New Roman" w:eastAsia="Times New Roman" w:hAnsi="Times New Roman" w:cs="Times New Roman"/>
          <w:sz w:val="24"/>
          <w:szCs w:val="24"/>
          <w:lang w:eastAsia="uk-UA"/>
        </w:rPr>
        <w:t>пропарювання. Вказані операції виконуються згідно інструкцій, розроблених службою головного інженера підприємства.</w:t>
      </w:r>
      <w:r w:rsidR="00A3215F" w:rsidRPr="00CC025A">
        <w:rPr>
          <w:rFonts w:ascii="Times New Roman" w:eastAsia="Times New Roman" w:hAnsi="Times New Roman" w:cs="Times New Roman"/>
          <w:sz w:val="24"/>
          <w:szCs w:val="24"/>
          <w:lang w:eastAsia="uk-UA"/>
        </w:rPr>
        <w:t xml:space="preserve"> </w:t>
      </w:r>
    </w:p>
    <w:p w14:paraId="67CF5468" w14:textId="692A0B73" w:rsidR="00445F0E" w:rsidRPr="00CC025A" w:rsidRDefault="00445F0E" w:rsidP="000E3CCD">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Чищення та дезінфекція огороджувальних конструкцій виробничих приміщень та зовнішніх поверхонь технологічного обладнання (п</w:t>
      </w:r>
      <w:r w:rsidR="005022B1" w:rsidRPr="00CC025A">
        <w:rPr>
          <w:rFonts w:ascii="Times New Roman" w:eastAsia="Times New Roman" w:hAnsi="Times New Roman" w:cs="Times New Roman"/>
          <w:sz w:val="24"/>
          <w:szCs w:val="24"/>
          <w:lang w:eastAsia="uk-UA"/>
        </w:rPr>
        <w:t>ідлога</w:t>
      </w:r>
      <w:r w:rsidRPr="00CC025A">
        <w:rPr>
          <w:rFonts w:ascii="Times New Roman" w:eastAsia="Times New Roman" w:hAnsi="Times New Roman" w:cs="Times New Roman"/>
          <w:sz w:val="24"/>
          <w:szCs w:val="24"/>
          <w:lang w:eastAsia="uk-UA"/>
        </w:rPr>
        <w:t xml:space="preserve">, стіни, двері, вікна та </w:t>
      </w:r>
      <w:proofErr w:type="spellStart"/>
      <w:r w:rsidRPr="00CC025A">
        <w:rPr>
          <w:rFonts w:ascii="Times New Roman" w:eastAsia="Times New Roman" w:hAnsi="Times New Roman" w:cs="Times New Roman"/>
          <w:sz w:val="24"/>
          <w:szCs w:val="24"/>
          <w:lang w:eastAsia="uk-UA"/>
        </w:rPr>
        <w:t>т.і</w:t>
      </w:r>
      <w:proofErr w:type="spellEnd"/>
      <w:r w:rsidRPr="00CC025A">
        <w:rPr>
          <w:rFonts w:ascii="Times New Roman" w:eastAsia="Times New Roman" w:hAnsi="Times New Roman" w:cs="Times New Roman"/>
          <w:sz w:val="24"/>
          <w:szCs w:val="24"/>
          <w:lang w:eastAsia="uk-UA"/>
        </w:rPr>
        <w:t>.)</w:t>
      </w:r>
      <w:r w:rsidR="00A3215F" w:rsidRPr="00CC025A">
        <w:rPr>
          <w:rFonts w:ascii="Times New Roman" w:eastAsia="Times New Roman" w:hAnsi="Times New Roman" w:cs="Times New Roman"/>
          <w:sz w:val="24"/>
          <w:szCs w:val="24"/>
          <w:lang w:eastAsia="uk-UA"/>
        </w:rPr>
        <w:t xml:space="preserve">, як правило, виконується за допомогою спеціальних миючих машин високого тиску, у склад яких входять дозуючі пристрої та </w:t>
      </w:r>
      <w:proofErr w:type="spellStart"/>
      <w:r w:rsidR="00A3215F" w:rsidRPr="00CC025A">
        <w:rPr>
          <w:rFonts w:ascii="Times New Roman" w:eastAsia="Times New Roman" w:hAnsi="Times New Roman" w:cs="Times New Roman"/>
          <w:sz w:val="24"/>
          <w:szCs w:val="24"/>
          <w:lang w:eastAsia="uk-UA"/>
        </w:rPr>
        <w:t>розпилюючий</w:t>
      </w:r>
      <w:proofErr w:type="spellEnd"/>
      <w:r w:rsidR="00A3215F" w:rsidRPr="00CC025A">
        <w:rPr>
          <w:rFonts w:ascii="Times New Roman" w:eastAsia="Times New Roman" w:hAnsi="Times New Roman" w:cs="Times New Roman"/>
          <w:sz w:val="24"/>
          <w:szCs w:val="24"/>
          <w:lang w:eastAsia="uk-UA"/>
        </w:rPr>
        <w:t xml:space="preserve"> пристрій («пістолет»). Дозуючи пристрої </w:t>
      </w:r>
      <w:r w:rsidR="00A3215F" w:rsidRPr="00CC025A">
        <w:rPr>
          <w:rFonts w:ascii="Times New Roman" w:eastAsia="Times New Roman" w:hAnsi="Times New Roman" w:cs="Times New Roman"/>
          <w:sz w:val="24"/>
          <w:szCs w:val="24"/>
          <w:lang w:eastAsia="uk-UA"/>
        </w:rPr>
        <w:lastRenderedPageBreak/>
        <w:t xml:space="preserve">забезпечують необхідну подачу концентрату дезінфікуючого або миючого засобу у потік води, якій викидається з «пістолету», що гарантує якість обробки поверхонь. Якщо застосування таких машин не можливо (занадто малі простори, складна геометрія </w:t>
      </w:r>
      <w:proofErr w:type="spellStart"/>
      <w:r w:rsidR="00A3215F" w:rsidRPr="00CC025A">
        <w:rPr>
          <w:rFonts w:ascii="Times New Roman" w:eastAsia="Times New Roman" w:hAnsi="Times New Roman" w:cs="Times New Roman"/>
          <w:sz w:val="24"/>
          <w:szCs w:val="24"/>
          <w:lang w:eastAsia="uk-UA"/>
        </w:rPr>
        <w:t>площин</w:t>
      </w:r>
      <w:proofErr w:type="spellEnd"/>
      <w:r w:rsidR="00A3215F" w:rsidRPr="00CC025A">
        <w:rPr>
          <w:rFonts w:ascii="Times New Roman" w:eastAsia="Times New Roman" w:hAnsi="Times New Roman" w:cs="Times New Roman"/>
          <w:sz w:val="24"/>
          <w:szCs w:val="24"/>
          <w:lang w:eastAsia="uk-UA"/>
        </w:rPr>
        <w:t xml:space="preserve">, що обробляються, та </w:t>
      </w:r>
      <w:proofErr w:type="spellStart"/>
      <w:r w:rsidR="00A3215F" w:rsidRPr="00CC025A">
        <w:rPr>
          <w:rFonts w:ascii="Times New Roman" w:eastAsia="Times New Roman" w:hAnsi="Times New Roman" w:cs="Times New Roman"/>
          <w:sz w:val="24"/>
          <w:szCs w:val="24"/>
          <w:lang w:eastAsia="uk-UA"/>
        </w:rPr>
        <w:t>т.і</w:t>
      </w:r>
      <w:proofErr w:type="spellEnd"/>
      <w:r w:rsidR="00A3215F" w:rsidRPr="00CC025A">
        <w:rPr>
          <w:rFonts w:ascii="Times New Roman" w:eastAsia="Times New Roman" w:hAnsi="Times New Roman" w:cs="Times New Roman"/>
          <w:sz w:val="24"/>
          <w:szCs w:val="24"/>
          <w:lang w:eastAsia="uk-UA"/>
        </w:rPr>
        <w:t xml:space="preserve">.), чищення та дезінфекція поверхонь проводиться вручну, а розчини засобів, які при цьому використовуються, готовляться у призначених для цього </w:t>
      </w:r>
      <w:proofErr w:type="spellStart"/>
      <w:r w:rsidR="00A3215F" w:rsidRPr="00CC025A">
        <w:rPr>
          <w:rFonts w:ascii="Times New Roman" w:eastAsia="Times New Roman" w:hAnsi="Times New Roman" w:cs="Times New Roman"/>
          <w:sz w:val="24"/>
          <w:szCs w:val="24"/>
          <w:lang w:eastAsia="uk-UA"/>
        </w:rPr>
        <w:t>емностях</w:t>
      </w:r>
      <w:proofErr w:type="spellEnd"/>
      <w:r w:rsidR="00A3215F"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 xml:space="preserve"> </w:t>
      </w:r>
    </w:p>
    <w:p w14:paraId="18EDD68C" w14:textId="77777777" w:rsidR="004E2964" w:rsidRPr="00CC025A" w:rsidRDefault="004E2964" w:rsidP="00511B59">
      <w:pPr>
        <w:spacing w:after="0" w:line="240" w:lineRule="auto"/>
        <w:jc w:val="both"/>
        <w:rPr>
          <w:rFonts w:ascii="Times New Roman" w:eastAsia="Times New Roman" w:hAnsi="Times New Roman" w:cs="Times New Roman"/>
          <w:sz w:val="24"/>
          <w:szCs w:val="24"/>
          <w:lang w:eastAsia="uk-UA"/>
        </w:rPr>
      </w:pPr>
    </w:p>
    <w:p w14:paraId="22D17B0D" w14:textId="0524D4F1" w:rsidR="005E2DB9" w:rsidRPr="00CC025A" w:rsidRDefault="004E2964" w:rsidP="004E2964">
      <w:pPr>
        <w:spacing w:after="0" w:line="240" w:lineRule="auto"/>
        <w:jc w:val="center"/>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Контроль якості та методи випробувань</w:t>
      </w:r>
    </w:p>
    <w:p w14:paraId="7109DD91" w14:textId="166E6536" w:rsidR="004E2964" w:rsidRPr="00CC025A" w:rsidRDefault="004E2964" w:rsidP="004E2964">
      <w:pPr>
        <w:spacing w:after="0" w:line="240" w:lineRule="auto"/>
        <w:jc w:val="center"/>
        <w:rPr>
          <w:rFonts w:ascii="Times New Roman" w:eastAsia="Times New Roman" w:hAnsi="Times New Roman" w:cs="Times New Roman"/>
          <w:sz w:val="24"/>
          <w:szCs w:val="24"/>
          <w:lang w:eastAsia="uk-UA"/>
        </w:rPr>
      </w:pPr>
    </w:p>
    <w:p w14:paraId="728D7372" w14:textId="77777777" w:rsidR="00B52C10" w:rsidRPr="00CC025A" w:rsidRDefault="00B52C10" w:rsidP="00B52C1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Контроль якості мінеральної води «</w:t>
      </w:r>
      <w:proofErr w:type="spellStart"/>
      <w:r w:rsidRPr="00CC025A">
        <w:rPr>
          <w:rFonts w:ascii="Times New Roman" w:eastAsia="Times New Roman" w:hAnsi="Times New Roman" w:cs="Times New Roman"/>
          <w:sz w:val="24"/>
          <w:szCs w:val="24"/>
          <w:lang w:eastAsia="uk-UA"/>
        </w:rPr>
        <w:t>Збручанська</w:t>
      </w:r>
      <w:proofErr w:type="spellEnd"/>
      <w:r w:rsidRPr="00CC025A">
        <w:rPr>
          <w:rFonts w:ascii="Times New Roman" w:eastAsia="Times New Roman" w:hAnsi="Times New Roman" w:cs="Times New Roman"/>
          <w:sz w:val="24"/>
          <w:szCs w:val="24"/>
          <w:lang w:eastAsia="uk-UA"/>
        </w:rPr>
        <w:t>» виконується згідно вимог, вказаних у ДСТУ 878-93 «Води мінеральні фасовані» та рекомендацій, наведених у «Технологічній інструкції з обробки та розливу питних мінеральних вод» ТІ-18-6-57-01. Як це вже вказано, мінеральна вода «</w:t>
      </w:r>
      <w:proofErr w:type="spellStart"/>
      <w:r w:rsidRPr="00CC025A">
        <w:rPr>
          <w:rFonts w:ascii="Times New Roman" w:eastAsia="Times New Roman" w:hAnsi="Times New Roman" w:cs="Times New Roman"/>
          <w:sz w:val="24"/>
          <w:szCs w:val="24"/>
          <w:lang w:eastAsia="uk-UA"/>
        </w:rPr>
        <w:t>Збручанська</w:t>
      </w:r>
      <w:proofErr w:type="spellEnd"/>
      <w:r w:rsidRPr="00CC025A">
        <w:rPr>
          <w:rFonts w:ascii="Times New Roman" w:eastAsia="Times New Roman" w:hAnsi="Times New Roman" w:cs="Times New Roman"/>
          <w:sz w:val="24"/>
          <w:szCs w:val="24"/>
          <w:lang w:eastAsia="uk-UA"/>
        </w:rPr>
        <w:t xml:space="preserve">» класифікується як лікувально-столова </w:t>
      </w:r>
      <w:proofErr w:type="spellStart"/>
      <w:r w:rsidRPr="00CC025A">
        <w:rPr>
          <w:rFonts w:ascii="Times New Roman" w:eastAsia="Times New Roman" w:hAnsi="Times New Roman" w:cs="Times New Roman"/>
          <w:sz w:val="24"/>
          <w:szCs w:val="24"/>
          <w:lang w:eastAsia="uk-UA"/>
        </w:rPr>
        <w:t>гідрокарбонатна</w:t>
      </w:r>
      <w:proofErr w:type="spellEnd"/>
      <w:r w:rsidRPr="00CC025A">
        <w:rPr>
          <w:rFonts w:ascii="Times New Roman" w:eastAsia="Times New Roman" w:hAnsi="Times New Roman" w:cs="Times New Roman"/>
          <w:sz w:val="24"/>
          <w:szCs w:val="24"/>
          <w:lang w:eastAsia="uk-UA"/>
        </w:rPr>
        <w:t xml:space="preserve"> натрієва мінеральна з підвищеним вмістом органічних речовин. Саме тому вона є унікальним бальнеологічним продуктом, якість якого забезпечується природньо, без будь якого втручання у її хімічний склад на всіх стадіях видобутку, прийому, очищення та розливу, але при умові, що у природному джерелі її надходження (свердловині 1393Д) якість води відповідає вимогам, наведеним у табл.4 ДСТУ 878-93. </w:t>
      </w:r>
    </w:p>
    <w:p w14:paraId="3792D995" w14:textId="1B63FEB3" w:rsidR="00B52C10" w:rsidRPr="00CC025A" w:rsidRDefault="00B52C10" w:rsidP="00B52C1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Виходячи з вказаного, основною метою у роботі служби якості та виробничої лабораторії підприємства є забезпечення максимального збереження природної якості та недоторканості води, що видобувається, з постійним та одночасним контролем фізико-хімічного та мікробіологічного складу води, </w:t>
      </w:r>
      <w:r w:rsidR="004F14A1" w:rsidRPr="00CC025A">
        <w:rPr>
          <w:rFonts w:ascii="Times New Roman" w:eastAsia="Times New Roman" w:hAnsi="Times New Roman" w:cs="Times New Roman"/>
          <w:sz w:val="24"/>
          <w:szCs w:val="24"/>
          <w:lang w:eastAsia="uk-UA"/>
        </w:rPr>
        <w:t xml:space="preserve">що </w:t>
      </w:r>
      <w:r w:rsidRPr="00CC025A">
        <w:rPr>
          <w:rFonts w:ascii="Times New Roman" w:eastAsia="Times New Roman" w:hAnsi="Times New Roman" w:cs="Times New Roman"/>
          <w:sz w:val="24"/>
          <w:szCs w:val="24"/>
          <w:lang w:eastAsia="uk-UA"/>
        </w:rPr>
        <w:t>надходить з джерела на виробництво, на факт відповідності її вимогам ДСТУ 878-93.</w:t>
      </w:r>
    </w:p>
    <w:p w14:paraId="17B2006C" w14:textId="77777777" w:rsidR="00B52C10" w:rsidRPr="00CC025A" w:rsidRDefault="00B52C10" w:rsidP="00B52C1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Для досягнення основної мети своєї роботи служба контролю якості та виробнича лабораторія мають три основних напрямки роботи:</w:t>
      </w:r>
    </w:p>
    <w:p w14:paraId="22C6FA2A" w14:textId="77777777" w:rsidR="00B52C10" w:rsidRPr="00CC025A" w:rsidRDefault="00B52C10" w:rsidP="00B52C10">
      <w:pPr>
        <w:pStyle w:val="a5"/>
        <w:numPr>
          <w:ilvl w:val="0"/>
          <w:numId w:val="5"/>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Вхідний контроль сировини, матеріалів, ресурсів та складових, особлива увага у якому приділяється контролю якості води, що видобувається із свердловини 1393Д.</w:t>
      </w:r>
    </w:p>
    <w:p w14:paraId="4677E94F" w14:textId="77777777" w:rsidR="00B52C10" w:rsidRPr="00CC025A" w:rsidRDefault="00B52C10" w:rsidP="00B52C10">
      <w:pPr>
        <w:pStyle w:val="a5"/>
        <w:numPr>
          <w:ilvl w:val="0"/>
          <w:numId w:val="5"/>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Вихідний контроль готової продукції підприємства, де особлива увага приділяється якості води, що вже налита у тару (пляшку/банку) споживача та є продуктом, готовим для безпосереднього споживання, у </w:t>
      </w:r>
      <w:proofErr w:type="spellStart"/>
      <w:r w:rsidRPr="00CC025A">
        <w:rPr>
          <w:rFonts w:ascii="Times New Roman" w:eastAsia="Times New Roman" w:hAnsi="Times New Roman" w:cs="Times New Roman"/>
          <w:sz w:val="24"/>
          <w:szCs w:val="24"/>
          <w:lang w:eastAsia="uk-UA"/>
        </w:rPr>
        <w:t>т.р</w:t>
      </w:r>
      <w:proofErr w:type="spellEnd"/>
      <w:r w:rsidRPr="00CC025A">
        <w:rPr>
          <w:rFonts w:ascii="Times New Roman" w:eastAsia="Times New Roman" w:hAnsi="Times New Roman" w:cs="Times New Roman"/>
          <w:sz w:val="24"/>
          <w:szCs w:val="24"/>
          <w:lang w:eastAsia="uk-UA"/>
        </w:rPr>
        <w:t>. як лікувальний продукт.</w:t>
      </w:r>
    </w:p>
    <w:p w14:paraId="013E638E" w14:textId="77777777" w:rsidR="00B52C10" w:rsidRPr="00CC025A" w:rsidRDefault="00B52C10" w:rsidP="00B52C10">
      <w:pPr>
        <w:pStyle w:val="a5"/>
        <w:numPr>
          <w:ilvl w:val="0"/>
          <w:numId w:val="5"/>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Внутрішній контроль за процесами видобутку, прийому, очищення та розливу води з метою попередження та недопущення потрапляння у воду будь яких речовин, </w:t>
      </w:r>
      <w:proofErr w:type="spellStart"/>
      <w:r w:rsidRPr="00CC025A">
        <w:rPr>
          <w:rFonts w:ascii="Times New Roman" w:eastAsia="Times New Roman" w:hAnsi="Times New Roman" w:cs="Times New Roman"/>
          <w:sz w:val="24"/>
          <w:szCs w:val="24"/>
          <w:lang w:eastAsia="uk-UA"/>
        </w:rPr>
        <w:t>сполук</w:t>
      </w:r>
      <w:proofErr w:type="spellEnd"/>
      <w:r w:rsidRPr="00CC025A">
        <w:rPr>
          <w:rFonts w:ascii="Times New Roman" w:eastAsia="Times New Roman" w:hAnsi="Times New Roman" w:cs="Times New Roman"/>
          <w:sz w:val="24"/>
          <w:szCs w:val="24"/>
          <w:lang w:eastAsia="uk-UA"/>
        </w:rPr>
        <w:t xml:space="preserve"> та мікроорганізмів, що можуть погіршити її фізико-хімічний та мікробіологічний стан, а також її лікувальні властивості.</w:t>
      </w:r>
    </w:p>
    <w:p w14:paraId="517DE89F" w14:textId="77777777" w:rsidR="00B52C10" w:rsidRPr="00CC025A" w:rsidRDefault="00B52C10" w:rsidP="00B52C10">
      <w:pPr>
        <w:spacing w:after="0" w:line="240" w:lineRule="auto"/>
        <w:ind w:left="360"/>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p>
    <w:p w14:paraId="6651F1C7" w14:textId="77777777" w:rsidR="00B52C10" w:rsidRPr="00CC025A" w:rsidRDefault="00B52C10" w:rsidP="00B52C10">
      <w:pPr>
        <w:spacing w:after="0" w:line="240" w:lineRule="auto"/>
        <w:ind w:left="360"/>
        <w:jc w:val="center"/>
        <w:rPr>
          <w:rFonts w:ascii="Times New Roman" w:eastAsia="Times New Roman" w:hAnsi="Times New Roman" w:cs="Times New Roman"/>
          <w:b/>
          <w:bCs/>
          <w:sz w:val="24"/>
          <w:szCs w:val="24"/>
          <w:lang w:eastAsia="uk-UA"/>
        </w:rPr>
      </w:pPr>
      <w:r w:rsidRPr="00CC025A">
        <w:rPr>
          <w:rFonts w:ascii="Times New Roman" w:eastAsia="Times New Roman" w:hAnsi="Times New Roman" w:cs="Times New Roman"/>
          <w:b/>
          <w:bCs/>
          <w:sz w:val="24"/>
          <w:szCs w:val="24"/>
          <w:lang w:eastAsia="uk-UA"/>
        </w:rPr>
        <w:t>Вхідний контроль та його складові</w:t>
      </w:r>
    </w:p>
    <w:p w14:paraId="70B558AD" w14:textId="77777777" w:rsidR="00B52C10" w:rsidRPr="00CC025A" w:rsidRDefault="00B52C10" w:rsidP="00B52C1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p>
    <w:p w14:paraId="7817C893" w14:textId="77777777" w:rsidR="00B52C10" w:rsidRPr="00CC025A" w:rsidRDefault="00B52C10" w:rsidP="00B52C10">
      <w:p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Вхідний контроль всього, що задіяне у виробничому процесі підприємства, умовно поділяється на чотири основні кластери: </w:t>
      </w:r>
    </w:p>
    <w:p w14:paraId="4376A69D" w14:textId="77777777" w:rsidR="00B52C10" w:rsidRPr="00CC025A" w:rsidRDefault="00B52C10" w:rsidP="00B52C10">
      <w:pPr>
        <w:pStyle w:val="a5"/>
        <w:numPr>
          <w:ilvl w:val="0"/>
          <w:numId w:val="9"/>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контроль якості сировини (продукту) на всіх етапах його виробництва; </w:t>
      </w:r>
    </w:p>
    <w:p w14:paraId="39E2AE93" w14:textId="77777777" w:rsidR="00B52C10" w:rsidRPr="00CC025A" w:rsidRDefault="00B52C10" w:rsidP="00B52C10">
      <w:pPr>
        <w:pStyle w:val="a5"/>
        <w:numPr>
          <w:ilvl w:val="0"/>
          <w:numId w:val="9"/>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контроль якості матеріалів, які дають змогу зберегти продукт та донести його до споживача у стані, максимально наближеному до природнього;</w:t>
      </w:r>
    </w:p>
    <w:p w14:paraId="48501990" w14:textId="77777777" w:rsidR="00B52C10" w:rsidRPr="00CC025A" w:rsidRDefault="00B52C10" w:rsidP="00B52C10">
      <w:pPr>
        <w:pStyle w:val="a5"/>
        <w:numPr>
          <w:ilvl w:val="0"/>
          <w:numId w:val="9"/>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контроль якості допоміжних речовин та матеріалів, які безпосередньо задіяні у виробництві продукту (виробничому процесі);</w:t>
      </w:r>
    </w:p>
    <w:p w14:paraId="43F19330" w14:textId="0658AF21" w:rsidR="00B52C10" w:rsidRPr="00CC025A" w:rsidRDefault="00B52C10" w:rsidP="00B52C10">
      <w:pPr>
        <w:pStyle w:val="a5"/>
        <w:numPr>
          <w:ilvl w:val="0"/>
          <w:numId w:val="9"/>
        </w:numPr>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контроль </w:t>
      </w:r>
      <w:r w:rsidR="003368D2" w:rsidRPr="00CC025A">
        <w:rPr>
          <w:rFonts w:ascii="Times New Roman" w:eastAsia="Times New Roman" w:hAnsi="Times New Roman" w:cs="Times New Roman"/>
          <w:sz w:val="24"/>
          <w:szCs w:val="24"/>
          <w:lang w:eastAsia="uk-UA"/>
        </w:rPr>
        <w:t>рівня</w:t>
      </w:r>
      <w:r w:rsidRPr="00CC025A">
        <w:rPr>
          <w:rFonts w:ascii="Times New Roman" w:eastAsia="Times New Roman" w:hAnsi="Times New Roman" w:cs="Times New Roman"/>
          <w:sz w:val="24"/>
          <w:szCs w:val="24"/>
          <w:lang w:eastAsia="uk-UA"/>
        </w:rPr>
        <w:t xml:space="preserve"> санітарної гігієни та виробничої дисципліни на виробництві;    </w:t>
      </w:r>
    </w:p>
    <w:p w14:paraId="25A8652A" w14:textId="77777777" w:rsidR="00B52C10" w:rsidRPr="00CC025A" w:rsidRDefault="00B52C10" w:rsidP="00B52C10">
      <w:pPr>
        <w:pStyle w:val="a5"/>
        <w:spacing w:after="0" w:line="240" w:lineRule="auto"/>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  </w:t>
      </w:r>
    </w:p>
    <w:p w14:paraId="483DD619" w14:textId="77777777" w:rsidR="00B52C10" w:rsidRPr="00CC025A" w:rsidRDefault="00B52C10" w:rsidP="00B52C10">
      <w:pPr>
        <w:spacing w:after="0" w:line="240" w:lineRule="auto"/>
        <w:jc w:val="center"/>
        <w:rPr>
          <w:rFonts w:ascii="Times New Roman" w:eastAsia="Times New Roman" w:hAnsi="Times New Roman" w:cs="Times New Roman"/>
          <w:b/>
          <w:bCs/>
          <w:sz w:val="24"/>
          <w:szCs w:val="24"/>
          <w:lang w:eastAsia="uk-UA"/>
        </w:rPr>
      </w:pPr>
      <w:r w:rsidRPr="00CC025A">
        <w:rPr>
          <w:rFonts w:ascii="Times New Roman" w:eastAsia="Times New Roman" w:hAnsi="Times New Roman" w:cs="Times New Roman"/>
          <w:b/>
          <w:bCs/>
          <w:sz w:val="24"/>
          <w:szCs w:val="24"/>
          <w:lang w:eastAsia="uk-UA"/>
        </w:rPr>
        <w:t>Контроль якості сировини та готового продукту</w:t>
      </w:r>
    </w:p>
    <w:p w14:paraId="074B4EC2" w14:textId="77777777" w:rsidR="00B52C10" w:rsidRPr="00CC025A" w:rsidRDefault="00B52C10" w:rsidP="00B52C10">
      <w:pPr>
        <w:spacing w:after="0" w:line="240" w:lineRule="auto"/>
        <w:jc w:val="both"/>
        <w:rPr>
          <w:rFonts w:ascii="Times New Roman" w:eastAsia="Times New Roman" w:hAnsi="Times New Roman" w:cs="Times New Roman"/>
          <w:b/>
          <w:bCs/>
          <w:sz w:val="16"/>
          <w:szCs w:val="16"/>
          <w:lang w:eastAsia="uk-UA"/>
        </w:rPr>
      </w:pPr>
    </w:p>
    <w:p w14:paraId="6F191B80"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Times New Roman" w:hAnsi="Times New Roman" w:cs="Times New Roman"/>
          <w:sz w:val="24"/>
          <w:szCs w:val="24"/>
          <w:lang w:eastAsia="uk-UA"/>
        </w:rPr>
        <w:t xml:space="preserve">        Контроль якості сировини (вона ж – природній продукт, звільнений від механічних забруднень та законсервований діоксидом вуглецю) виконується у терміни та змістом, регламентованим ГОСТ 23268.0 та </w:t>
      </w:r>
      <w:r w:rsidRPr="00CC025A">
        <w:rPr>
          <w:rFonts w:ascii="Times New Roman" w:eastAsia="SimSun" w:hAnsi="Times New Roman" w:cs="Times New Roman"/>
          <w:sz w:val="24"/>
          <w:szCs w:val="24"/>
        </w:rPr>
        <w:t xml:space="preserve">ДСТУ 878–93. </w:t>
      </w:r>
    </w:p>
    <w:p w14:paraId="3140F217" w14:textId="79D25DFE" w:rsidR="00B52C10" w:rsidRPr="00CC025A" w:rsidRDefault="00B52C10" w:rsidP="00B52C10">
      <w:pPr>
        <w:spacing w:after="0" w:line="240" w:lineRule="auto"/>
        <w:jc w:val="both"/>
        <w:rPr>
          <w:rFonts w:ascii="Times New Roman" w:eastAsia="SimSun" w:hAnsi="Times New Roman" w:cs="Times New Roman"/>
          <w:sz w:val="24"/>
          <w:szCs w:val="24"/>
          <w:lang w:eastAsia="uk-UA"/>
        </w:rPr>
      </w:pPr>
      <w:r w:rsidRPr="00CC025A">
        <w:rPr>
          <w:rFonts w:ascii="Times New Roman" w:eastAsia="SimSun" w:hAnsi="Times New Roman" w:cs="Times New Roman"/>
          <w:sz w:val="24"/>
          <w:szCs w:val="24"/>
        </w:rPr>
        <w:t xml:space="preserve">        Відбір води на дослідження виконується </w:t>
      </w:r>
      <w:r w:rsidRPr="00CC025A">
        <w:rPr>
          <w:rFonts w:ascii="Times New Roman" w:eastAsia="Times New Roman" w:hAnsi="Times New Roman" w:cs="Times New Roman"/>
          <w:sz w:val="24"/>
          <w:szCs w:val="24"/>
          <w:lang w:eastAsia="uk-UA"/>
        </w:rPr>
        <w:t>згідно вимог ДСТУ 4856:2022, д</w:t>
      </w:r>
      <w:r w:rsidRPr="00CC025A">
        <w:rPr>
          <w:rFonts w:ascii="Times New Roman" w:eastAsia="SimSun" w:hAnsi="Times New Roman" w:cs="Times New Roman"/>
          <w:sz w:val="24"/>
          <w:szCs w:val="24"/>
          <w:lang w:eastAsia="uk-UA"/>
        </w:rPr>
        <w:t xml:space="preserve">ослідження проводяться в акредитованих (згідно з  ДСТУ ISO/ЕС 17025)  лабораторіях. </w:t>
      </w:r>
      <w:r w:rsidRPr="00CC025A">
        <w:rPr>
          <w:rFonts w:ascii="Times New Roman" w:eastAsia="Times New Roman" w:hAnsi="Times New Roman" w:cs="Times New Roman"/>
          <w:sz w:val="24"/>
          <w:szCs w:val="24"/>
          <w:lang w:eastAsia="uk-UA"/>
        </w:rPr>
        <w:t xml:space="preserve">Повні та скорочені аналізи проводяться у терміни, що встановлюються </w:t>
      </w:r>
      <w:r w:rsidR="00E11195" w:rsidRPr="00CC025A">
        <w:rPr>
          <w:rStyle w:val="a6"/>
          <w:rFonts w:ascii="Times New Roman" w:hAnsi="Times New Roman" w:cs="Times New Roman"/>
          <w:b w:val="0"/>
          <w:bCs w:val="0"/>
        </w:rPr>
        <w:t>ДСТУ ISO серії 5667</w:t>
      </w:r>
      <w:r w:rsidR="00E11195" w:rsidRPr="00CC025A">
        <w:rPr>
          <w:rFonts w:ascii="Times New Roman" w:hAnsi="Times New Roman" w:cs="Times New Roman"/>
        </w:rPr>
        <w:t xml:space="preserve"> (</w:t>
      </w:r>
      <w:r w:rsidR="00E11195" w:rsidRPr="00CC025A">
        <w:rPr>
          <w:rFonts w:ascii="Times New Roman" w:eastAsia="Times New Roman" w:hAnsi="Times New Roman" w:cs="Times New Roman"/>
          <w:sz w:val="24"/>
          <w:szCs w:val="24"/>
          <w:lang w:eastAsia="uk-UA"/>
        </w:rPr>
        <w:t xml:space="preserve">ДСТУ </w:t>
      </w:r>
      <w:r w:rsidRPr="00CC025A">
        <w:rPr>
          <w:rFonts w:ascii="Times New Roman" w:eastAsia="Times New Roman" w:hAnsi="Times New Roman" w:cs="Times New Roman"/>
          <w:sz w:val="24"/>
          <w:szCs w:val="24"/>
          <w:lang w:eastAsia="uk-UA"/>
        </w:rPr>
        <w:t>ГОСТ 23268.0</w:t>
      </w:r>
      <w:r w:rsidR="00E11195" w:rsidRPr="00CC025A">
        <w:rPr>
          <w:rFonts w:ascii="Times New Roman" w:eastAsia="Times New Roman" w:hAnsi="Times New Roman" w:cs="Times New Roman"/>
          <w:sz w:val="24"/>
          <w:szCs w:val="24"/>
          <w:lang w:eastAsia="uk-UA"/>
        </w:rPr>
        <w:t>)</w:t>
      </w:r>
      <w:r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lastRenderedPageBreak/>
        <w:t xml:space="preserve">в Державній Установі «Український науково-дослідний інститут медичної реабілітації та курортології Міністерства охорони здоров’я України» (м. Одеса). </w:t>
      </w:r>
      <w:r w:rsidRPr="00CC025A">
        <w:rPr>
          <w:rFonts w:ascii="Times New Roman" w:eastAsia="SimSun" w:hAnsi="Times New Roman" w:cs="Times New Roman"/>
          <w:sz w:val="24"/>
          <w:szCs w:val="24"/>
        </w:rPr>
        <w:t>Контрольні повні фізико-хімічний і мікробіологічний аналізи фасованих мінеральних вод з метою оцінювання відповідності ДСТУ 878–93 виконують не рідше ніж один раз на рік.</w:t>
      </w:r>
      <w:r w:rsidRPr="00CC025A">
        <w:rPr>
          <w:rFonts w:ascii="Times New Roman" w:eastAsia="Times New Roman" w:hAnsi="Times New Roman" w:cs="Times New Roman"/>
          <w:sz w:val="24"/>
          <w:szCs w:val="24"/>
          <w:lang w:eastAsia="uk-UA"/>
        </w:rPr>
        <w:t xml:space="preserve"> Короткий фізико-хімічний аналіз підземних вод зі свердловини та, за необхідності, вмісту специфічних біологічно-активних компонентів проводиться згідно ДСТУ 878-93 (зі змінами)  — один раз на рік, або один раз на квартал, враховуючи відстеження природних сезонних коливань.</w:t>
      </w:r>
    </w:p>
    <w:p w14:paraId="2394281C" w14:textId="77777777" w:rsidR="00B52C10" w:rsidRPr="00CC025A" w:rsidRDefault="00B52C10" w:rsidP="00B52C10">
      <w:pPr>
        <w:autoSpaceDE w:val="0"/>
        <w:autoSpaceDN w:val="0"/>
        <w:adjustRightInd w:val="0"/>
        <w:spacing w:after="0" w:line="240" w:lineRule="auto"/>
        <w:jc w:val="both"/>
        <w:rPr>
          <w:rFonts w:ascii="Times New Roman" w:eastAsia="SimSun" w:hAnsi="Times New Roman" w:cs="Times New Roman"/>
          <w:sz w:val="24"/>
          <w:szCs w:val="24"/>
          <w:lang w:eastAsia="uk-UA"/>
        </w:rPr>
      </w:pPr>
      <w:r w:rsidRPr="00CC025A">
        <w:rPr>
          <w:rFonts w:ascii="Times New Roman" w:eastAsia="SimSun" w:hAnsi="Times New Roman" w:cs="Times New Roman"/>
          <w:sz w:val="24"/>
          <w:szCs w:val="24"/>
          <w:lang w:eastAsia="uk-UA"/>
        </w:rPr>
        <w:t xml:space="preserve">        Органолептичні показники води контролюються згідно з вимогами ДСТУ ISO 7027, ДСТУ 7099, ДСТУ ISO 7887, ДСТУ EN 1420-1 (див. </w:t>
      </w:r>
      <w:proofErr w:type="spellStart"/>
      <w:r w:rsidRPr="00CC025A">
        <w:rPr>
          <w:rFonts w:ascii="Times New Roman" w:eastAsia="SimSun" w:hAnsi="Times New Roman" w:cs="Times New Roman"/>
          <w:sz w:val="24"/>
          <w:szCs w:val="24"/>
          <w:lang w:eastAsia="uk-UA"/>
        </w:rPr>
        <w:t>табл</w:t>
      </w:r>
      <w:proofErr w:type="spellEnd"/>
      <w:r w:rsidRPr="00CC025A">
        <w:rPr>
          <w:rFonts w:ascii="Times New Roman" w:eastAsia="SimSun" w:hAnsi="Times New Roman" w:cs="Times New Roman"/>
          <w:sz w:val="24"/>
          <w:szCs w:val="24"/>
          <w:lang w:eastAsia="uk-UA"/>
        </w:rPr>
        <w:t xml:space="preserve"> 1). </w:t>
      </w:r>
    </w:p>
    <w:p w14:paraId="05D38627" w14:textId="77777777" w:rsidR="00B52C10" w:rsidRPr="00CC025A" w:rsidRDefault="00B52C10" w:rsidP="00B52C10">
      <w:pPr>
        <w:autoSpaceDE w:val="0"/>
        <w:autoSpaceDN w:val="0"/>
        <w:adjustRightInd w:val="0"/>
        <w:spacing w:after="0" w:line="240" w:lineRule="auto"/>
        <w:jc w:val="both"/>
        <w:rPr>
          <w:rFonts w:ascii="Times New Roman" w:eastAsia="SimSun" w:hAnsi="Times New Roman" w:cs="Times New Roman"/>
          <w:sz w:val="24"/>
          <w:szCs w:val="24"/>
          <w:lang w:eastAsia="uk-UA"/>
        </w:rPr>
      </w:pPr>
      <w:r w:rsidRPr="00CC025A">
        <w:rPr>
          <w:rFonts w:ascii="Times New Roman" w:eastAsia="SimSun" w:hAnsi="Times New Roman" w:cs="Times New Roman"/>
          <w:sz w:val="24"/>
          <w:szCs w:val="24"/>
          <w:lang w:eastAsia="uk-UA"/>
        </w:rPr>
        <w:t xml:space="preserve">        Об’єм води та герметичність закупорювання контролюють згідно з ДСТУ 7099.</w:t>
      </w:r>
    </w:p>
    <w:p w14:paraId="1ECE40B0" w14:textId="77777777" w:rsidR="00B52C10" w:rsidRPr="00CC025A" w:rsidRDefault="00B52C10" w:rsidP="00B52C10">
      <w:pPr>
        <w:autoSpaceDE w:val="0"/>
        <w:autoSpaceDN w:val="0"/>
        <w:adjustRightInd w:val="0"/>
        <w:spacing w:after="0" w:line="240" w:lineRule="auto"/>
        <w:jc w:val="both"/>
        <w:rPr>
          <w:rFonts w:ascii="Times New Roman" w:eastAsia="SimSun" w:hAnsi="Times New Roman" w:cs="Times New Roman"/>
          <w:sz w:val="24"/>
          <w:szCs w:val="24"/>
          <w:lang w:eastAsia="uk-UA"/>
        </w:rPr>
      </w:pPr>
      <w:r w:rsidRPr="00CC025A">
        <w:rPr>
          <w:rFonts w:ascii="Times New Roman" w:eastAsia="SimSun" w:hAnsi="Times New Roman" w:cs="Times New Roman"/>
          <w:sz w:val="24"/>
          <w:szCs w:val="24"/>
          <w:lang w:eastAsia="uk-UA"/>
        </w:rPr>
        <w:t xml:space="preserve">        Контроль фізико-хімічних показників проводять згідно з методами, зазначеними у таблиці 2, а контроль санітарно-хімічних показників проводять відповідно до методів, зазначених у таблиці 3. </w:t>
      </w:r>
      <w:r w:rsidRPr="00CC025A">
        <w:rPr>
          <w:rFonts w:ascii="Times New Roman" w:eastAsia="Andale Sans UI" w:hAnsi="Times New Roman" w:cs="Times New Roman"/>
          <w:kern w:val="1"/>
          <w:sz w:val="24"/>
          <w:szCs w:val="24"/>
          <w:lang w:eastAsia="ar-SA"/>
        </w:rPr>
        <w:t>Специфічні біологічно активні компоненти та сполуки визначаються згідно таблиці 4. Контроль мікробіологічних показників контролюється згідно таблиці 5, а показники безпеки — відповідно таблиці 6.</w:t>
      </w:r>
      <w:r w:rsidRPr="00CC025A">
        <w:rPr>
          <w:rFonts w:ascii="Times New Roman" w:eastAsia="SimSun" w:hAnsi="Times New Roman" w:cs="Times New Roman"/>
          <w:sz w:val="24"/>
          <w:szCs w:val="24"/>
          <w:highlight w:val="yellow"/>
          <w:lang w:eastAsia="uk-UA"/>
        </w:rPr>
        <w:t xml:space="preserve"> </w:t>
      </w:r>
    </w:p>
    <w:p w14:paraId="69947474" w14:textId="77777777" w:rsidR="00B52C10" w:rsidRPr="00CC025A" w:rsidRDefault="00B52C10" w:rsidP="00B52C10">
      <w:pPr>
        <w:autoSpaceDE w:val="0"/>
        <w:autoSpaceDN w:val="0"/>
        <w:adjustRightInd w:val="0"/>
        <w:spacing w:after="0" w:line="240" w:lineRule="auto"/>
        <w:jc w:val="both"/>
        <w:rPr>
          <w:rFonts w:ascii="Times New Roman" w:eastAsia="SimSun" w:hAnsi="Times New Roman" w:cs="Times New Roman"/>
          <w:sz w:val="24"/>
          <w:szCs w:val="24"/>
          <w:lang w:eastAsia="uk-UA"/>
        </w:rPr>
      </w:pPr>
      <w:r w:rsidRPr="00CC025A">
        <w:rPr>
          <w:rFonts w:ascii="Times New Roman" w:eastAsia="SimSun" w:hAnsi="Times New Roman" w:cs="Times New Roman"/>
          <w:sz w:val="24"/>
          <w:szCs w:val="24"/>
          <w:lang w:eastAsia="uk-UA"/>
        </w:rPr>
        <w:t xml:space="preserve">        Для контролювання якості продукту можна застосовувати іншу діючу нормативну документацію, стандартні методики і методи та прилади, які за своїми метрологічними та технічними характеристиками підходять до виконання такого контролювання і мають відповідне метрологічне забезпечення згідно з вимогами чинного законодавства України (на розсуд завідувача виробничої лабораторії підприємства).</w:t>
      </w:r>
    </w:p>
    <w:p w14:paraId="7F448225" w14:textId="77777777" w:rsidR="00B52C10" w:rsidRPr="00CC025A" w:rsidRDefault="00B52C10" w:rsidP="00B52C10">
      <w:pPr>
        <w:spacing w:after="0" w:line="240" w:lineRule="auto"/>
        <w:jc w:val="both"/>
        <w:rPr>
          <w:rFonts w:ascii="Times New Roman" w:eastAsia="SimSun" w:hAnsi="Times New Roman" w:cs="Times New Roman"/>
          <w:sz w:val="24"/>
          <w:szCs w:val="24"/>
        </w:rPr>
      </w:pPr>
    </w:p>
    <w:p w14:paraId="0241B6E3"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w:t>
      </w:r>
      <w:r w:rsidRPr="00CC025A">
        <w:rPr>
          <w:rFonts w:ascii="Times New Roman" w:eastAsia="Andale Sans UI" w:hAnsi="Times New Roman" w:cs="Times New Roman"/>
          <w:b/>
          <w:bCs/>
          <w:kern w:val="1"/>
          <w:sz w:val="24"/>
          <w:szCs w:val="24"/>
          <w:lang w:eastAsia="ar-SA"/>
        </w:rPr>
        <w:t xml:space="preserve">Таблиця 1- </w:t>
      </w:r>
      <w:r w:rsidRPr="00CC025A">
        <w:rPr>
          <w:rFonts w:ascii="Times New Roman" w:eastAsia="Andale Sans UI" w:hAnsi="Times New Roman" w:cs="Times New Roman"/>
          <w:bCs/>
          <w:kern w:val="1"/>
          <w:sz w:val="24"/>
          <w:szCs w:val="24"/>
          <w:lang w:eastAsia="ar-SA"/>
        </w:rPr>
        <w:t xml:space="preserve">Органолептичні показники якості </w:t>
      </w:r>
      <w:r w:rsidRPr="00CC025A">
        <w:rPr>
          <w:rFonts w:ascii="Times New Roman" w:eastAsia="Andale Sans UI" w:hAnsi="Times New Roman" w:cs="Times New Roman"/>
          <w:kern w:val="1"/>
          <w:sz w:val="24"/>
          <w:szCs w:val="24"/>
          <w:lang w:eastAsia="ar-SA"/>
        </w:rPr>
        <w:t xml:space="preserve">води </w:t>
      </w:r>
    </w:p>
    <w:tbl>
      <w:tblPr>
        <w:tblW w:w="9502" w:type="dxa"/>
        <w:tblInd w:w="55" w:type="dxa"/>
        <w:tblLayout w:type="fixed"/>
        <w:tblCellMar>
          <w:top w:w="55" w:type="dxa"/>
          <w:left w:w="55" w:type="dxa"/>
          <w:bottom w:w="55" w:type="dxa"/>
          <w:right w:w="55" w:type="dxa"/>
        </w:tblCellMar>
        <w:tblLook w:val="04A0" w:firstRow="1" w:lastRow="0" w:firstColumn="1" w:lastColumn="0" w:noHBand="0" w:noVBand="1"/>
      </w:tblPr>
      <w:tblGrid>
        <w:gridCol w:w="3119"/>
        <w:gridCol w:w="3118"/>
        <w:gridCol w:w="1418"/>
        <w:gridCol w:w="1847"/>
      </w:tblGrid>
      <w:tr w:rsidR="00CC025A" w:rsidRPr="00CC025A" w14:paraId="118C495D" w14:textId="77777777" w:rsidTr="00B737AB">
        <w:trPr>
          <w:trHeight w:val="235"/>
        </w:trPr>
        <w:tc>
          <w:tcPr>
            <w:tcW w:w="3119" w:type="dxa"/>
            <w:tcBorders>
              <w:top w:val="single" w:sz="0" w:space="0" w:color="000000"/>
              <w:left w:val="single" w:sz="0" w:space="0" w:color="000000"/>
              <w:bottom w:val="single" w:sz="4" w:space="0" w:color="000000"/>
            </w:tcBorders>
          </w:tcPr>
          <w:p w14:paraId="2E11D63E"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Назва показника</w:t>
            </w:r>
          </w:p>
        </w:tc>
        <w:tc>
          <w:tcPr>
            <w:tcW w:w="3118" w:type="dxa"/>
            <w:tcBorders>
              <w:top w:val="single" w:sz="0" w:space="0" w:color="000000"/>
              <w:left w:val="single" w:sz="0" w:space="0" w:color="000000"/>
              <w:bottom w:val="single" w:sz="4" w:space="0" w:color="000000"/>
              <w:right w:val="single" w:sz="0" w:space="0" w:color="000000"/>
            </w:tcBorders>
          </w:tcPr>
          <w:p w14:paraId="7D54CFB4" w14:textId="77777777" w:rsidR="00B52C10" w:rsidRPr="00CC025A" w:rsidRDefault="00B52C10" w:rsidP="00B737AB">
            <w:pPr>
              <w:widowControl w:val="0"/>
              <w:tabs>
                <w:tab w:val="left" w:pos="1267"/>
              </w:tabs>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Характеристика згідно НД</w:t>
            </w:r>
          </w:p>
        </w:tc>
        <w:tc>
          <w:tcPr>
            <w:tcW w:w="1418" w:type="dxa"/>
            <w:tcBorders>
              <w:top w:val="single" w:sz="0" w:space="0" w:color="000000"/>
              <w:left w:val="single" w:sz="0" w:space="0" w:color="000000"/>
              <w:bottom w:val="single" w:sz="4" w:space="0" w:color="000000"/>
            </w:tcBorders>
          </w:tcPr>
          <w:p w14:paraId="39B132AA" w14:textId="77777777" w:rsidR="00B52C10" w:rsidRPr="00CC025A" w:rsidRDefault="00B52C10" w:rsidP="00B737AB">
            <w:pPr>
              <w:widowControl w:val="0"/>
              <w:tabs>
                <w:tab w:val="left" w:pos="1267"/>
              </w:tabs>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 xml:space="preserve">Норма </w:t>
            </w:r>
          </w:p>
        </w:tc>
        <w:tc>
          <w:tcPr>
            <w:tcW w:w="1847" w:type="dxa"/>
            <w:tcBorders>
              <w:top w:val="single" w:sz="0" w:space="0" w:color="000000"/>
              <w:left w:val="single" w:sz="0" w:space="0" w:color="000000"/>
              <w:bottom w:val="single" w:sz="4" w:space="0" w:color="000000"/>
              <w:right w:val="single" w:sz="0" w:space="0" w:color="000000"/>
            </w:tcBorders>
          </w:tcPr>
          <w:p w14:paraId="5DF16A6A"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Метод контролювання</w:t>
            </w:r>
          </w:p>
        </w:tc>
      </w:tr>
      <w:tr w:rsidR="00CC025A" w:rsidRPr="00CC025A" w14:paraId="60B35838" w14:textId="77777777" w:rsidTr="00B737AB">
        <w:trPr>
          <w:trHeight w:val="782"/>
        </w:trPr>
        <w:tc>
          <w:tcPr>
            <w:tcW w:w="3119" w:type="dxa"/>
            <w:tcBorders>
              <w:top w:val="single" w:sz="4" w:space="0" w:color="000000"/>
              <w:left w:val="single" w:sz="0" w:space="0" w:color="000000"/>
              <w:bottom w:val="single" w:sz="0" w:space="0" w:color="000000"/>
            </w:tcBorders>
          </w:tcPr>
          <w:p w14:paraId="4DE73AFE"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Запах:</w:t>
            </w:r>
          </w:p>
          <w:p w14:paraId="3ACF03AE" w14:textId="77777777" w:rsidR="00B52C10" w:rsidRPr="00CC025A" w:rsidRDefault="00B52C10" w:rsidP="00B737AB">
            <w:pPr>
              <w:widowControl w:val="0"/>
              <w:suppressAutoHyphens/>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при температурі 20</w:t>
            </w:r>
            <w:r w:rsidRPr="00CC025A">
              <w:rPr>
                <w:rFonts w:ascii="Times New Roman" w:eastAsia="Andale Sans UI" w:hAnsi="Times New Roman" w:cs="Times New Roman"/>
                <w:kern w:val="1"/>
                <w:vertAlign w:val="superscript"/>
                <w:lang w:eastAsia="ar-SA"/>
              </w:rPr>
              <w:t>0</w:t>
            </w:r>
            <w:r w:rsidRPr="00CC025A">
              <w:rPr>
                <w:rFonts w:ascii="Times New Roman" w:eastAsia="Andale Sans UI" w:hAnsi="Times New Roman" w:cs="Times New Roman"/>
                <w:kern w:val="1"/>
                <w:lang w:eastAsia="ar-SA"/>
              </w:rPr>
              <w:t xml:space="preserve">С, бали </w:t>
            </w:r>
          </w:p>
          <w:p w14:paraId="32CD0925" w14:textId="77777777" w:rsidR="00B52C10" w:rsidRPr="00CC025A" w:rsidRDefault="00B52C10" w:rsidP="00B737AB">
            <w:pPr>
              <w:widowControl w:val="0"/>
              <w:suppressAutoHyphens/>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при температурі  60</w:t>
            </w:r>
            <w:r w:rsidRPr="00CC025A">
              <w:rPr>
                <w:rFonts w:ascii="Times New Roman" w:eastAsia="Andale Sans UI" w:hAnsi="Times New Roman" w:cs="Times New Roman"/>
                <w:kern w:val="1"/>
                <w:vertAlign w:val="superscript"/>
                <w:lang w:eastAsia="ar-SA"/>
              </w:rPr>
              <w:t>0</w:t>
            </w:r>
            <w:r w:rsidRPr="00CC025A">
              <w:rPr>
                <w:rFonts w:ascii="Times New Roman" w:eastAsia="Andale Sans UI" w:hAnsi="Times New Roman" w:cs="Times New Roman"/>
                <w:kern w:val="1"/>
                <w:lang w:eastAsia="ar-SA"/>
              </w:rPr>
              <w:t xml:space="preserve">С, бали </w:t>
            </w:r>
          </w:p>
        </w:tc>
        <w:tc>
          <w:tcPr>
            <w:tcW w:w="3118" w:type="dxa"/>
            <w:tcBorders>
              <w:top w:val="single" w:sz="4" w:space="0" w:color="000000"/>
              <w:left w:val="single" w:sz="0" w:space="0" w:color="000000"/>
              <w:bottom w:val="single" w:sz="0" w:space="0" w:color="000000"/>
              <w:right w:val="single" w:sz="0" w:space="0" w:color="000000"/>
            </w:tcBorders>
          </w:tcPr>
          <w:p w14:paraId="7EE4AF99"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Характерний для комплексу розчинених у воді речовин</w:t>
            </w:r>
          </w:p>
        </w:tc>
        <w:tc>
          <w:tcPr>
            <w:tcW w:w="1418" w:type="dxa"/>
            <w:tcBorders>
              <w:top w:val="single" w:sz="4" w:space="0" w:color="000000"/>
              <w:left w:val="single" w:sz="0" w:space="0" w:color="000000"/>
              <w:bottom w:val="single" w:sz="0" w:space="0" w:color="000000"/>
            </w:tcBorders>
          </w:tcPr>
          <w:p w14:paraId="263174A6"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p>
          <w:p w14:paraId="5254C5B7" w14:textId="77777777" w:rsidR="00B52C10" w:rsidRPr="00CC025A" w:rsidRDefault="00B52C10" w:rsidP="00B737AB">
            <w:pPr>
              <w:widowControl w:val="0"/>
              <w:suppressAutoHyphens/>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xml:space="preserve"> 0 </w:t>
            </w:r>
          </w:p>
          <w:p w14:paraId="1931ED47" w14:textId="77777777" w:rsidR="00B52C10" w:rsidRPr="00CC025A" w:rsidRDefault="00B52C10" w:rsidP="00B737AB">
            <w:pPr>
              <w:widowControl w:val="0"/>
              <w:suppressAutoHyphens/>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u w:val="single"/>
                <w:lang w:eastAsia="ar-SA"/>
              </w:rPr>
              <w:t>&lt;</w:t>
            </w:r>
            <w:r w:rsidRPr="00CC025A">
              <w:rPr>
                <w:rFonts w:ascii="Times New Roman" w:eastAsia="Andale Sans UI" w:hAnsi="Times New Roman" w:cs="Times New Roman"/>
                <w:kern w:val="1"/>
                <w:lang w:eastAsia="ar-SA"/>
              </w:rPr>
              <w:t xml:space="preserve"> 1 </w:t>
            </w:r>
          </w:p>
        </w:tc>
        <w:tc>
          <w:tcPr>
            <w:tcW w:w="1847" w:type="dxa"/>
            <w:tcBorders>
              <w:top w:val="single" w:sz="4" w:space="0" w:color="000000"/>
              <w:left w:val="single" w:sz="0" w:space="0" w:color="000000"/>
              <w:bottom w:val="single" w:sz="0" w:space="0" w:color="000000"/>
              <w:right w:val="single" w:sz="0" w:space="0" w:color="000000"/>
            </w:tcBorders>
            <w:vAlign w:val="center"/>
          </w:tcPr>
          <w:p w14:paraId="2B687092" w14:textId="77777777" w:rsidR="00B52C10" w:rsidRPr="00CC025A" w:rsidRDefault="00B52C10" w:rsidP="00B737AB">
            <w:pPr>
              <w:keepNext/>
              <w:tabs>
                <w:tab w:val="left" w:pos="0"/>
                <w:tab w:val="left" w:pos="9072"/>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 EN 1420-1</w:t>
            </w:r>
          </w:p>
        </w:tc>
      </w:tr>
      <w:tr w:rsidR="00CC025A" w:rsidRPr="00CC025A" w14:paraId="006A0F9B" w14:textId="77777777" w:rsidTr="00B737AB">
        <w:trPr>
          <w:trHeight w:val="93"/>
        </w:trPr>
        <w:tc>
          <w:tcPr>
            <w:tcW w:w="3119" w:type="dxa"/>
            <w:tcBorders>
              <w:left w:val="single" w:sz="0" w:space="0" w:color="000000"/>
              <w:bottom w:val="single" w:sz="0" w:space="0" w:color="000000"/>
            </w:tcBorders>
          </w:tcPr>
          <w:p w14:paraId="5B4C4B9C"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Смак та присмак, бали</w:t>
            </w:r>
          </w:p>
        </w:tc>
        <w:tc>
          <w:tcPr>
            <w:tcW w:w="3118" w:type="dxa"/>
            <w:tcBorders>
              <w:left w:val="single" w:sz="0" w:space="0" w:color="000000"/>
              <w:bottom w:val="single" w:sz="0" w:space="0" w:color="000000"/>
              <w:right w:val="single" w:sz="0" w:space="0" w:color="000000"/>
            </w:tcBorders>
          </w:tcPr>
          <w:p w14:paraId="18FD95C3"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lang w:eastAsia="ar-SA"/>
              </w:rPr>
              <w:t>Характерний для комплексу розчинених у воді речовин</w:t>
            </w:r>
          </w:p>
        </w:tc>
        <w:tc>
          <w:tcPr>
            <w:tcW w:w="1418" w:type="dxa"/>
            <w:tcBorders>
              <w:left w:val="single" w:sz="0" w:space="0" w:color="000000"/>
              <w:bottom w:val="single" w:sz="0" w:space="0" w:color="000000"/>
            </w:tcBorders>
          </w:tcPr>
          <w:p w14:paraId="53671781"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u w:val="single"/>
                <w:lang w:eastAsia="ar-SA"/>
              </w:rPr>
              <w:t>&lt;</w:t>
            </w:r>
            <w:r w:rsidRPr="00CC025A">
              <w:rPr>
                <w:rFonts w:ascii="Times New Roman" w:eastAsia="Andale Sans UI" w:hAnsi="Times New Roman" w:cs="Times New Roman"/>
                <w:kern w:val="1"/>
                <w:lang w:eastAsia="ar-SA"/>
              </w:rPr>
              <w:t xml:space="preserve"> 0 </w:t>
            </w:r>
          </w:p>
        </w:tc>
        <w:tc>
          <w:tcPr>
            <w:tcW w:w="1847" w:type="dxa"/>
            <w:tcBorders>
              <w:left w:val="single" w:sz="0" w:space="0" w:color="000000"/>
              <w:bottom w:val="single" w:sz="0" w:space="0" w:color="000000"/>
              <w:right w:val="single" w:sz="0" w:space="0" w:color="000000"/>
            </w:tcBorders>
            <w:vAlign w:val="center"/>
          </w:tcPr>
          <w:p w14:paraId="34FD9C83" w14:textId="77777777" w:rsidR="00B52C10" w:rsidRPr="00CC025A" w:rsidRDefault="00B52C10" w:rsidP="00B737AB">
            <w:pPr>
              <w:keepNext/>
              <w:tabs>
                <w:tab w:val="left" w:pos="0"/>
                <w:tab w:val="left" w:pos="9072"/>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 EN 1420-1</w:t>
            </w:r>
          </w:p>
        </w:tc>
      </w:tr>
      <w:tr w:rsidR="00CC025A" w:rsidRPr="00CC025A" w14:paraId="2369F67E" w14:textId="77777777" w:rsidTr="00B737AB">
        <w:trPr>
          <w:trHeight w:val="127"/>
        </w:trPr>
        <w:tc>
          <w:tcPr>
            <w:tcW w:w="3119" w:type="dxa"/>
            <w:tcBorders>
              <w:left w:val="single" w:sz="0" w:space="0" w:color="000000"/>
              <w:bottom w:val="single" w:sz="4" w:space="0" w:color="auto"/>
            </w:tcBorders>
          </w:tcPr>
          <w:p w14:paraId="7FE561C1"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Забарвленість, град.</w:t>
            </w:r>
          </w:p>
        </w:tc>
        <w:tc>
          <w:tcPr>
            <w:tcW w:w="3118" w:type="dxa"/>
            <w:tcBorders>
              <w:left w:val="single" w:sz="0" w:space="0" w:color="000000"/>
              <w:bottom w:val="single" w:sz="4" w:space="0" w:color="auto"/>
              <w:right w:val="single" w:sz="0" w:space="0" w:color="000000"/>
            </w:tcBorders>
          </w:tcPr>
          <w:p w14:paraId="1DE42F04"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Безбарвна рідина або з відтінком від жовтуватого до зеленкуватого</w:t>
            </w:r>
          </w:p>
        </w:tc>
        <w:tc>
          <w:tcPr>
            <w:tcW w:w="1418" w:type="dxa"/>
            <w:tcBorders>
              <w:left w:val="single" w:sz="0" w:space="0" w:color="000000"/>
              <w:bottom w:val="single" w:sz="4" w:space="0" w:color="auto"/>
            </w:tcBorders>
            <w:vAlign w:val="center"/>
          </w:tcPr>
          <w:p w14:paraId="55EC5EBB"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u w:val="single"/>
                <w:lang w:eastAsia="ar-SA"/>
              </w:rPr>
              <w:t>&lt;</w:t>
            </w:r>
            <w:r w:rsidRPr="00CC025A">
              <w:rPr>
                <w:rFonts w:ascii="Times New Roman" w:eastAsia="Andale Sans UI" w:hAnsi="Times New Roman" w:cs="Times New Roman"/>
                <w:kern w:val="1"/>
                <w:lang w:eastAsia="ar-SA"/>
              </w:rPr>
              <w:t xml:space="preserve"> 10 </w:t>
            </w:r>
          </w:p>
        </w:tc>
        <w:tc>
          <w:tcPr>
            <w:tcW w:w="1847" w:type="dxa"/>
            <w:tcBorders>
              <w:left w:val="single" w:sz="0" w:space="0" w:color="000000"/>
              <w:bottom w:val="single" w:sz="4" w:space="0" w:color="auto"/>
              <w:right w:val="single" w:sz="0" w:space="0" w:color="000000"/>
            </w:tcBorders>
            <w:vAlign w:val="center"/>
          </w:tcPr>
          <w:p w14:paraId="67FB0133" w14:textId="77777777" w:rsidR="00B52C10" w:rsidRPr="00CC025A" w:rsidRDefault="00B52C10" w:rsidP="00B737AB">
            <w:pPr>
              <w:keepNext/>
              <w:tabs>
                <w:tab w:val="left" w:pos="0"/>
                <w:tab w:val="left" w:pos="9072"/>
              </w:tabs>
              <w:suppressAutoHyphens/>
              <w:snapToGrid w:val="0"/>
              <w:spacing w:line="240" w:lineRule="auto"/>
              <w:contextualSpacing/>
              <w:jc w:val="center"/>
              <w:rPr>
                <w:rFonts w:ascii="Times New Roman" w:hAnsi="Times New Roman" w:cs="Times New Roman"/>
                <w:kern w:val="1"/>
                <w:lang w:eastAsia="ar-SA"/>
              </w:rPr>
            </w:pPr>
            <w:r w:rsidRPr="00CC025A">
              <w:rPr>
                <w:rFonts w:ascii="Times New Roman" w:hAnsi="Times New Roman" w:cs="Times New Roman"/>
                <w:kern w:val="1"/>
                <w:lang w:eastAsia="ar-SA"/>
              </w:rPr>
              <w:t>ДСТУ ISO 7887</w:t>
            </w:r>
          </w:p>
        </w:tc>
      </w:tr>
      <w:tr w:rsidR="00B52C10" w:rsidRPr="00CC025A" w14:paraId="4D7BB448" w14:textId="77777777" w:rsidTr="00B737AB">
        <w:tc>
          <w:tcPr>
            <w:tcW w:w="3119" w:type="dxa"/>
            <w:tcBorders>
              <w:top w:val="single" w:sz="4" w:space="0" w:color="auto"/>
              <w:left w:val="single" w:sz="4" w:space="0" w:color="auto"/>
              <w:bottom w:val="single" w:sz="4" w:space="0" w:color="auto"/>
              <w:right w:val="single" w:sz="4" w:space="0" w:color="auto"/>
            </w:tcBorders>
          </w:tcPr>
          <w:p w14:paraId="33220801"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xml:space="preserve">Каламутність, </w:t>
            </w:r>
            <w:proofErr w:type="spellStart"/>
            <w:r w:rsidRPr="00CC025A">
              <w:rPr>
                <w:rFonts w:ascii="Times New Roman" w:eastAsia="Andale Sans UI" w:hAnsi="Times New Roman" w:cs="Times New Roman"/>
                <w:kern w:val="1"/>
                <w:lang w:eastAsia="ar-SA"/>
              </w:rPr>
              <w:t>нефелометрична</w:t>
            </w:r>
            <w:proofErr w:type="spellEnd"/>
            <w:r w:rsidRPr="00CC025A">
              <w:rPr>
                <w:rFonts w:ascii="Times New Roman" w:eastAsia="Andale Sans UI" w:hAnsi="Times New Roman" w:cs="Times New Roman"/>
                <w:kern w:val="1"/>
                <w:lang w:eastAsia="ar-SA"/>
              </w:rPr>
              <w:t xml:space="preserve"> одиниця каламутності </w:t>
            </w:r>
          </w:p>
          <w:p w14:paraId="3B99EC19"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(1 НОК=0,58 мг/дм</w:t>
            </w:r>
            <w:r w:rsidRPr="00CC025A">
              <w:rPr>
                <w:rFonts w:ascii="Times New Roman" w:eastAsia="Andale Sans UI" w:hAnsi="Times New Roman" w:cs="Times New Roman"/>
                <w:kern w:val="1"/>
                <w:vertAlign w:val="superscript"/>
                <w:lang w:eastAsia="ar-SA"/>
              </w:rPr>
              <w:t>3</w:t>
            </w:r>
            <w:r w:rsidRPr="00CC025A">
              <w:rPr>
                <w:rFonts w:ascii="Times New Roman" w:eastAsia="Andale Sans UI" w:hAnsi="Times New Roman" w:cs="Times New Roman"/>
                <w:kern w:val="1"/>
                <w:lang w:eastAsia="ar-SA"/>
              </w:rPr>
              <w:t>)</w:t>
            </w:r>
          </w:p>
        </w:tc>
        <w:tc>
          <w:tcPr>
            <w:tcW w:w="3118" w:type="dxa"/>
            <w:tcBorders>
              <w:top w:val="single" w:sz="4" w:space="0" w:color="auto"/>
              <w:left w:val="single" w:sz="4" w:space="0" w:color="auto"/>
              <w:bottom w:val="single" w:sz="4" w:space="0" w:color="auto"/>
              <w:right w:val="single" w:sz="4" w:space="0" w:color="auto"/>
            </w:tcBorders>
          </w:tcPr>
          <w:p w14:paraId="1B035DD7" w14:textId="77777777" w:rsidR="00B52C10" w:rsidRPr="00CC025A" w:rsidRDefault="00B52C10" w:rsidP="00B737AB">
            <w:pPr>
              <w:widowControl w:val="0"/>
              <w:suppressAutoHyphens/>
              <w:spacing w:line="240" w:lineRule="auto"/>
              <w:contextualSpacing/>
              <w:rPr>
                <w:rFonts w:ascii="Times New Roman" w:eastAsia="Andale Sans UI" w:hAnsi="Times New Roman" w:cs="Times New Roman"/>
                <w:kern w:val="1"/>
                <w:highlight w:val="red"/>
                <w:u w:val="single"/>
                <w:lang w:eastAsia="ar-SA"/>
              </w:rPr>
            </w:pPr>
            <w:r w:rsidRPr="00CC025A">
              <w:rPr>
                <w:rFonts w:ascii="Times New Roman" w:eastAsia="Andale Sans UI" w:hAnsi="Times New Roman" w:cs="Times New Roman"/>
                <w:kern w:val="1"/>
                <w:lang w:eastAsia="ar-SA"/>
              </w:rPr>
              <w:t>Прозора рідина без побічних вкраплень, з незначним осадом мінеральних солей</w:t>
            </w:r>
          </w:p>
        </w:tc>
        <w:tc>
          <w:tcPr>
            <w:tcW w:w="1418" w:type="dxa"/>
            <w:tcBorders>
              <w:top w:val="single" w:sz="4" w:space="0" w:color="auto"/>
              <w:left w:val="single" w:sz="4" w:space="0" w:color="auto"/>
              <w:bottom w:val="single" w:sz="4" w:space="0" w:color="auto"/>
              <w:right w:val="single" w:sz="4" w:space="0" w:color="auto"/>
            </w:tcBorders>
            <w:vAlign w:val="center"/>
          </w:tcPr>
          <w:p w14:paraId="6B33C404" w14:textId="77777777" w:rsidR="00B52C10" w:rsidRPr="00CC025A" w:rsidRDefault="00B52C10" w:rsidP="00B737AB">
            <w:pPr>
              <w:widowControl w:val="0"/>
              <w:suppressAutoHyphens/>
              <w:spacing w:line="240" w:lineRule="auto"/>
              <w:contextualSpacing/>
              <w:jc w:val="center"/>
              <w:rPr>
                <w:rFonts w:ascii="Times New Roman" w:eastAsia="Andale Sans UI" w:hAnsi="Times New Roman" w:cs="Times New Roman"/>
                <w:kern w:val="1"/>
                <w:highlight w:val="red"/>
                <w:lang w:eastAsia="ar-SA"/>
              </w:rPr>
            </w:pPr>
            <w:r w:rsidRPr="00CC025A">
              <w:rPr>
                <w:rFonts w:ascii="Times New Roman" w:eastAsia="Andale Sans UI" w:hAnsi="Times New Roman" w:cs="Times New Roman"/>
                <w:kern w:val="1"/>
                <w:u w:val="single"/>
                <w:lang w:eastAsia="ar-SA"/>
              </w:rPr>
              <w:t>&lt;</w:t>
            </w:r>
            <w:r w:rsidRPr="00CC025A">
              <w:rPr>
                <w:rFonts w:ascii="Times New Roman" w:eastAsia="Andale Sans UI" w:hAnsi="Times New Roman" w:cs="Times New Roman"/>
                <w:kern w:val="1"/>
                <w:lang w:eastAsia="ar-SA"/>
              </w:rPr>
              <w:t xml:space="preserve"> 0,5 </w:t>
            </w:r>
          </w:p>
        </w:tc>
        <w:tc>
          <w:tcPr>
            <w:tcW w:w="1847" w:type="dxa"/>
            <w:tcBorders>
              <w:top w:val="single" w:sz="4" w:space="0" w:color="auto"/>
              <w:left w:val="single" w:sz="4" w:space="0" w:color="auto"/>
              <w:bottom w:val="single" w:sz="4" w:space="0" w:color="auto"/>
              <w:right w:val="single" w:sz="4" w:space="0" w:color="auto"/>
            </w:tcBorders>
            <w:vAlign w:val="center"/>
          </w:tcPr>
          <w:p w14:paraId="3BF3AF29"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 ISO  7027</w:t>
            </w:r>
          </w:p>
          <w:p w14:paraId="0E938C58" w14:textId="77777777" w:rsidR="00B52C10" w:rsidRPr="00CC025A" w:rsidRDefault="00B52C10" w:rsidP="00B737AB">
            <w:pPr>
              <w:widowControl w:val="0"/>
              <w:suppressAutoHyphens/>
              <w:spacing w:line="240" w:lineRule="auto"/>
              <w:contextualSpacing/>
              <w:jc w:val="center"/>
              <w:rPr>
                <w:rFonts w:ascii="Times New Roman" w:eastAsia="Andale Sans UI" w:hAnsi="Times New Roman" w:cs="Times New Roman"/>
                <w:kern w:val="1"/>
                <w:lang w:eastAsia="ar-SA"/>
              </w:rPr>
            </w:pPr>
          </w:p>
        </w:tc>
      </w:tr>
    </w:tbl>
    <w:p w14:paraId="1DBFFD5C" w14:textId="77777777" w:rsidR="00B52C10" w:rsidRPr="00CC025A" w:rsidRDefault="00B52C10" w:rsidP="00B52C10">
      <w:pPr>
        <w:spacing w:after="0" w:line="240" w:lineRule="auto"/>
        <w:jc w:val="both"/>
        <w:rPr>
          <w:rFonts w:ascii="Times New Roman" w:eastAsia="SimSun" w:hAnsi="Times New Roman" w:cs="Times New Roman"/>
          <w:sz w:val="24"/>
          <w:szCs w:val="24"/>
        </w:rPr>
      </w:pPr>
    </w:p>
    <w:p w14:paraId="696765AC" w14:textId="77777777" w:rsidR="00B52C10" w:rsidRPr="00CC025A" w:rsidRDefault="00B52C10" w:rsidP="00B52C10">
      <w:pPr>
        <w:widowControl w:val="0"/>
        <w:suppressAutoHyphens/>
        <w:spacing w:line="240" w:lineRule="auto"/>
        <w:ind w:firstLine="709"/>
        <w:contextualSpacing/>
        <w:jc w:val="both"/>
        <w:rPr>
          <w:rFonts w:ascii="Times New Roman" w:eastAsia="Andale Sans UI" w:hAnsi="Times New Roman" w:cs="Times New Roman"/>
          <w:b/>
          <w:bCs/>
          <w:kern w:val="1"/>
          <w:sz w:val="24"/>
          <w:szCs w:val="24"/>
          <w:lang w:eastAsia="ar-SA"/>
        </w:rPr>
      </w:pPr>
      <w:r w:rsidRPr="00CC025A">
        <w:rPr>
          <w:rFonts w:ascii="Times New Roman" w:eastAsia="Andale Sans UI" w:hAnsi="Times New Roman" w:cs="Times New Roman"/>
          <w:b/>
          <w:bCs/>
          <w:kern w:val="1"/>
          <w:sz w:val="24"/>
          <w:szCs w:val="24"/>
          <w:lang w:eastAsia="ar-SA"/>
        </w:rPr>
        <w:t xml:space="preserve">                                Таблиця 2 </w:t>
      </w:r>
      <w:r w:rsidRPr="00CC025A">
        <w:rPr>
          <w:rFonts w:ascii="Times New Roman" w:eastAsia="Andale Sans UI" w:hAnsi="Times New Roman" w:cs="Times New Roman"/>
          <w:bCs/>
          <w:kern w:val="1"/>
          <w:sz w:val="24"/>
          <w:szCs w:val="24"/>
          <w:lang w:eastAsia="ar-SA"/>
        </w:rPr>
        <w:t xml:space="preserve">– </w:t>
      </w:r>
      <w:r w:rsidRPr="00CC025A">
        <w:rPr>
          <w:rFonts w:ascii="Times New Roman" w:eastAsia="Andale Sans UI" w:hAnsi="Times New Roman" w:cs="Times New Roman"/>
          <w:kern w:val="1"/>
          <w:sz w:val="24"/>
          <w:szCs w:val="24"/>
          <w:lang w:eastAsia="ar-SA"/>
        </w:rPr>
        <w:t>Фізико-хімічні показники</w:t>
      </w:r>
      <w:r w:rsidRPr="00CC025A">
        <w:rPr>
          <w:rFonts w:ascii="Times New Roman" w:eastAsia="Andale Sans UI" w:hAnsi="Times New Roman" w:cs="Times New Roman"/>
          <w:b/>
          <w:bCs/>
          <w:kern w:val="1"/>
          <w:sz w:val="24"/>
          <w:szCs w:val="24"/>
          <w:lang w:eastAsia="ar-SA"/>
        </w:rPr>
        <w:t xml:space="preserve"> </w:t>
      </w:r>
      <w:r w:rsidRPr="00CC025A">
        <w:rPr>
          <w:rFonts w:ascii="Times New Roman" w:eastAsia="Andale Sans UI" w:hAnsi="Times New Roman" w:cs="Times New Roman"/>
          <w:kern w:val="1"/>
          <w:sz w:val="24"/>
          <w:szCs w:val="24"/>
          <w:lang w:eastAsia="ar-SA"/>
        </w:rPr>
        <w:t>якості води</w:t>
      </w:r>
    </w:p>
    <w:tbl>
      <w:tblPr>
        <w:tblW w:w="9498" w:type="dxa"/>
        <w:tblInd w:w="55" w:type="dxa"/>
        <w:tblLayout w:type="fixed"/>
        <w:tblCellMar>
          <w:top w:w="55" w:type="dxa"/>
          <w:left w:w="55" w:type="dxa"/>
          <w:bottom w:w="55" w:type="dxa"/>
          <w:right w:w="55" w:type="dxa"/>
        </w:tblCellMar>
        <w:tblLook w:val="04A0" w:firstRow="1" w:lastRow="0" w:firstColumn="1" w:lastColumn="0" w:noHBand="0" w:noVBand="1"/>
      </w:tblPr>
      <w:tblGrid>
        <w:gridCol w:w="3119"/>
        <w:gridCol w:w="3118"/>
        <w:gridCol w:w="3261"/>
      </w:tblGrid>
      <w:tr w:rsidR="00CC025A" w:rsidRPr="00CC025A" w14:paraId="739B835D" w14:textId="77777777" w:rsidTr="00B737AB">
        <w:trPr>
          <w:trHeight w:val="109"/>
        </w:trPr>
        <w:tc>
          <w:tcPr>
            <w:tcW w:w="3119" w:type="dxa"/>
            <w:tcBorders>
              <w:top w:val="single" w:sz="0" w:space="0" w:color="000000"/>
              <w:left w:val="single" w:sz="0" w:space="0" w:color="000000"/>
            </w:tcBorders>
            <w:vAlign w:val="center"/>
          </w:tcPr>
          <w:p w14:paraId="3EB45A9D" w14:textId="77777777" w:rsidR="00B52C10" w:rsidRPr="00CC025A" w:rsidRDefault="00B52C10" w:rsidP="00B737AB">
            <w:pPr>
              <w:widowControl w:val="0"/>
              <w:suppressAutoHyphens/>
              <w:snapToGrid w:val="0"/>
              <w:spacing w:line="240" w:lineRule="auto"/>
              <w:ind w:left="142" w:right="142"/>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Назва показника</w:t>
            </w:r>
          </w:p>
        </w:tc>
        <w:tc>
          <w:tcPr>
            <w:tcW w:w="3118" w:type="dxa"/>
            <w:tcBorders>
              <w:top w:val="single" w:sz="0" w:space="0" w:color="000000"/>
              <w:left w:val="single" w:sz="0" w:space="0" w:color="000000"/>
            </w:tcBorders>
            <w:vAlign w:val="center"/>
          </w:tcPr>
          <w:p w14:paraId="28051ECA" w14:textId="77777777" w:rsidR="00B52C10" w:rsidRPr="00CC025A" w:rsidRDefault="00B52C10" w:rsidP="00B737AB">
            <w:pPr>
              <w:widowControl w:val="0"/>
              <w:tabs>
                <w:tab w:val="left" w:pos="1267"/>
              </w:tabs>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 xml:space="preserve">Норма </w:t>
            </w:r>
          </w:p>
        </w:tc>
        <w:tc>
          <w:tcPr>
            <w:tcW w:w="3261" w:type="dxa"/>
            <w:tcBorders>
              <w:top w:val="single" w:sz="0" w:space="0" w:color="000000"/>
              <w:left w:val="single" w:sz="0" w:space="0" w:color="000000"/>
              <w:right w:val="single" w:sz="0" w:space="0" w:color="000000"/>
            </w:tcBorders>
            <w:vAlign w:val="center"/>
          </w:tcPr>
          <w:p w14:paraId="677AF87B" w14:textId="77777777" w:rsidR="00B52C10" w:rsidRPr="00CC025A" w:rsidRDefault="00B52C10" w:rsidP="00B737AB">
            <w:pPr>
              <w:widowControl w:val="0"/>
              <w:suppressAutoHyphens/>
              <w:snapToGrid w:val="0"/>
              <w:spacing w:line="240" w:lineRule="auto"/>
              <w:ind w:left="142" w:right="161"/>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Методи контролювання</w:t>
            </w:r>
          </w:p>
        </w:tc>
      </w:tr>
      <w:tr w:rsidR="00CC025A" w:rsidRPr="00CC025A" w14:paraId="6231A291" w14:textId="77777777" w:rsidTr="00B737AB">
        <w:trPr>
          <w:trHeight w:val="213"/>
        </w:trPr>
        <w:tc>
          <w:tcPr>
            <w:tcW w:w="3119" w:type="dxa"/>
            <w:tcBorders>
              <w:top w:val="single" w:sz="0" w:space="0" w:color="000000"/>
              <w:left w:val="single" w:sz="0" w:space="0" w:color="000000"/>
              <w:bottom w:val="single" w:sz="0" w:space="0" w:color="000000"/>
            </w:tcBorders>
          </w:tcPr>
          <w:p w14:paraId="300B6A37" w14:textId="77777777" w:rsidR="00B52C10" w:rsidRPr="00CC025A" w:rsidRDefault="00B52C10" w:rsidP="00B737AB">
            <w:pPr>
              <w:widowControl w:val="0"/>
              <w:suppressLineNumbers/>
              <w:tabs>
                <w:tab w:val="left" w:pos="717"/>
              </w:tab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xml:space="preserve">Водневий показник, одиниці </w:t>
            </w:r>
            <w:proofErr w:type="spellStart"/>
            <w:r w:rsidRPr="00CC025A">
              <w:rPr>
                <w:rFonts w:ascii="Times New Roman" w:eastAsia="Andale Sans UI" w:hAnsi="Times New Roman" w:cs="Times New Roman"/>
                <w:kern w:val="1"/>
                <w:lang w:eastAsia="ar-SA"/>
              </w:rPr>
              <w:t>рН</w:t>
            </w:r>
            <w:proofErr w:type="spellEnd"/>
          </w:p>
        </w:tc>
        <w:tc>
          <w:tcPr>
            <w:tcW w:w="3118" w:type="dxa"/>
            <w:tcBorders>
              <w:top w:val="single" w:sz="0" w:space="0" w:color="000000"/>
              <w:left w:val="single" w:sz="0" w:space="0" w:color="000000"/>
              <w:bottom w:val="single" w:sz="0" w:space="0" w:color="000000"/>
            </w:tcBorders>
          </w:tcPr>
          <w:p w14:paraId="40F69B51" w14:textId="77777777" w:rsidR="00B52C10" w:rsidRPr="00CC025A" w:rsidRDefault="00B52C10" w:rsidP="00B737AB">
            <w:pPr>
              <w:widowControl w:val="0"/>
              <w:suppressLineNumbers/>
              <w:suppressAutoHyphens/>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xml:space="preserve">6,5-8,5 </w:t>
            </w:r>
          </w:p>
        </w:tc>
        <w:tc>
          <w:tcPr>
            <w:tcW w:w="3261" w:type="dxa"/>
            <w:tcBorders>
              <w:top w:val="single" w:sz="0" w:space="0" w:color="000000"/>
              <w:left w:val="single" w:sz="0" w:space="0" w:color="000000"/>
              <w:bottom w:val="single" w:sz="0" w:space="0" w:color="000000"/>
              <w:right w:val="single" w:sz="0" w:space="0" w:color="000000"/>
            </w:tcBorders>
            <w:vAlign w:val="center"/>
          </w:tcPr>
          <w:p w14:paraId="4FB15C60"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 4077</w:t>
            </w:r>
          </w:p>
        </w:tc>
      </w:tr>
      <w:tr w:rsidR="00CC025A" w:rsidRPr="00CC025A" w14:paraId="409BB0D8" w14:textId="77777777" w:rsidTr="00B737AB">
        <w:trPr>
          <w:trHeight w:val="414"/>
        </w:trPr>
        <w:tc>
          <w:tcPr>
            <w:tcW w:w="3119" w:type="dxa"/>
            <w:tcBorders>
              <w:top w:val="single" w:sz="0" w:space="0" w:color="000000"/>
              <w:left w:val="single" w:sz="0" w:space="0" w:color="000000"/>
              <w:bottom w:val="single" w:sz="0" w:space="0" w:color="000000"/>
            </w:tcBorders>
          </w:tcPr>
          <w:p w14:paraId="253690C2" w14:textId="77777777"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hAnsi="Times New Roman" w:cs="Times New Roman"/>
                <w:shd w:val="clear" w:color="auto" w:fill="FFFFFF"/>
              </w:rPr>
              <w:t>Діоксид вуглецю, %</w:t>
            </w:r>
          </w:p>
        </w:tc>
        <w:tc>
          <w:tcPr>
            <w:tcW w:w="3118" w:type="dxa"/>
            <w:tcBorders>
              <w:top w:val="single" w:sz="0" w:space="0" w:color="000000"/>
              <w:left w:val="single" w:sz="0" w:space="0" w:color="000000"/>
              <w:bottom w:val="single" w:sz="0" w:space="0" w:color="000000"/>
            </w:tcBorders>
          </w:tcPr>
          <w:p w14:paraId="395C3486"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Style w:val="rvts82"/>
                <w:rFonts w:ascii="Times New Roman" w:hAnsi="Times New Roman" w:cs="Times New Roman"/>
                <w:shd w:val="clear" w:color="auto" w:fill="FFFFFF"/>
              </w:rPr>
              <w:t xml:space="preserve">0,2-0,3 – для </w:t>
            </w:r>
            <w:proofErr w:type="spellStart"/>
            <w:r w:rsidRPr="00CC025A">
              <w:rPr>
                <w:rStyle w:val="rvts82"/>
                <w:rFonts w:ascii="Times New Roman" w:hAnsi="Times New Roman" w:cs="Times New Roman"/>
                <w:shd w:val="clear" w:color="auto" w:fill="FFFFFF"/>
              </w:rPr>
              <w:t>слабогазованої</w:t>
            </w:r>
            <w:proofErr w:type="spellEnd"/>
            <w:r w:rsidRPr="00CC025A">
              <w:rPr>
                <w:rFonts w:ascii="Times New Roman" w:hAnsi="Times New Roman" w:cs="Times New Roman"/>
              </w:rPr>
              <w:br/>
            </w:r>
            <w:r w:rsidRPr="00CC025A">
              <w:rPr>
                <w:rStyle w:val="rvts82"/>
                <w:rFonts w:ascii="Times New Roman" w:hAnsi="Times New Roman" w:cs="Times New Roman"/>
                <w:shd w:val="clear" w:color="auto" w:fill="FFFFFF"/>
              </w:rPr>
              <w:t xml:space="preserve">0,31-0,4 – для </w:t>
            </w:r>
            <w:proofErr w:type="spellStart"/>
            <w:r w:rsidRPr="00CC025A">
              <w:rPr>
                <w:rStyle w:val="rvts82"/>
                <w:rFonts w:ascii="Times New Roman" w:hAnsi="Times New Roman" w:cs="Times New Roman"/>
                <w:shd w:val="clear" w:color="auto" w:fill="FFFFFF"/>
              </w:rPr>
              <w:t>середньогазованої</w:t>
            </w:r>
            <w:proofErr w:type="spellEnd"/>
            <w:r w:rsidRPr="00CC025A">
              <w:rPr>
                <w:rFonts w:ascii="Times New Roman" w:hAnsi="Times New Roman" w:cs="Times New Roman"/>
              </w:rPr>
              <w:br/>
            </w:r>
            <w:r w:rsidRPr="00CC025A">
              <w:rPr>
                <w:rStyle w:val="rvts82"/>
                <w:rFonts w:ascii="Times New Roman" w:hAnsi="Times New Roman" w:cs="Times New Roman"/>
                <w:shd w:val="clear" w:color="auto" w:fill="FFFFFF"/>
              </w:rPr>
              <w:t xml:space="preserve">&gt; 0,4 – для </w:t>
            </w:r>
            <w:proofErr w:type="spellStart"/>
            <w:r w:rsidRPr="00CC025A">
              <w:rPr>
                <w:rStyle w:val="rvts82"/>
                <w:rFonts w:ascii="Times New Roman" w:hAnsi="Times New Roman" w:cs="Times New Roman"/>
                <w:shd w:val="clear" w:color="auto" w:fill="FFFFFF"/>
              </w:rPr>
              <w:t>сильногазованої</w:t>
            </w:r>
            <w:proofErr w:type="spellEnd"/>
          </w:p>
        </w:tc>
        <w:tc>
          <w:tcPr>
            <w:tcW w:w="3261" w:type="dxa"/>
            <w:tcBorders>
              <w:top w:val="single" w:sz="0" w:space="0" w:color="000000"/>
              <w:left w:val="single" w:sz="0" w:space="0" w:color="000000"/>
              <w:bottom w:val="single" w:sz="0" w:space="0" w:color="000000"/>
              <w:right w:val="single" w:sz="0" w:space="0" w:color="000000"/>
            </w:tcBorders>
            <w:vAlign w:val="center"/>
          </w:tcPr>
          <w:p w14:paraId="2157CE8D"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 7138</w:t>
            </w:r>
          </w:p>
        </w:tc>
      </w:tr>
      <w:tr w:rsidR="00CC025A" w:rsidRPr="00CC025A" w14:paraId="2B3235DF" w14:textId="77777777" w:rsidTr="00B737AB">
        <w:trPr>
          <w:trHeight w:val="414"/>
        </w:trPr>
        <w:tc>
          <w:tcPr>
            <w:tcW w:w="3119" w:type="dxa"/>
            <w:tcBorders>
              <w:top w:val="single" w:sz="0" w:space="0" w:color="000000"/>
              <w:left w:val="single" w:sz="0" w:space="0" w:color="000000"/>
              <w:bottom w:val="single" w:sz="0" w:space="0" w:color="000000"/>
            </w:tcBorders>
          </w:tcPr>
          <w:p w14:paraId="5AD3750F" w14:textId="39274F1A"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24"/>
                <w:vertAlign w:val="superscript"/>
                <w:lang w:eastAsia="ar-SA"/>
              </w:rPr>
            </w:pPr>
            <w:r w:rsidRPr="00CC025A">
              <w:rPr>
                <w:rFonts w:ascii="Times New Roman" w:eastAsia="Andale Sans UI" w:hAnsi="Times New Roman" w:cs="Times New Roman"/>
                <w:kern w:val="1"/>
                <w:lang w:eastAsia="ar-SA"/>
              </w:rPr>
              <w:t>Кальцій (</w:t>
            </w:r>
            <w:proofErr w:type="spellStart"/>
            <w:r w:rsidRPr="00CC025A">
              <w:rPr>
                <w:rFonts w:ascii="Times New Roman" w:eastAsia="Andale Sans UI" w:hAnsi="Times New Roman" w:cs="Times New Roman"/>
                <w:kern w:val="1"/>
                <w:lang w:eastAsia="ar-SA"/>
              </w:rPr>
              <w:t>Са</w:t>
            </w:r>
            <w:proofErr w:type="spellEnd"/>
            <w:r w:rsidRPr="00CC025A">
              <w:rPr>
                <w:rFonts w:ascii="Times New Roman" w:eastAsia="Andale Sans UI" w:hAnsi="Times New Roman" w:cs="Times New Roman"/>
                <w:kern w:val="1"/>
                <w:lang w:eastAsia="ar-SA"/>
              </w:rPr>
              <w:t>), г/дм</w:t>
            </w:r>
            <w:r w:rsidRPr="00CC025A">
              <w:rPr>
                <w:rFonts w:ascii="Times New Roman" w:eastAsia="Andale Sans UI" w:hAnsi="Times New Roman" w:cs="Times New Roman"/>
                <w:kern w:val="24"/>
                <w:vertAlign w:val="superscript"/>
                <w:lang w:eastAsia="ar-SA"/>
              </w:rPr>
              <w:t>3</w:t>
            </w:r>
          </w:p>
          <w:p w14:paraId="7D3EB9C1" w14:textId="77777777"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p>
        </w:tc>
        <w:tc>
          <w:tcPr>
            <w:tcW w:w="3118" w:type="dxa"/>
            <w:tcBorders>
              <w:top w:val="single" w:sz="0" w:space="0" w:color="000000"/>
              <w:left w:val="single" w:sz="0" w:space="0" w:color="000000"/>
              <w:bottom w:val="single" w:sz="0" w:space="0" w:color="000000"/>
            </w:tcBorders>
            <w:vAlign w:val="center"/>
          </w:tcPr>
          <w:p w14:paraId="6A69243C" w14:textId="3149D3E6" w:rsidR="00B52C10" w:rsidRPr="00CC025A" w:rsidRDefault="00A37579"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0,02-0,1</w:t>
            </w:r>
          </w:p>
        </w:tc>
        <w:tc>
          <w:tcPr>
            <w:tcW w:w="3261" w:type="dxa"/>
            <w:tcBorders>
              <w:top w:val="single" w:sz="0" w:space="0" w:color="000000"/>
              <w:left w:val="single" w:sz="0" w:space="0" w:color="000000"/>
              <w:bottom w:val="single" w:sz="0" w:space="0" w:color="000000"/>
              <w:right w:val="single" w:sz="0" w:space="0" w:color="000000"/>
            </w:tcBorders>
            <w:vAlign w:val="center"/>
          </w:tcPr>
          <w:p w14:paraId="5EA00D34"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iCs/>
                <w:kern w:val="1"/>
                <w:lang w:eastAsia="ar-SA"/>
              </w:rPr>
            </w:pPr>
            <w:r w:rsidRPr="00CC025A">
              <w:rPr>
                <w:rFonts w:ascii="Times New Roman" w:eastAsia="Andale Sans UI" w:hAnsi="Times New Roman" w:cs="Times New Roman"/>
                <w:iCs/>
                <w:kern w:val="1"/>
                <w:lang w:eastAsia="ar-SA"/>
              </w:rPr>
              <w:t>ДСТУ</w:t>
            </w:r>
            <w:r w:rsidRPr="00CC025A">
              <w:rPr>
                <w:rFonts w:ascii="Times New Roman" w:eastAsia="Andale Sans UI" w:hAnsi="Times New Roman" w:cs="Times New Roman"/>
                <w:kern w:val="1"/>
                <w:lang w:eastAsia="ar-SA"/>
              </w:rPr>
              <w:t xml:space="preserve"> ISO </w:t>
            </w:r>
            <w:r w:rsidRPr="00CC025A">
              <w:rPr>
                <w:rFonts w:ascii="Times New Roman" w:eastAsia="Andale Sans UI" w:hAnsi="Times New Roman" w:cs="Times New Roman"/>
                <w:iCs/>
                <w:kern w:val="1"/>
                <w:lang w:eastAsia="ar-SA"/>
              </w:rPr>
              <w:t xml:space="preserve">6058, </w:t>
            </w:r>
          </w:p>
          <w:p w14:paraId="3D2763F3"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iCs/>
                <w:kern w:val="1"/>
                <w:lang w:eastAsia="ar-SA"/>
              </w:rPr>
              <w:t>ДСТУ</w:t>
            </w:r>
            <w:r w:rsidRPr="00CC025A">
              <w:rPr>
                <w:rFonts w:ascii="Times New Roman" w:eastAsia="Andale Sans UI" w:hAnsi="Times New Roman" w:cs="Times New Roman"/>
                <w:kern w:val="1"/>
                <w:lang w:eastAsia="ar-SA"/>
              </w:rPr>
              <w:t xml:space="preserve"> ISO </w:t>
            </w:r>
            <w:r w:rsidRPr="00CC025A">
              <w:rPr>
                <w:rFonts w:ascii="Times New Roman" w:eastAsia="Andale Sans UI" w:hAnsi="Times New Roman" w:cs="Times New Roman"/>
                <w:iCs/>
                <w:kern w:val="1"/>
                <w:lang w:eastAsia="ar-SA"/>
              </w:rPr>
              <w:t>6059</w:t>
            </w:r>
          </w:p>
        </w:tc>
      </w:tr>
      <w:tr w:rsidR="00CC025A" w:rsidRPr="00CC025A" w14:paraId="3EB46C54" w14:textId="77777777" w:rsidTr="00B737AB">
        <w:trPr>
          <w:trHeight w:val="414"/>
        </w:trPr>
        <w:tc>
          <w:tcPr>
            <w:tcW w:w="3119" w:type="dxa"/>
            <w:tcBorders>
              <w:top w:val="single" w:sz="0" w:space="0" w:color="000000"/>
              <w:left w:val="single" w:sz="0" w:space="0" w:color="000000"/>
              <w:bottom w:val="single" w:sz="0" w:space="0" w:color="000000"/>
            </w:tcBorders>
          </w:tcPr>
          <w:p w14:paraId="404988A0" w14:textId="22A2156D"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Магній (</w:t>
            </w:r>
            <w:proofErr w:type="spellStart"/>
            <w:r w:rsidRPr="00CC025A">
              <w:rPr>
                <w:rFonts w:ascii="Times New Roman" w:eastAsia="Andale Sans UI" w:hAnsi="Times New Roman" w:cs="Times New Roman"/>
                <w:kern w:val="1"/>
                <w:lang w:eastAsia="ar-SA"/>
              </w:rPr>
              <w:t>Mg</w:t>
            </w:r>
            <w:proofErr w:type="spellEnd"/>
            <w:r w:rsidRPr="00CC025A">
              <w:rPr>
                <w:rFonts w:ascii="Times New Roman" w:eastAsia="Andale Sans UI" w:hAnsi="Times New Roman" w:cs="Times New Roman"/>
                <w:kern w:val="1"/>
                <w:lang w:eastAsia="ar-SA"/>
              </w:rPr>
              <w:t>), г/дм</w:t>
            </w:r>
            <w:r w:rsidRPr="00CC025A">
              <w:rPr>
                <w:rFonts w:ascii="Times New Roman" w:eastAsia="Andale Sans UI" w:hAnsi="Times New Roman" w:cs="Times New Roman"/>
                <w:kern w:val="24"/>
                <w:vertAlign w:val="superscript"/>
                <w:lang w:eastAsia="ar-SA"/>
              </w:rPr>
              <w:t>3</w:t>
            </w:r>
            <w:r w:rsidRPr="00CC025A">
              <w:rPr>
                <w:rFonts w:ascii="Times New Roman" w:eastAsia="Andale Sans UI" w:hAnsi="Times New Roman" w:cs="Times New Roman"/>
                <w:kern w:val="1"/>
                <w:lang w:eastAsia="ar-SA"/>
              </w:rPr>
              <w:t xml:space="preserve"> </w:t>
            </w:r>
          </w:p>
        </w:tc>
        <w:tc>
          <w:tcPr>
            <w:tcW w:w="3118" w:type="dxa"/>
            <w:tcBorders>
              <w:top w:val="single" w:sz="0" w:space="0" w:color="000000"/>
              <w:left w:val="single" w:sz="0" w:space="0" w:color="000000"/>
              <w:bottom w:val="single" w:sz="0" w:space="0" w:color="000000"/>
            </w:tcBorders>
            <w:vAlign w:val="center"/>
          </w:tcPr>
          <w:p w14:paraId="600B2915" w14:textId="4B875A5A" w:rsidR="00B52C10" w:rsidRPr="00CC025A" w:rsidRDefault="00A37579"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rPr>
            </w:pPr>
            <w:r w:rsidRPr="00CC025A">
              <w:rPr>
                <w:rFonts w:ascii="Times New Roman" w:eastAsia="Andale Sans UI" w:hAnsi="Times New Roman" w:cs="Times New Roman"/>
                <w:kern w:val="1"/>
                <w:lang w:eastAsia="ar-SA"/>
              </w:rPr>
              <w:t>0,01-0,08</w:t>
            </w:r>
          </w:p>
        </w:tc>
        <w:tc>
          <w:tcPr>
            <w:tcW w:w="3261" w:type="dxa"/>
            <w:tcBorders>
              <w:top w:val="single" w:sz="0" w:space="0" w:color="000000"/>
              <w:left w:val="single" w:sz="0" w:space="0" w:color="000000"/>
              <w:bottom w:val="single" w:sz="0" w:space="0" w:color="000000"/>
              <w:right w:val="single" w:sz="0" w:space="0" w:color="000000"/>
            </w:tcBorders>
            <w:vAlign w:val="center"/>
          </w:tcPr>
          <w:p w14:paraId="2733E4FF"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rPr>
            </w:pPr>
            <w:r w:rsidRPr="00CC025A">
              <w:rPr>
                <w:rFonts w:ascii="Times New Roman" w:eastAsia="Andale Sans UI" w:hAnsi="Times New Roman" w:cs="Times New Roman"/>
                <w:kern w:val="1"/>
              </w:rPr>
              <w:t>ДСТУ</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ISO</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11885,</w:t>
            </w:r>
          </w:p>
          <w:p w14:paraId="0CE4C05D"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iCs/>
                <w:kern w:val="1"/>
                <w:lang w:eastAsia="ar-SA"/>
              </w:rPr>
            </w:pPr>
            <w:r w:rsidRPr="00CC025A">
              <w:rPr>
                <w:rFonts w:ascii="Times New Roman" w:eastAsia="Andale Sans UI" w:hAnsi="Times New Roman" w:cs="Times New Roman"/>
                <w:iCs/>
                <w:kern w:val="1"/>
                <w:lang w:eastAsia="ar-SA"/>
              </w:rPr>
              <w:t>ДСТУ</w:t>
            </w:r>
            <w:r w:rsidRPr="00CC025A">
              <w:rPr>
                <w:rFonts w:ascii="Times New Roman" w:eastAsia="Andale Sans UI" w:hAnsi="Times New Roman" w:cs="Times New Roman"/>
                <w:kern w:val="1"/>
                <w:lang w:eastAsia="ar-SA"/>
              </w:rPr>
              <w:t xml:space="preserve"> ISO </w:t>
            </w:r>
            <w:r w:rsidRPr="00CC025A">
              <w:rPr>
                <w:rFonts w:ascii="Times New Roman" w:eastAsia="Andale Sans UI" w:hAnsi="Times New Roman" w:cs="Times New Roman"/>
                <w:iCs/>
                <w:kern w:val="1"/>
                <w:lang w:eastAsia="ar-SA"/>
              </w:rPr>
              <w:t>6059</w:t>
            </w:r>
          </w:p>
        </w:tc>
      </w:tr>
      <w:tr w:rsidR="00CC025A" w:rsidRPr="00CC025A" w14:paraId="596F190B" w14:textId="77777777" w:rsidTr="00B737AB">
        <w:trPr>
          <w:trHeight w:val="289"/>
        </w:trPr>
        <w:tc>
          <w:tcPr>
            <w:tcW w:w="3119" w:type="dxa"/>
            <w:tcBorders>
              <w:top w:val="single" w:sz="0" w:space="0" w:color="000000"/>
              <w:left w:val="single" w:sz="0" w:space="0" w:color="000000"/>
              <w:bottom w:val="single" w:sz="0" w:space="0" w:color="000000"/>
            </w:tcBorders>
          </w:tcPr>
          <w:p w14:paraId="2AACA35D" w14:textId="0F904929"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vertAlign w:val="superscript"/>
                <w:lang w:eastAsia="ar-SA"/>
              </w:rPr>
            </w:pPr>
            <w:r w:rsidRPr="00CC025A">
              <w:rPr>
                <w:rFonts w:ascii="Times New Roman" w:eastAsia="Andale Sans UI" w:hAnsi="Times New Roman" w:cs="Times New Roman"/>
                <w:kern w:val="1"/>
                <w:lang w:eastAsia="ar-SA"/>
              </w:rPr>
              <w:t>Гідрокарбонати, г/дм</w:t>
            </w:r>
            <w:r w:rsidRPr="00CC025A">
              <w:rPr>
                <w:rFonts w:ascii="Times New Roman" w:eastAsia="Andale Sans UI" w:hAnsi="Times New Roman" w:cs="Times New Roman"/>
                <w:kern w:val="24"/>
                <w:vertAlign w:val="superscript"/>
                <w:lang w:eastAsia="ar-SA"/>
              </w:rPr>
              <w:t>3</w:t>
            </w:r>
          </w:p>
        </w:tc>
        <w:tc>
          <w:tcPr>
            <w:tcW w:w="3118" w:type="dxa"/>
            <w:tcBorders>
              <w:top w:val="single" w:sz="0" w:space="0" w:color="000000"/>
              <w:left w:val="single" w:sz="0" w:space="0" w:color="000000"/>
              <w:bottom w:val="single" w:sz="0" w:space="0" w:color="000000"/>
            </w:tcBorders>
            <w:vAlign w:val="center"/>
          </w:tcPr>
          <w:p w14:paraId="3C040040" w14:textId="397D1B62" w:rsidR="00B52C10" w:rsidRPr="00CC025A" w:rsidRDefault="00A37579"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0,4-0,6</w:t>
            </w:r>
          </w:p>
        </w:tc>
        <w:tc>
          <w:tcPr>
            <w:tcW w:w="3261" w:type="dxa"/>
            <w:tcBorders>
              <w:top w:val="single" w:sz="0" w:space="0" w:color="000000"/>
              <w:left w:val="single" w:sz="0" w:space="0" w:color="000000"/>
              <w:bottom w:val="single" w:sz="0" w:space="0" w:color="000000"/>
              <w:right w:val="single" w:sz="0" w:space="0" w:color="000000"/>
            </w:tcBorders>
          </w:tcPr>
          <w:p w14:paraId="008A6C73" w14:textId="77777777" w:rsidR="00B52C10" w:rsidRPr="00CC025A" w:rsidRDefault="00B52C10" w:rsidP="00B737AB">
            <w:pPr>
              <w:spacing w:line="240" w:lineRule="auto"/>
              <w:contextualSpacing/>
              <w:jc w:val="center"/>
              <w:rPr>
                <w:rFonts w:ascii="Times New Roman" w:hAnsi="Times New Roman" w:cs="Times New Roman"/>
              </w:rPr>
            </w:pPr>
            <w:r w:rsidRPr="00CC025A">
              <w:rPr>
                <w:rFonts w:ascii="Times New Roman" w:eastAsia="Andale Sans UI" w:hAnsi="Times New Roman" w:cs="Times New Roman"/>
                <w:kern w:val="1"/>
              </w:rPr>
              <w:t>ДСТУ</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ISO</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9963</w:t>
            </w:r>
          </w:p>
        </w:tc>
      </w:tr>
      <w:tr w:rsidR="00CC025A" w:rsidRPr="00CC025A" w14:paraId="3192ABD4" w14:textId="77777777" w:rsidTr="00B737AB">
        <w:trPr>
          <w:trHeight w:val="604"/>
        </w:trPr>
        <w:tc>
          <w:tcPr>
            <w:tcW w:w="3119" w:type="dxa"/>
            <w:tcBorders>
              <w:top w:val="single" w:sz="0" w:space="0" w:color="000000"/>
              <w:left w:val="single" w:sz="0" w:space="0" w:color="000000"/>
              <w:bottom w:val="single" w:sz="0" w:space="0" w:color="000000"/>
            </w:tcBorders>
          </w:tcPr>
          <w:p w14:paraId="675A01C9" w14:textId="37DE2506" w:rsidR="00B52C10" w:rsidRPr="00CC025A" w:rsidRDefault="00B52C10" w:rsidP="00B737AB">
            <w:pPr>
              <w:widowControl w:val="0"/>
              <w:suppressLineNumbers/>
              <w:tabs>
                <w:tab w:val="left" w:pos="376"/>
              </w:tab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lastRenderedPageBreak/>
              <w:t>Сухий залишок (мінералізація загальна), г/дм</w:t>
            </w:r>
            <w:r w:rsidRPr="00CC025A">
              <w:rPr>
                <w:rFonts w:ascii="Times New Roman" w:eastAsia="Andale Sans UI" w:hAnsi="Times New Roman" w:cs="Times New Roman"/>
                <w:kern w:val="24"/>
                <w:vertAlign w:val="superscript"/>
                <w:lang w:eastAsia="ar-SA"/>
              </w:rPr>
              <w:t>3</w:t>
            </w:r>
          </w:p>
        </w:tc>
        <w:tc>
          <w:tcPr>
            <w:tcW w:w="3118" w:type="dxa"/>
            <w:tcBorders>
              <w:top w:val="single" w:sz="0" w:space="0" w:color="000000"/>
              <w:left w:val="single" w:sz="0" w:space="0" w:color="000000"/>
              <w:bottom w:val="single" w:sz="0" w:space="0" w:color="000000"/>
            </w:tcBorders>
          </w:tcPr>
          <w:p w14:paraId="030371D0" w14:textId="1EFF0136" w:rsidR="00B52C10" w:rsidRPr="00CC025A" w:rsidRDefault="00A37579" w:rsidP="00B737AB">
            <w:pPr>
              <w:widowControl w:val="0"/>
              <w:suppressLineNumbers/>
              <w:suppressAutoHyphens/>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0,6-0,9</w:t>
            </w:r>
          </w:p>
        </w:tc>
        <w:tc>
          <w:tcPr>
            <w:tcW w:w="3261" w:type="dxa"/>
            <w:tcBorders>
              <w:top w:val="single" w:sz="0" w:space="0" w:color="000000"/>
              <w:left w:val="single" w:sz="0" w:space="0" w:color="000000"/>
              <w:bottom w:val="single" w:sz="0" w:space="0" w:color="000000"/>
              <w:right w:val="single" w:sz="0" w:space="0" w:color="000000"/>
            </w:tcBorders>
            <w:vAlign w:val="center"/>
          </w:tcPr>
          <w:p w14:paraId="3631DA5B"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61F55297" w14:textId="77777777" w:rsidTr="00B737AB">
        <w:trPr>
          <w:trHeight w:val="221"/>
        </w:trPr>
        <w:tc>
          <w:tcPr>
            <w:tcW w:w="3119" w:type="dxa"/>
            <w:tcBorders>
              <w:top w:val="single" w:sz="0" w:space="0" w:color="000000"/>
              <w:left w:val="single" w:sz="0" w:space="0" w:color="000000"/>
              <w:bottom w:val="single" w:sz="0" w:space="0" w:color="000000"/>
            </w:tcBorders>
          </w:tcPr>
          <w:p w14:paraId="62D6BB88" w14:textId="4D841626"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Сульфати, г/дм</w:t>
            </w:r>
            <w:r w:rsidRPr="00CC025A">
              <w:rPr>
                <w:rFonts w:ascii="Times New Roman" w:eastAsia="Andale Sans UI" w:hAnsi="Times New Roman" w:cs="Times New Roman"/>
                <w:kern w:val="24"/>
                <w:vertAlign w:val="superscript"/>
                <w:lang w:eastAsia="ar-SA"/>
              </w:rPr>
              <w:t>3</w:t>
            </w:r>
          </w:p>
        </w:tc>
        <w:tc>
          <w:tcPr>
            <w:tcW w:w="3118" w:type="dxa"/>
            <w:tcBorders>
              <w:top w:val="single" w:sz="0" w:space="0" w:color="000000"/>
              <w:left w:val="single" w:sz="0" w:space="0" w:color="000000"/>
              <w:bottom w:val="single" w:sz="0" w:space="0" w:color="000000"/>
            </w:tcBorders>
            <w:vAlign w:val="center"/>
          </w:tcPr>
          <w:p w14:paraId="62E5303D" w14:textId="7B6ADBED"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rPr>
              <w:t xml:space="preserve">&lt; </w:t>
            </w:r>
            <w:r w:rsidR="00A37579" w:rsidRPr="00CC025A">
              <w:rPr>
                <w:rFonts w:ascii="Times New Roman" w:eastAsia="Andale Sans UI" w:hAnsi="Times New Roman" w:cs="Times New Roman"/>
                <w:kern w:val="1"/>
              </w:rPr>
              <w:t>0,15</w:t>
            </w:r>
          </w:p>
        </w:tc>
        <w:tc>
          <w:tcPr>
            <w:tcW w:w="3261" w:type="dxa"/>
            <w:tcBorders>
              <w:top w:val="single" w:sz="0" w:space="0" w:color="000000"/>
              <w:left w:val="single" w:sz="0" w:space="0" w:color="000000"/>
              <w:bottom w:val="single" w:sz="0" w:space="0" w:color="000000"/>
              <w:right w:val="single" w:sz="0" w:space="0" w:color="000000"/>
            </w:tcBorders>
            <w:vAlign w:val="center"/>
          </w:tcPr>
          <w:p w14:paraId="0D787A37"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w:t>
            </w:r>
            <w:r w:rsidRPr="00CC025A">
              <w:rPr>
                <w:rFonts w:ascii="Times New Roman" w:eastAsia="Andale Sans UI" w:hAnsi="Times New Roman" w:cs="Times New Roman"/>
                <w:b/>
                <w:bCs/>
                <w:kern w:val="1"/>
                <w:lang w:eastAsia="ar-SA"/>
              </w:rPr>
              <w:t xml:space="preserve"> </w:t>
            </w:r>
            <w:r w:rsidRPr="00CC025A">
              <w:rPr>
                <w:rFonts w:ascii="Times New Roman" w:eastAsia="Andale Sans UI" w:hAnsi="Times New Roman" w:cs="Times New Roman"/>
                <w:kern w:val="1"/>
                <w:lang w:eastAsia="ar-SA"/>
              </w:rPr>
              <w:t>ISO 10304-1</w:t>
            </w:r>
          </w:p>
        </w:tc>
      </w:tr>
      <w:tr w:rsidR="00CC025A" w:rsidRPr="00CC025A" w14:paraId="23BE64E8" w14:textId="77777777" w:rsidTr="00B737AB">
        <w:trPr>
          <w:trHeight w:val="397"/>
        </w:trPr>
        <w:tc>
          <w:tcPr>
            <w:tcW w:w="3119" w:type="dxa"/>
            <w:tcBorders>
              <w:top w:val="single" w:sz="0" w:space="0" w:color="000000"/>
              <w:left w:val="single" w:sz="0" w:space="0" w:color="000000"/>
              <w:bottom w:val="single" w:sz="0" w:space="0" w:color="000000"/>
            </w:tcBorders>
          </w:tcPr>
          <w:p w14:paraId="1B6E570E" w14:textId="6C2C8D4D"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Хлориди, г/дм</w:t>
            </w:r>
            <w:r w:rsidRPr="00CC025A">
              <w:rPr>
                <w:rFonts w:ascii="Times New Roman" w:eastAsia="Andale Sans UI" w:hAnsi="Times New Roman" w:cs="Times New Roman"/>
                <w:kern w:val="24"/>
                <w:vertAlign w:val="superscript"/>
                <w:lang w:eastAsia="ar-SA"/>
              </w:rPr>
              <w:t>3</w:t>
            </w:r>
          </w:p>
        </w:tc>
        <w:tc>
          <w:tcPr>
            <w:tcW w:w="3118" w:type="dxa"/>
            <w:tcBorders>
              <w:top w:val="single" w:sz="0" w:space="0" w:color="000000"/>
              <w:left w:val="single" w:sz="0" w:space="0" w:color="000000"/>
              <w:bottom w:val="single" w:sz="0" w:space="0" w:color="000000"/>
            </w:tcBorders>
            <w:vAlign w:val="center"/>
          </w:tcPr>
          <w:p w14:paraId="730E72A6" w14:textId="0FF6050D"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rPr>
              <w:t xml:space="preserve">&lt; </w:t>
            </w:r>
            <w:r w:rsidR="00A37579" w:rsidRPr="00CC025A">
              <w:rPr>
                <w:rFonts w:ascii="Times New Roman" w:eastAsia="Andale Sans UI" w:hAnsi="Times New Roman" w:cs="Times New Roman"/>
                <w:kern w:val="1"/>
              </w:rPr>
              <w:t>0,08</w:t>
            </w:r>
          </w:p>
        </w:tc>
        <w:tc>
          <w:tcPr>
            <w:tcW w:w="3261" w:type="dxa"/>
            <w:tcBorders>
              <w:top w:val="single" w:sz="0" w:space="0" w:color="000000"/>
              <w:left w:val="single" w:sz="0" w:space="0" w:color="000000"/>
              <w:bottom w:val="single" w:sz="0" w:space="0" w:color="000000"/>
              <w:right w:val="single" w:sz="0" w:space="0" w:color="000000"/>
            </w:tcBorders>
            <w:vAlign w:val="center"/>
          </w:tcPr>
          <w:p w14:paraId="0C513DD9" w14:textId="77777777" w:rsidR="00B52C10" w:rsidRPr="00CC025A" w:rsidRDefault="00B52C10" w:rsidP="00B737AB">
            <w:pPr>
              <w:widowControl w:val="0"/>
              <w:suppressLineNumbers/>
              <w:suppressAutoHyphens/>
              <w:snapToGrid w:val="0"/>
              <w:spacing w:line="240" w:lineRule="auto"/>
              <w:contextualSpacing/>
              <w:jc w:val="center"/>
              <w:rPr>
                <w:rFonts w:ascii="Times New Roman" w:hAnsi="Times New Roman" w:cs="Times New Roman"/>
                <w:bCs/>
                <w:shd w:val="clear" w:color="auto" w:fill="FFFFFF"/>
              </w:rPr>
            </w:pPr>
            <w:r w:rsidRPr="00CC025A">
              <w:rPr>
                <w:rFonts w:ascii="Times New Roman" w:hAnsi="Times New Roman" w:cs="Times New Roman"/>
                <w:bCs/>
                <w:shd w:val="clear" w:color="auto" w:fill="FFFFFF"/>
              </w:rPr>
              <w:t>ДСТУ ISO 9297:2007</w:t>
            </w:r>
          </w:p>
        </w:tc>
      </w:tr>
      <w:tr w:rsidR="00CC025A" w:rsidRPr="00CC025A" w14:paraId="5F70EAE7" w14:textId="77777777" w:rsidTr="00B737AB">
        <w:trPr>
          <w:trHeight w:val="307"/>
        </w:trPr>
        <w:tc>
          <w:tcPr>
            <w:tcW w:w="3119" w:type="dxa"/>
            <w:tcBorders>
              <w:top w:val="single" w:sz="0" w:space="0" w:color="000000"/>
              <w:left w:val="single" w:sz="0" w:space="0" w:color="000000"/>
              <w:bottom w:val="single" w:sz="0" w:space="0" w:color="000000"/>
            </w:tcBorders>
          </w:tcPr>
          <w:p w14:paraId="5A31DF2A" w14:textId="703851AE"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Натрій (</w:t>
            </w:r>
            <w:proofErr w:type="spellStart"/>
            <w:r w:rsidRPr="00CC025A">
              <w:rPr>
                <w:rFonts w:ascii="Times New Roman" w:eastAsia="Andale Sans UI" w:hAnsi="Times New Roman" w:cs="Times New Roman"/>
                <w:kern w:val="1"/>
                <w:lang w:eastAsia="ar-SA"/>
              </w:rPr>
              <w:t>Na</w:t>
            </w:r>
            <w:proofErr w:type="spellEnd"/>
            <w:r w:rsidRPr="00CC025A">
              <w:rPr>
                <w:rFonts w:ascii="Times New Roman" w:eastAsia="Andale Sans UI" w:hAnsi="Times New Roman" w:cs="Times New Roman"/>
                <w:kern w:val="1"/>
                <w:lang w:eastAsia="ar-SA"/>
              </w:rPr>
              <w:t>), г/дм</w:t>
            </w:r>
            <w:r w:rsidRPr="00CC025A">
              <w:rPr>
                <w:rFonts w:ascii="Times New Roman" w:eastAsia="Andale Sans UI" w:hAnsi="Times New Roman" w:cs="Times New Roman"/>
                <w:kern w:val="24"/>
                <w:vertAlign w:val="superscript"/>
                <w:lang w:eastAsia="ar-SA"/>
              </w:rPr>
              <w:t>3</w:t>
            </w:r>
          </w:p>
        </w:tc>
        <w:tc>
          <w:tcPr>
            <w:tcW w:w="3118" w:type="dxa"/>
            <w:tcBorders>
              <w:top w:val="single" w:sz="0" w:space="0" w:color="000000"/>
              <w:left w:val="single" w:sz="0" w:space="0" w:color="000000"/>
              <w:bottom w:val="single" w:sz="0" w:space="0" w:color="000000"/>
            </w:tcBorders>
            <w:vAlign w:val="center"/>
          </w:tcPr>
          <w:p w14:paraId="464B21A7" w14:textId="6FD8EE3B" w:rsidR="00B52C10" w:rsidRPr="00CC025A" w:rsidRDefault="00A37579"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rPr>
            </w:pPr>
            <w:r w:rsidRPr="00CC025A">
              <w:rPr>
                <w:rFonts w:ascii="Times New Roman" w:eastAsia="Andale Sans UI" w:hAnsi="Times New Roman" w:cs="Times New Roman"/>
                <w:kern w:val="1"/>
                <w:lang w:eastAsia="ar-SA"/>
              </w:rPr>
              <w:t>0,04-0,16</w:t>
            </w:r>
          </w:p>
        </w:tc>
        <w:tc>
          <w:tcPr>
            <w:tcW w:w="3261" w:type="dxa"/>
            <w:tcBorders>
              <w:top w:val="single" w:sz="0" w:space="0" w:color="000000"/>
              <w:left w:val="single" w:sz="0" w:space="0" w:color="000000"/>
              <w:bottom w:val="single" w:sz="0" w:space="0" w:color="000000"/>
              <w:right w:val="single" w:sz="0" w:space="0" w:color="000000"/>
            </w:tcBorders>
            <w:vAlign w:val="center"/>
          </w:tcPr>
          <w:p w14:paraId="4B56E3E0" w14:textId="77777777" w:rsidR="00B52C10" w:rsidRPr="00CC025A" w:rsidRDefault="00B52C10" w:rsidP="00B737AB">
            <w:pPr>
              <w:widowControl w:val="0"/>
              <w:suppressLineNumbers/>
              <w:suppressAutoHyphens/>
              <w:snapToGrid w:val="0"/>
              <w:spacing w:line="240" w:lineRule="auto"/>
              <w:contextualSpacing/>
              <w:jc w:val="center"/>
              <w:rPr>
                <w:rFonts w:ascii="Times New Roman" w:hAnsi="Times New Roman" w:cs="Times New Roman"/>
                <w:shd w:val="clear" w:color="auto" w:fill="FFFFFF"/>
              </w:rPr>
            </w:pPr>
            <w:r w:rsidRPr="00CC025A">
              <w:rPr>
                <w:rFonts w:ascii="Times New Roman" w:hAnsi="Times New Roman" w:cs="Times New Roman"/>
                <w:shd w:val="clear" w:color="auto" w:fill="FFFFFF"/>
              </w:rPr>
              <w:t>ДСТУ EN ISO 11885;</w:t>
            </w:r>
          </w:p>
        </w:tc>
      </w:tr>
      <w:tr w:rsidR="00B52C10" w:rsidRPr="00CC025A" w14:paraId="25B61712" w14:textId="77777777" w:rsidTr="00B737AB">
        <w:trPr>
          <w:trHeight w:val="414"/>
        </w:trPr>
        <w:tc>
          <w:tcPr>
            <w:tcW w:w="3119" w:type="dxa"/>
            <w:tcBorders>
              <w:top w:val="single" w:sz="0" w:space="0" w:color="000000"/>
              <w:left w:val="single" w:sz="0" w:space="0" w:color="000000"/>
              <w:bottom w:val="single" w:sz="0" w:space="0" w:color="000000"/>
            </w:tcBorders>
          </w:tcPr>
          <w:p w14:paraId="09F09AA7" w14:textId="36BFB9BC"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Калій (К), г/дм</w:t>
            </w:r>
            <w:r w:rsidRPr="00CC025A">
              <w:rPr>
                <w:rFonts w:ascii="Times New Roman" w:eastAsia="Andale Sans UI" w:hAnsi="Times New Roman" w:cs="Times New Roman"/>
                <w:kern w:val="24"/>
                <w:vertAlign w:val="superscript"/>
                <w:lang w:eastAsia="ar-SA"/>
              </w:rPr>
              <w:t>3</w:t>
            </w:r>
          </w:p>
        </w:tc>
        <w:tc>
          <w:tcPr>
            <w:tcW w:w="3118" w:type="dxa"/>
            <w:tcBorders>
              <w:top w:val="single" w:sz="0" w:space="0" w:color="000000"/>
              <w:left w:val="single" w:sz="0" w:space="0" w:color="000000"/>
              <w:bottom w:val="single" w:sz="0" w:space="0" w:color="000000"/>
            </w:tcBorders>
            <w:vAlign w:val="center"/>
          </w:tcPr>
          <w:p w14:paraId="6E69C05F" w14:textId="275D0619" w:rsidR="00B52C10" w:rsidRPr="00CC025A" w:rsidRDefault="00A80AE8"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rPr>
            </w:pPr>
            <w:r w:rsidRPr="00CC025A">
              <w:rPr>
                <w:rFonts w:ascii="Times New Roman" w:eastAsia="Andale Sans UI" w:hAnsi="Times New Roman" w:cs="Times New Roman"/>
                <w:kern w:val="1"/>
                <w:lang w:eastAsia="ar-SA"/>
              </w:rPr>
              <w:t>0,04-0,16</w:t>
            </w:r>
          </w:p>
        </w:tc>
        <w:tc>
          <w:tcPr>
            <w:tcW w:w="3261" w:type="dxa"/>
            <w:tcBorders>
              <w:top w:val="single" w:sz="0" w:space="0" w:color="000000"/>
              <w:left w:val="single" w:sz="0" w:space="0" w:color="000000"/>
              <w:bottom w:val="single" w:sz="0" w:space="0" w:color="000000"/>
              <w:right w:val="single" w:sz="0" w:space="0" w:color="000000"/>
            </w:tcBorders>
            <w:vAlign w:val="center"/>
          </w:tcPr>
          <w:p w14:paraId="6A05F631" w14:textId="77777777" w:rsidR="00B52C10" w:rsidRPr="00CC025A" w:rsidRDefault="00B52C10" w:rsidP="00B737AB">
            <w:pPr>
              <w:widowControl w:val="0"/>
              <w:suppressLineNumbers/>
              <w:suppressAutoHyphens/>
              <w:snapToGrid w:val="0"/>
              <w:spacing w:line="240" w:lineRule="auto"/>
              <w:contextualSpacing/>
              <w:jc w:val="center"/>
              <w:rPr>
                <w:rFonts w:ascii="Times New Roman" w:hAnsi="Times New Roman" w:cs="Times New Roman"/>
                <w:shd w:val="clear" w:color="auto" w:fill="FFFFFF"/>
              </w:rPr>
            </w:pPr>
            <w:r w:rsidRPr="00CC025A">
              <w:rPr>
                <w:rFonts w:ascii="Times New Roman" w:hAnsi="Times New Roman" w:cs="Times New Roman"/>
                <w:shd w:val="clear" w:color="auto" w:fill="FFFFFF"/>
              </w:rPr>
              <w:t>ДСТУ EN ISO 11885;</w:t>
            </w:r>
          </w:p>
          <w:p w14:paraId="01C2B568"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iCs/>
                <w:kern w:val="1"/>
                <w:lang w:eastAsia="ar-SA"/>
              </w:rPr>
            </w:pPr>
            <w:r w:rsidRPr="00CC025A">
              <w:rPr>
                <w:rFonts w:ascii="Times New Roman" w:eastAsia="Andale Sans UI" w:hAnsi="Times New Roman" w:cs="Times New Roman"/>
                <w:kern w:val="1"/>
                <w:lang w:eastAsia="ar-SA"/>
              </w:rPr>
              <w:t>ДСТУ ISO 11885</w:t>
            </w:r>
          </w:p>
        </w:tc>
      </w:tr>
    </w:tbl>
    <w:p w14:paraId="1B005DF1" w14:textId="71A90399" w:rsidR="003368D2" w:rsidRPr="00CC025A" w:rsidRDefault="003368D2" w:rsidP="00B52C10">
      <w:pPr>
        <w:widowControl w:val="0"/>
        <w:suppressAutoHyphens/>
        <w:spacing w:line="240" w:lineRule="auto"/>
        <w:ind w:firstLine="709"/>
        <w:jc w:val="center"/>
        <w:rPr>
          <w:rFonts w:ascii="Times New Roman" w:eastAsia="Andale Sans UI" w:hAnsi="Times New Roman" w:cs="Times New Roman"/>
          <w:b/>
          <w:bCs/>
          <w:kern w:val="1"/>
          <w:sz w:val="24"/>
          <w:szCs w:val="24"/>
          <w:lang w:eastAsia="ar-SA"/>
        </w:rPr>
      </w:pPr>
    </w:p>
    <w:p w14:paraId="35851D51" w14:textId="2B5CD7D9" w:rsidR="00B52C10" w:rsidRPr="00CC025A" w:rsidRDefault="00B52C10" w:rsidP="00B52C10">
      <w:pPr>
        <w:widowControl w:val="0"/>
        <w:suppressAutoHyphens/>
        <w:spacing w:line="240" w:lineRule="auto"/>
        <w:ind w:firstLine="709"/>
        <w:jc w:val="center"/>
        <w:rPr>
          <w:rFonts w:ascii="Times New Roman" w:eastAsia="Andale Sans UI" w:hAnsi="Times New Roman" w:cs="Times New Roman"/>
          <w:bCs/>
          <w:kern w:val="1"/>
          <w:sz w:val="24"/>
          <w:szCs w:val="24"/>
          <w:lang w:eastAsia="ar-SA"/>
        </w:rPr>
      </w:pPr>
      <w:r w:rsidRPr="00CC025A">
        <w:rPr>
          <w:rFonts w:ascii="Times New Roman" w:eastAsia="Andale Sans UI" w:hAnsi="Times New Roman" w:cs="Times New Roman"/>
          <w:b/>
          <w:bCs/>
          <w:kern w:val="1"/>
          <w:sz w:val="24"/>
          <w:szCs w:val="24"/>
          <w:lang w:eastAsia="ar-SA"/>
        </w:rPr>
        <w:t>Таблиця 3</w:t>
      </w:r>
      <w:r w:rsidRPr="00CC025A">
        <w:rPr>
          <w:rFonts w:ascii="Times New Roman" w:eastAsia="Andale Sans UI" w:hAnsi="Times New Roman" w:cs="Times New Roman"/>
          <w:bCs/>
          <w:kern w:val="1"/>
          <w:sz w:val="24"/>
          <w:szCs w:val="24"/>
          <w:lang w:eastAsia="ar-SA"/>
        </w:rPr>
        <w:t xml:space="preserve"> – Санітарно-хімічні показники</w:t>
      </w:r>
    </w:p>
    <w:tbl>
      <w:tblPr>
        <w:tblW w:w="9498" w:type="dxa"/>
        <w:tblInd w:w="55" w:type="dxa"/>
        <w:tblLayout w:type="fixed"/>
        <w:tblCellMar>
          <w:top w:w="55" w:type="dxa"/>
          <w:left w:w="55" w:type="dxa"/>
          <w:bottom w:w="55" w:type="dxa"/>
          <w:right w:w="55" w:type="dxa"/>
        </w:tblCellMar>
        <w:tblLook w:val="04A0" w:firstRow="1" w:lastRow="0" w:firstColumn="1" w:lastColumn="0" w:noHBand="0" w:noVBand="1"/>
      </w:tblPr>
      <w:tblGrid>
        <w:gridCol w:w="3969"/>
        <w:gridCol w:w="2268"/>
        <w:gridCol w:w="3261"/>
      </w:tblGrid>
      <w:tr w:rsidR="00CC025A" w:rsidRPr="00CC025A" w14:paraId="0DCA5960" w14:textId="77777777" w:rsidTr="00B737AB">
        <w:trPr>
          <w:trHeight w:val="355"/>
        </w:trPr>
        <w:tc>
          <w:tcPr>
            <w:tcW w:w="3969" w:type="dxa"/>
            <w:tcBorders>
              <w:top w:val="single" w:sz="0" w:space="0" w:color="000000"/>
              <w:left w:val="single" w:sz="0" w:space="0" w:color="000000"/>
            </w:tcBorders>
            <w:vAlign w:val="center"/>
          </w:tcPr>
          <w:p w14:paraId="4EC28119"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Назва показника</w:t>
            </w:r>
          </w:p>
        </w:tc>
        <w:tc>
          <w:tcPr>
            <w:tcW w:w="2268" w:type="dxa"/>
            <w:tcBorders>
              <w:top w:val="single" w:sz="0" w:space="0" w:color="000000"/>
              <w:left w:val="single" w:sz="0" w:space="0" w:color="000000"/>
            </w:tcBorders>
            <w:vAlign w:val="center"/>
          </w:tcPr>
          <w:p w14:paraId="16DF704E" w14:textId="77777777" w:rsidR="00B52C10" w:rsidRPr="00CC025A" w:rsidRDefault="00B52C10" w:rsidP="00B737AB">
            <w:pPr>
              <w:widowControl w:val="0"/>
              <w:tabs>
                <w:tab w:val="left" w:pos="1267"/>
              </w:tabs>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 xml:space="preserve">Норма   </w:t>
            </w:r>
          </w:p>
        </w:tc>
        <w:tc>
          <w:tcPr>
            <w:tcW w:w="3261" w:type="dxa"/>
            <w:tcBorders>
              <w:top w:val="single" w:sz="0" w:space="0" w:color="000000"/>
              <w:left w:val="single" w:sz="0" w:space="0" w:color="000000"/>
              <w:right w:val="single" w:sz="0" w:space="0" w:color="000000"/>
            </w:tcBorders>
            <w:vAlign w:val="center"/>
          </w:tcPr>
          <w:p w14:paraId="14E41A1C"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Методи контролювання</w:t>
            </w:r>
          </w:p>
        </w:tc>
      </w:tr>
      <w:tr w:rsidR="00CC025A" w:rsidRPr="00CC025A" w14:paraId="3BFD00B5" w14:textId="77777777" w:rsidTr="00B737AB">
        <w:tc>
          <w:tcPr>
            <w:tcW w:w="3969" w:type="dxa"/>
            <w:tcBorders>
              <w:top w:val="single" w:sz="0" w:space="0" w:color="000000"/>
              <w:left w:val="single" w:sz="0" w:space="0" w:color="000000"/>
              <w:bottom w:val="single" w:sz="0" w:space="0" w:color="000000"/>
            </w:tcBorders>
            <w:vAlign w:val="center"/>
          </w:tcPr>
          <w:p w14:paraId="26D36A01"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spacing w:val="-10"/>
                <w:kern w:val="1"/>
                <w:lang w:eastAsia="ar-SA"/>
              </w:rPr>
            </w:pPr>
            <w:r w:rsidRPr="00CC025A">
              <w:rPr>
                <w:rFonts w:ascii="Times New Roman" w:eastAsia="Andale Sans UI" w:hAnsi="Times New Roman" w:cs="Times New Roman"/>
                <w:bCs/>
                <w:kern w:val="1"/>
                <w:lang w:eastAsia="ar-SA"/>
              </w:rPr>
              <w:t xml:space="preserve">Амоній, </w:t>
            </w:r>
            <w:r w:rsidRPr="00CC025A">
              <w:rPr>
                <w:rFonts w:ascii="Times New Roman" w:eastAsia="Andale Sans UI" w:hAnsi="Times New Roman" w:cs="Times New Roman"/>
                <w:kern w:val="1"/>
                <w:lang w:eastAsia="ar-SA"/>
              </w:rPr>
              <w:t>мг/дм</w:t>
            </w:r>
            <w:r w:rsidRPr="00CC025A">
              <w:rPr>
                <w:rFonts w:ascii="Times New Roman" w:eastAsia="Andale Sans UI" w:hAnsi="Times New Roman" w:cs="Times New Roman"/>
                <w:kern w:val="1"/>
                <w:vertAlign w:val="superscript"/>
                <w:lang w:eastAsia="ar-SA"/>
              </w:rPr>
              <w:t>3</w:t>
            </w:r>
          </w:p>
        </w:tc>
        <w:tc>
          <w:tcPr>
            <w:tcW w:w="2268" w:type="dxa"/>
            <w:tcBorders>
              <w:top w:val="single" w:sz="0" w:space="0" w:color="000000"/>
              <w:left w:val="single" w:sz="0" w:space="0" w:color="000000"/>
              <w:bottom w:val="single" w:sz="0" w:space="0" w:color="000000"/>
            </w:tcBorders>
            <w:vAlign w:val="center"/>
          </w:tcPr>
          <w:p w14:paraId="17966FB3"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bCs/>
                <w:kern w:val="1"/>
                <w:lang w:eastAsia="ar-SA"/>
              </w:rPr>
            </w:pPr>
            <w:r w:rsidRPr="00CC025A">
              <w:rPr>
                <w:rFonts w:ascii="Times New Roman" w:eastAsia="Andale Sans UI" w:hAnsi="Times New Roman" w:cs="Times New Roman"/>
                <w:bCs/>
                <w:kern w:val="1"/>
                <w:lang w:eastAsia="ar-SA"/>
              </w:rPr>
              <w:t>Не норм.</w:t>
            </w:r>
          </w:p>
        </w:tc>
        <w:tc>
          <w:tcPr>
            <w:tcW w:w="3261" w:type="dxa"/>
            <w:tcBorders>
              <w:top w:val="single" w:sz="0" w:space="0" w:color="000000"/>
              <w:left w:val="single" w:sz="0" w:space="0" w:color="000000"/>
              <w:bottom w:val="single" w:sz="0" w:space="0" w:color="000000"/>
              <w:right w:val="single" w:sz="0" w:space="0" w:color="000000"/>
            </w:tcBorders>
            <w:vAlign w:val="center"/>
          </w:tcPr>
          <w:p w14:paraId="0147D68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ДСТУ ISO 6778</w:t>
            </w:r>
          </w:p>
        </w:tc>
      </w:tr>
      <w:tr w:rsidR="00CC025A" w:rsidRPr="00CC025A" w14:paraId="7F66C250" w14:textId="77777777" w:rsidTr="00B737AB">
        <w:trPr>
          <w:trHeight w:val="97"/>
        </w:trPr>
        <w:tc>
          <w:tcPr>
            <w:tcW w:w="3969" w:type="dxa"/>
            <w:tcBorders>
              <w:left w:val="single" w:sz="0" w:space="0" w:color="000000"/>
              <w:bottom w:val="single" w:sz="0" w:space="0" w:color="000000"/>
            </w:tcBorders>
          </w:tcPr>
          <w:p w14:paraId="74110488" w14:textId="77777777"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vertAlign w:val="superscript"/>
                <w:lang w:eastAsia="ar-SA"/>
              </w:rPr>
            </w:pPr>
            <w:r w:rsidRPr="00CC025A">
              <w:rPr>
                <w:rFonts w:ascii="Times New Roman" w:eastAsia="Andale Sans UI" w:hAnsi="Times New Roman" w:cs="Times New Roman"/>
                <w:kern w:val="1"/>
                <w:lang w:eastAsia="ar-SA"/>
              </w:rPr>
              <w:t>Нітрати (NO</w:t>
            </w:r>
            <w:r w:rsidRPr="00CC025A">
              <w:rPr>
                <w:rFonts w:ascii="Times New Roman" w:eastAsia="Andale Sans UI" w:hAnsi="Times New Roman" w:cs="Times New Roman"/>
                <w:kern w:val="1"/>
                <w:vertAlign w:val="subscript"/>
                <w:lang w:eastAsia="ar-SA"/>
              </w:rPr>
              <w:t>3</w:t>
            </w:r>
            <w:r w:rsidRPr="00CC025A">
              <w:rPr>
                <w:rFonts w:ascii="Times New Roman" w:eastAsia="Andale Sans UI" w:hAnsi="Times New Roman" w:cs="Times New Roman"/>
                <w:kern w:val="1"/>
                <w:lang w:eastAsia="ar-SA"/>
              </w:rPr>
              <w:t>), мг/дм</w:t>
            </w:r>
            <w:r w:rsidRPr="00CC025A">
              <w:rPr>
                <w:rFonts w:ascii="Times New Roman" w:eastAsia="Andale Sans UI" w:hAnsi="Times New Roman" w:cs="Times New Roman"/>
                <w:kern w:val="1"/>
                <w:vertAlign w:val="superscript"/>
                <w:lang w:eastAsia="ar-SA"/>
              </w:rPr>
              <w:t>3</w:t>
            </w:r>
          </w:p>
        </w:tc>
        <w:tc>
          <w:tcPr>
            <w:tcW w:w="2268" w:type="dxa"/>
            <w:tcBorders>
              <w:left w:val="single" w:sz="0" w:space="0" w:color="000000"/>
              <w:bottom w:val="single" w:sz="0" w:space="0" w:color="000000"/>
            </w:tcBorders>
            <w:vAlign w:val="center"/>
          </w:tcPr>
          <w:p w14:paraId="4BE7C679"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u w:val="single"/>
                <w:lang w:eastAsia="ar-SA"/>
              </w:rPr>
              <w:t>&lt;</w:t>
            </w:r>
            <w:r w:rsidRPr="00CC025A">
              <w:rPr>
                <w:rFonts w:ascii="Times New Roman" w:eastAsia="Andale Sans UI" w:hAnsi="Times New Roman" w:cs="Times New Roman"/>
                <w:kern w:val="1"/>
                <w:lang w:eastAsia="ar-SA"/>
              </w:rPr>
              <w:t>50</w:t>
            </w:r>
          </w:p>
        </w:tc>
        <w:tc>
          <w:tcPr>
            <w:tcW w:w="3261" w:type="dxa"/>
            <w:tcBorders>
              <w:left w:val="single" w:sz="0" w:space="0" w:color="000000"/>
              <w:bottom w:val="single" w:sz="0" w:space="0" w:color="000000"/>
              <w:right w:val="single" w:sz="0" w:space="0" w:color="000000"/>
            </w:tcBorders>
          </w:tcPr>
          <w:p w14:paraId="15B5ED8C"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spacing w:val="-6"/>
                <w:kern w:val="1"/>
                <w:lang w:eastAsia="ar-SA"/>
              </w:rPr>
            </w:pPr>
            <w:r w:rsidRPr="00CC025A">
              <w:rPr>
                <w:rFonts w:ascii="Times New Roman" w:hAnsi="Times New Roman" w:cs="Times New Roman"/>
                <w:shd w:val="clear" w:color="auto" w:fill="FFFFFF"/>
              </w:rPr>
              <w:t>ДСТУ 8931</w:t>
            </w:r>
          </w:p>
        </w:tc>
      </w:tr>
      <w:tr w:rsidR="00CC025A" w:rsidRPr="00CC025A" w14:paraId="555EB213" w14:textId="77777777" w:rsidTr="00B737AB">
        <w:trPr>
          <w:trHeight w:val="97"/>
        </w:trPr>
        <w:tc>
          <w:tcPr>
            <w:tcW w:w="3969" w:type="dxa"/>
            <w:tcBorders>
              <w:left w:val="single" w:sz="0" w:space="0" w:color="000000"/>
              <w:bottom w:val="single" w:sz="0" w:space="0" w:color="000000"/>
            </w:tcBorders>
          </w:tcPr>
          <w:p w14:paraId="24396895" w14:textId="148C00E1"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Нітрити (NO</w:t>
            </w:r>
            <w:r w:rsidRPr="00CC025A">
              <w:rPr>
                <w:rFonts w:ascii="Times New Roman" w:eastAsia="Andale Sans UI" w:hAnsi="Times New Roman" w:cs="Times New Roman"/>
                <w:kern w:val="1"/>
                <w:vertAlign w:val="subscript"/>
                <w:lang w:eastAsia="ar-SA"/>
              </w:rPr>
              <w:t>2</w:t>
            </w:r>
            <w:r w:rsidRPr="00CC025A">
              <w:rPr>
                <w:rFonts w:ascii="Times New Roman" w:eastAsia="Andale Sans UI" w:hAnsi="Times New Roman" w:cs="Times New Roman"/>
                <w:kern w:val="1"/>
                <w:lang w:eastAsia="ar-SA"/>
              </w:rPr>
              <w:t>), мг/дм</w:t>
            </w:r>
            <w:r w:rsidRPr="00CC025A">
              <w:rPr>
                <w:rFonts w:ascii="Times New Roman" w:eastAsia="Andale Sans UI" w:hAnsi="Times New Roman" w:cs="Times New Roman"/>
                <w:kern w:val="1"/>
                <w:vertAlign w:val="superscript"/>
                <w:lang w:eastAsia="ar-SA"/>
              </w:rPr>
              <w:t>3</w:t>
            </w:r>
          </w:p>
        </w:tc>
        <w:tc>
          <w:tcPr>
            <w:tcW w:w="2268" w:type="dxa"/>
            <w:tcBorders>
              <w:left w:val="single" w:sz="0" w:space="0" w:color="000000"/>
              <w:bottom w:val="single" w:sz="0" w:space="0" w:color="000000"/>
            </w:tcBorders>
            <w:vAlign w:val="center"/>
          </w:tcPr>
          <w:p w14:paraId="496DD6CC"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u w:val="single"/>
                <w:lang w:eastAsia="ar-SA"/>
              </w:rPr>
              <w:t>&lt;</w:t>
            </w:r>
            <w:r w:rsidRPr="00CC025A">
              <w:rPr>
                <w:rFonts w:ascii="Times New Roman" w:eastAsia="Andale Sans UI" w:hAnsi="Times New Roman" w:cs="Times New Roman"/>
                <w:kern w:val="1"/>
                <w:lang w:eastAsia="ar-SA"/>
              </w:rPr>
              <w:t>2,0</w:t>
            </w:r>
          </w:p>
        </w:tc>
        <w:tc>
          <w:tcPr>
            <w:tcW w:w="3261" w:type="dxa"/>
            <w:tcBorders>
              <w:left w:val="single" w:sz="0" w:space="0" w:color="000000"/>
              <w:bottom w:val="single" w:sz="0" w:space="0" w:color="000000"/>
              <w:right w:val="single" w:sz="0" w:space="0" w:color="000000"/>
            </w:tcBorders>
          </w:tcPr>
          <w:p w14:paraId="15D63291" w14:textId="77777777" w:rsidR="00B52C10" w:rsidRPr="00CC025A" w:rsidRDefault="00B52C10" w:rsidP="00B737AB">
            <w:pPr>
              <w:widowControl w:val="0"/>
              <w:suppressLineNumbers/>
              <w:suppressAutoHyphens/>
              <w:snapToGrid w:val="0"/>
              <w:spacing w:line="240" w:lineRule="auto"/>
              <w:contextualSpacing/>
              <w:jc w:val="center"/>
              <w:rPr>
                <w:rFonts w:ascii="Times New Roman" w:hAnsi="Times New Roman" w:cs="Times New Roman"/>
                <w:shd w:val="clear" w:color="auto" w:fill="FFFFFF"/>
              </w:rPr>
            </w:pPr>
            <w:r w:rsidRPr="00CC025A">
              <w:rPr>
                <w:rFonts w:ascii="Times New Roman" w:eastAsia="Andale Sans UI" w:hAnsi="Times New Roman" w:cs="Times New Roman"/>
                <w:kern w:val="1"/>
              </w:rPr>
              <w:t>ДСТУ</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ISO</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6777</w:t>
            </w:r>
          </w:p>
        </w:tc>
      </w:tr>
    </w:tbl>
    <w:p w14:paraId="2CE27518"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w:t>
      </w:r>
    </w:p>
    <w:p w14:paraId="06B2ECAB"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Та</w:t>
      </w:r>
      <w:r w:rsidRPr="00CC025A">
        <w:rPr>
          <w:rFonts w:ascii="Times New Roman" w:eastAsia="Andale Sans UI" w:hAnsi="Times New Roman" w:cs="Times New Roman"/>
          <w:b/>
          <w:bCs/>
          <w:kern w:val="1"/>
          <w:sz w:val="24"/>
          <w:szCs w:val="24"/>
          <w:lang w:eastAsia="ar-SA"/>
        </w:rPr>
        <w:t xml:space="preserve">блиця 4 – </w:t>
      </w:r>
      <w:r w:rsidRPr="00CC025A">
        <w:rPr>
          <w:rFonts w:ascii="Times New Roman" w:eastAsia="Andale Sans UI" w:hAnsi="Times New Roman" w:cs="Times New Roman"/>
          <w:kern w:val="1"/>
          <w:sz w:val="24"/>
          <w:szCs w:val="24"/>
          <w:lang w:eastAsia="ar-SA"/>
        </w:rPr>
        <w:t>Специфічні біологічно активні компоненти та сполуки</w:t>
      </w:r>
    </w:p>
    <w:tbl>
      <w:tblPr>
        <w:tblW w:w="10231" w:type="dxa"/>
        <w:tblInd w:w="55" w:type="dxa"/>
        <w:tblLayout w:type="fixed"/>
        <w:tblCellMar>
          <w:top w:w="55" w:type="dxa"/>
          <w:left w:w="55" w:type="dxa"/>
          <w:bottom w:w="55" w:type="dxa"/>
          <w:right w:w="55" w:type="dxa"/>
        </w:tblCellMar>
        <w:tblLook w:val="04A0" w:firstRow="1" w:lastRow="0" w:firstColumn="1" w:lastColumn="0" w:noHBand="0" w:noVBand="1"/>
      </w:tblPr>
      <w:tblGrid>
        <w:gridCol w:w="3969"/>
        <w:gridCol w:w="2268"/>
        <w:gridCol w:w="3261"/>
        <w:gridCol w:w="733"/>
      </w:tblGrid>
      <w:tr w:rsidR="00CC025A" w:rsidRPr="00CC025A" w14:paraId="57FE497F" w14:textId="77777777" w:rsidTr="00B737AB">
        <w:trPr>
          <w:gridAfter w:val="1"/>
          <w:wAfter w:w="733" w:type="dxa"/>
          <w:trHeight w:val="355"/>
        </w:trPr>
        <w:tc>
          <w:tcPr>
            <w:tcW w:w="3969" w:type="dxa"/>
            <w:tcBorders>
              <w:top w:val="single" w:sz="0" w:space="0" w:color="000000"/>
              <w:left w:val="single" w:sz="0" w:space="0" w:color="000000"/>
            </w:tcBorders>
            <w:vAlign w:val="center"/>
          </w:tcPr>
          <w:p w14:paraId="192E1286"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Назва показника</w:t>
            </w:r>
          </w:p>
        </w:tc>
        <w:tc>
          <w:tcPr>
            <w:tcW w:w="2268" w:type="dxa"/>
            <w:tcBorders>
              <w:top w:val="single" w:sz="0" w:space="0" w:color="000000"/>
              <w:left w:val="single" w:sz="0" w:space="0" w:color="000000"/>
            </w:tcBorders>
            <w:vAlign w:val="center"/>
          </w:tcPr>
          <w:p w14:paraId="17894D37" w14:textId="77777777" w:rsidR="00B52C10" w:rsidRPr="00CC025A" w:rsidRDefault="00B52C10" w:rsidP="00B737AB">
            <w:pPr>
              <w:widowControl w:val="0"/>
              <w:tabs>
                <w:tab w:val="left" w:pos="1267"/>
              </w:tabs>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 xml:space="preserve">Норма   </w:t>
            </w:r>
          </w:p>
        </w:tc>
        <w:tc>
          <w:tcPr>
            <w:tcW w:w="3261" w:type="dxa"/>
            <w:tcBorders>
              <w:top w:val="single" w:sz="0" w:space="0" w:color="000000"/>
              <w:left w:val="single" w:sz="0" w:space="0" w:color="000000"/>
              <w:right w:val="single" w:sz="0" w:space="0" w:color="000000"/>
            </w:tcBorders>
            <w:vAlign w:val="center"/>
          </w:tcPr>
          <w:p w14:paraId="0963E2BE"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Методи контролювання</w:t>
            </w:r>
          </w:p>
        </w:tc>
      </w:tr>
      <w:tr w:rsidR="00CC025A" w:rsidRPr="00CC025A" w14:paraId="5E6B03F5" w14:textId="77777777" w:rsidTr="00B737AB">
        <w:trPr>
          <w:gridAfter w:val="1"/>
          <w:wAfter w:w="733" w:type="dxa"/>
          <w:trHeight w:val="564"/>
        </w:trPr>
        <w:tc>
          <w:tcPr>
            <w:tcW w:w="3969" w:type="dxa"/>
            <w:tcBorders>
              <w:top w:val="single" w:sz="0" w:space="0" w:color="000000"/>
              <w:left w:val="single" w:sz="0" w:space="0" w:color="000000"/>
              <w:bottom w:val="single" w:sz="0" w:space="0" w:color="000000"/>
            </w:tcBorders>
            <w:vAlign w:val="center"/>
          </w:tcPr>
          <w:p w14:paraId="51566900"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spacing w:val="-10"/>
                <w:kern w:val="1"/>
                <w:lang w:eastAsia="ar-SA"/>
              </w:rPr>
            </w:pPr>
            <w:r w:rsidRPr="00CC025A">
              <w:rPr>
                <w:rFonts w:ascii="Times New Roman" w:eastAsia="Andale Sans UI" w:hAnsi="Times New Roman" w:cs="Times New Roman"/>
                <w:kern w:val="1"/>
                <w:lang w:eastAsia="ar-SA"/>
              </w:rPr>
              <w:t>Йодиди (I) мг/ дм</w:t>
            </w:r>
            <w:r w:rsidRPr="00CC025A">
              <w:rPr>
                <w:rFonts w:ascii="Times New Roman" w:eastAsia="Andale Sans UI" w:hAnsi="Times New Roman" w:cs="Times New Roman"/>
                <w:kern w:val="24"/>
                <w:vertAlign w:val="superscript"/>
                <w:lang w:eastAsia="ar-SA"/>
              </w:rPr>
              <w:t>3</w:t>
            </w:r>
          </w:p>
        </w:tc>
        <w:tc>
          <w:tcPr>
            <w:tcW w:w="2268" w:type="dxa"/>
            <w:tcBorders>
              <w:top w:val="single" w:sz="0" w:space="0" w:color="000000"/>
              <w:left w:val="single" w:sz="0" w:space="0" w:color="000000"/>
              <w:bottom w:val="single" w:sz="0" w:space="0" w:color="000000"/>
            </w:tcBorders>
            <w:vAlign w:val="center"/>
          </w:tcPr>
          <w:p w14:paraId="7B06F2FF"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bCs/>
                <w:kern w:val="1"/>
                <w:lang w:eastAsia="ar-SA"/>
              </w:rPr>
            </w:pP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5,0</w:t>
            </w:r>
          </w:p>
        </w:tc>
        <w:tc>
          <w:tcPr>
            <w:tcW w:w="3261" w:type="dxa"/>
            <w:tcBorders>
              <w:top w:val="single" w:sz="0" w:space="0" w:color="000000"/>
              <w:left w:val="single" w:sz="0" w:space="0" w:color="000000"/>
              <w:bottom w:val="single" w:sz="0" w:space="0" w:color="000000"/>
              <w:right w:val="single" w:sz="0" w:space="0" w:color="000000"/>
            </w:tcBorders>
            <w:vAlign w:val="center"/>
          </w:tcPr>
          <w:p w14:paraId="54A52436"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217502D7" w14:textId="77777777" w:rsidTr="00B737AB">
        <w:trPr>
          <w:gridAfter w:val="1"/>
          <w:wAfter w:w="733" w:type="dxa"/>
          <w:trHeight w:val="505"/>
        </w:trPr>
        <w:tc>
          <w:tcPr>
            <w:tcW w:w="3969" w:type="dxa"/>
            <w:tcBorders>
              <w:top w:val="single" w:sz="0" w:space="0" w:color="000000"/>
              <w:left w:val="single" w:sz="0" w:space="0" w:color="000000"/>
              <w:bottom w:val="single" w:sz="0" w:space="0" w:color="000000"/>
            </w:tcBorders>
            <w:vAlign w:val="center"/>
          </w:tcPr>
          <w:p w14:paraId="4A83ADC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Броміди мг/ дм</w:t>
            </w:r>
            <w:r w:rsidRPr="00CC025A">
              <w:rPr>
                <w:rFonts w:ascii="Times New Roman" w:eastAsia="Andale Sans UI" w:hAnsi="Times New Roman" w:cs="Times New Roman"/>
                <w:kern w:val="24"/>
                <w:vertAlign w:val="superscript"/>
                <w:lang w:eastAsia="ar-SA"/>
              </w:rPr>
              <w:t>3</w:t>
            </w:r>
          </w:p>
        </w:tc>
        <w:tc>
          <w:tcPr>
            <w:tcW w:w="2268" w:type="dxa"/>
            <w:tcBorders>
              <w:top w:val="single" w:sz="0" w:space="0" w:color="000000"/>
              <w:left w:val="single" w:sz="0" w:space="0" w:color="000000"/>
              <w:bottom w:val="single" w:sz="0" w:space="0" w:color="000000"/>
            </w:tcBorders>
            <w:vAlign w:val="center"/>
          </w:tcPr>
          <w:p w14:paraId="38ADF0ED"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u w:val="single"/>
                <w:lang w:eastAsia="ar-SA"/>
              </w:rPr>
              <w:t>≥ 2</w:t>
            </w:r>
            <w:r w:rsidRPr="00CC025A">
              <w:rPr>
                <w:rFonts w:ascii="Times New Roman" w:eastAsia="Andale Sans UI" w:hAnsi="Times New Roman" w:cs="Times New Roman"/>
                <w:kern w:val="1"/>
              </w:rPr>
              <w:t>5,0</w:t>
            </w:r>
          </w:p>
        </w:tc>
        <w:tc>
          <w:tcPr>
            <w:tcW w:w="3261" w:type="dxa"/>
            <w:tcBorders>
              <w:top w:val="single" w:sz="0" w:space="0" w:color="000000"/>
              <w:left w:val="single" w:sz="0" w:space="0" w:color="000000"/>
              <w:bottom w:val="single" w:sz="0" w:space="0" w:color="000000"/>
              <w:right w:val="single" w:sz="0" w:space="0" w:color="000000"/>
            </w:tcBorders>
            <w:vAlign w:val="center"/>
          </w:tcPr>
          <w:p w14:paraId="04007AD5"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455EF70D" w14:textId="77777777" w:rsidTr="00B737AB">
        <w:trPr>
          <w:gridAfter w:val="1"/>
          <w:wAfter w:w="733" w:type="dxa"/>
          <w:trHeight w:val="572"/>
        </w:trPr>
        <w:tc>
          <w:tcPr>
            <w:tcW w:w="3969" w:type="dxa"/>
            <w:tcBorders>
              <w:top w:val="single" w:sz="0" w:space="0" w:color="000000"/>
              <w:left w:val="single" w:sz="0" w:space="0" w:color="000000"/>
              <w:bottom w:val="single" w:sz="0" w:space="0" w:color="000000"/>
            </w:tcBorders>
            <w:vAlign w:val="center"/>
          </w:tcPr>
          <w:p w14:paraId="20FAB432"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Залізо загальне мг/ дм</w:t>
            </w:r>
            <w:r w:rsidRPr="00CC025A">
              <w:rPr>
                <w:rFonts w:ascii="Times New Roman" w:eastAsia="Andale Sans UI" w:hAnsi="Times New Roman" w:cs="Times New Roman"/>
                <w:kern w:val="24"/>
                <w:vertAlign w:val="superscript"/>
                <w:lang w:eastAsia="ar-SA"/>
              </w:rPr>
              <w:t>3</w:t>
            </w:r>
          </w:p>
        </w:tc>
        <w:tc>
          <w:tcPr>
            <w:tcW w:w="2268" w:type="dxa"/>
            <w:tcBorders>
              <w:top w:val="single" w:sz="0" w:space="0" w:color="000000"/>
              <w:left w:val="single" w:sz="0" w:space="0" w:color="000000"/>
              <w:bottom w:val="single" w:sz="0" w:space="0" w:color="000000"/>
            </w:tcBorders>
            <w:vAlign w:val="center"/>
          </w:tcPr>
          <w:p w14:paraId="4CDF9D95"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10,0</w:t>
            </w:r>
          </w:p>
        </w:tc>
        <w:tc>
          <w:tcPr>
            <w:tcW w:w="3261" w:type="dxa"/>
            <w:tcBorders>
              <w:top w:val="single" w:sz="0" w:space="0" w:color="000000"/>
              <w:left w:val="single" w:sz="0" w:space="0" w:color="000000"/>
              <w:bottom w:val="single" w:sz="0" w:space="0" w:color="000000"/>
              <w:right w:val="single" w:sz="0" w:space="0" w:color="000000"/>
            </w:tcBorders>
            <w:vAlign w:val="center"/>
          </w:tcPr>
          <w:p w14:paraId="39AD388B" w14:textId="0A22F053" w:rsidR="00B52C10" w:rsidRPr="00CC025A" w:rsidRDefault="00ED4A8C"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spacing w:val="-6"/>
                <w:kern w:val="1"/>
                <w:lang w:eastAsia="ar-SA"/>
              </w:rPr>
              <w:t>ДСТУ ISO 6332</w:t>
            </w:r>
          </w:p>
        </w:tc>
      </w:tr>
      <w:tr w:rsidR="00CC025A" w:rsidRPr="00CC025A" w14:paraId="3C0975A2" w14:textId="77777777" w:rsidTr="00B737AB">
        <w:trPr>
          <w:gridAfter w:val="1"/>
          <w:wAfter w:w="733" w:type="dxa"/>
          <w:trHeight w:val="512"/>
        </w:trPr>
        <w:tc>
          <w:tcPr>
            <w:tcW w:w="3969" w:type="dxa"/>
            <w:tcBorders>
              <w:top w:val="single" w:sz="0" w:space="0" w:color="000000"/>
              <w:left w:val="single" w:sz="0" w:space="0" w:color="000000"/>
              <w:bottom w:val="single" w:sz="0" w:space="0" w:color="000000"/>
            </w:tcBorders>
            <w:vAlign w:val="center"/>
          </w:tcPr>
          <w:p w14:paraId="67387D4B"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proofErr w:type="spellStart"/>
            <w:r w:rsidRPr="00CC025A">
              <w:rPr>
                <w:rFonts w:ascii="Times New Roman" w:eastAsia="Andale Sans UI" w:hAnsi="Times New Roman" w:cs="Times New Roman"/>
                <w:kern w:val="1"/>
                <w:lang w:eastAsia="ar-SA"/>
              </w:rPr>
              <w:t>Ортоборна</w:t>
            </w:r>
            <w:proofErr w:type="spellEnd"/>
            <w:r w:rsidRPr="00CC025A">
              <w:rPr>
                <w:rFonts w:ascii="Times New Roman" w:eastAsia="Andale Sans UI" w:hAnsi="Times New Roman" w:cs="Times New Roman"/>
                <w:kern w:val="1"/>
                <w:lang w:eastAsia="ar-SA"/>
              </w:rPr>
              <w:t xml:space="preserve"> кислота мг/ дм</w:t>
            </w:r>
            <w:r w:rsidRPr="00CC025A">
              <w:rPr>
                <w:rFonts w:ascii="Times New Roman" w:eastAsia="Andale Sans UI" w:hAnsi="Times New Roman" w:cs="Times New Roman"/>
                <w:kern w:val="24"/>
                <w:vertAlign w:val="superscript"/>
                <w:lang w:eastAsia="ar-SA"/>
              </w:rPr>
              <w:t>3</w:t>
            </w:r>
          </w:p>
        </w:tc>
        <w:tc>
          <w:tcPr>
            <w:tcW w:w="2268" w:type="dxa"/>
            <w:tcBorders>
              <w:top w:val="single" w:sz="0" w:space="0" w:color="000000"/>
              <w:left w:val="single" w:sz="0" w:space="0" w:color="000000"/>
              <w:bottom w:val="single" w:sz="0" w:space="0" w:color="000000"/>
            </w:tcBorders>
            <w:vAlign w:val="center"/>
          </w:tcPr>
          <w:p w14:paraId="7D2BA2B3"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u w:val="single"/>
                <w:lang w:eastAsia="ar-SA"/>
              </w:rPr>
              <w:t>≥ 3</w:t>
            </w:r>
            <w:r w:rsidRPr="00CC025A">
              <w:rPr>
                <w:rFonts w:ascii="Times New Roman" w:eastAsia="Andale Sans UI" w:hAnsi="Times New Roman" w:cs="Times New Roman"/>
                <w:kern w:val="1"/>
              </w:rPr>
              <w:t>5,0</w:t>
            </w:r>
          </w:p>
        </w:tc>
        <w:tc>
          <w:tcPr>
            <w:tcW w:w="3261" w:type="dxa"/>
            <w:tcBorders>
              <w:top w:val="single" w:sz="0" w:space="0" w:color="000000"/>
              <w:left w:val="single" w:sz="0" w:space="0" w:color="000000"/>
              <w:bottom w:val="single" w:sz="0" w:space="0" w:color="000000"/>
              <w:right w:val="single" w:sz="0" w:space="0" w:color="000000"/>
            </w:tcBorders>
            <w:vAlign w:val="center"/>
          </w:tcPr>
          <w:p w14:paraId="0E0DA1EB"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700531C0" w14:textId="77777777" w:rsidTr="00B737AB">
        <w:trPr>
          <w:gridAfter w:val="1"/>
          <w:wAfter w:w="733" w:type="dxa"/>
        </w:trPr>
        <w:tc>
          <w:tcPr>
            <w:tcW w:w="3969" w:type="dxa"/>
            <w:tcBorders>
              <w:top w:val="single" w:sz="0" w:space="0" w:color="000000"/>
              <w:left w:val="single" w:sz="0" w:space="0" w:color="000000"/>
              <w:bottom w:val="single" w:sz="0" w:space="0" w:color="000000"/>
            </w:tcBorders>
          </w:tcPr>
          <w:p w14:paraId="51F2A9B5"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Загальний органічний вуглець, мг/дм</w:t>
            </w:r>
            <w:r w:rsidRPr="00CC025A">
              <w:rPr>
                <w:rFonts w:ascii="Times New Roman" w:eastAsia="Andale Sans UI" w:hAnsi="Times New Roman" w:cs="Times New Roman"/>
                <w:kern w:val="1"/>
                <w:vertAlign w:val="superscript"/>
                <w:lang w:eastAsia="ar-SA"/>
              </w:rPr>
              <w:t>3</w:t>
            </w:r>
          </w:p>
        </w:tc>
        <w:tc>
          <w:tcPr>
            <w:tcW w:w="2268" w:type="dxa"/>
            <w:tcBorders>
              <w:top w:val="single" w:sz="0" w:space="0" w:color="000000"/>
              <w:left w:val="single" w:sz="0" w:space="0" w:color="000000"/>
              <w:bottom w:val="single" w:sz="0" w:space="0" w:color="000000"/>
            </w:tcBorders>
            <w:vAlign w:val="center"/>
          </w:tcPr>
          <w:p w14:paraId="65656722"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lang w:eastAsia="ar-SA"/>
              </w:rPr>
              <w:t>5,0-20,0</w:t>
            </w:r>
          </w:p>
        </w:tc>
        <w:tc>
          <w:tcPr>
            <w:tcW w:w="3261" w:type="dxa"/>
            <w:tcBorders>
              <w:top w:val="single" w:sz="0" w:space="0" w:color="000000"/>
              <w:left w:val="single" w:sz="0" w:space="0" w:color="000000"/>
              <w:bottom w:val="single" w:sz="0" w:space="0" w:color="000000"/>
              <w:right w:val="single" w:sz="0" w:space="0" w:color="000000"/>
            </w:tcBorders>
          </w:tcPr>
          <w:p w14:paraId="7E327025"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EN 1484</w:t>
            </w:r>
          </w:p>
        </w:tc>
      </w:tr>
      <w:tr w:rsidR="00CC025A" w:rsidRPr="00CC025A" w14:paraId="0E5A00AF" w14:textId="77777777" w:rsidTr="00B737AB">
        <w:tblPrEx>
          <w:tblCellMar>
            <w:top w:w="0" w:type="dxa"/>
            <w:left w:w="0" w:type="dxa"/>
            <w:bottom w:w="0" w:type="dxa"/>
            <w:right w:w="0" w:type="dxa"/>
          </w:tblCellMar>
        </w:tblPrEx>
        <w:tc>
          <w:tcPr>
            <w:tcW w:w="3969" w:type="dxa"/>
            <w:tcBorders>
              <w:left w:val="single" w:sz="0" w:space="0" w:color="000000"/>
            </w:tcBorders>
          </w:tcPr>
          <w:p w14:paraId="12528BC3"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proofErr w:type="spellStart"/>
            <w:r w:rsidRPr="00CC025A">
              <w:rPr>
                <w:rFonts w:ascii="Times New Roman" w:eastAsia="Andale Sans UI" w:hAnsi="Times New Roman" w:cs="Times New Roman"/>
                <w:kern w:val="1"/>
                <w:lang w:eastAsia="ar-SA"/>
              </w:rPr>
              <w:t>Метакремнієва</w:t>
            </w:r>
            <w:proofErr w:type="spellEnd"/>
            <w:r w:rsidRPr="00CC025A">
              <w:rPr>
                <w:rFonts w:ascii="Times New Roman" w:eastAsia="Andale Sans UI" w:hAnsi="Times New Roman" w:cs="Times New Roman"/>
                <w:kern w:val="1"/>
                <w:lang w:eastAsia="ar-SA"/>
              </w:rPr>
              <w:t xml:space="preserve"> кислота мг/дм</w:t>
            </w:r>
            <w:r w:rsidRPr="00CC025A">
              <w:rPr>
                <w:rFonts w:ascii="Times New Roman" w:eastAsia="Andale Sans UI" w:hAnsi="Times New Roman" w:cs="Times New Roman"/>
                <w:kern w:val="1"/>
                <w:vertAlign w:val="superscript"/>
                <w:lang w:eastAsia="ar-SA"/>
              </w:rPr>
              <w:t>3</w:t>
            </w:r>
          </w:p>
        </w:tc>
        <w:tc>
          <w:tcPr>
            <w:tcW w:w="2268" w:type="dxa"/>
            <w:tcBorders>
              <w:left w:val="single" w:sz="0" w:space="0" w:color="000000"/>
            </w:tcBorders>
            <w:vAlign w:val="center"/>
          </w:tcPr>
          <w:p w14:paraId="03C878CF"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50,0</w:t>
            </w:r>
          </w:p>
        </w:tc>
        <w:tc>
          <w:tcPr>
            <w:tcW w:w="3261" w:type="dxa"/>
            <w:tcBorders>
              <w:left w:val="single" w:sz="0" w:space="0" w:color="000000"/>
            </w:tcBorders>
            <w:vAlign w:val="center"/>
          </w:tcPr>
          <w:p w14:paraId="3CCF3CD2" w14:textId="77777777" w:rsidR="00B52C10" w:rsidRPr="00CC025A" w:rsidRDefault="00B52C10" w:rsidP="00B737AB">
            <w:pPr>
              <w:widowControl w:val="0"/>
              <w:suppressAutoHyphens/>
              <w:snapToGrid w:val="0"/>
              <w:spacing w:line="240" w:lineRule="auto"/>
              <w:contextualSpacing/>
              <w:jc w:val="center"/>
              <w:rPr>
                <w:rFonts w:ascii="Times New Roman" w:hAnsi="Times New Roman" w:cs="Times New Roman"/>
                <w:bCs/>
                <w:shd w:val="clear" w:color="auto" w:fill="FFFFFF"/>
              </w:rPr>
            </w:pPr>
            <w:r w:rsidRPr="00CC025A">
              <w:rPr>
                <w:rFonts w:ascii="Times New Roman" w:eastAsia="Andale Sans UI" w:hAnsi="Times New Roman" w:cs="Times New Roman"/>
                <w:kern w:val="1"/>
                <w:lang w:eastAsia="ar-SA"/>
              </w:rPr>
              <w:t>За методами, затвердженими в установленому порядку</w:t>
            </w:r>
          </w:p>
        </w:tc>
        <w:tc>
          <w:tcPr>
            <w:tcW w:w="733" w:type="dxa"/>
            <w:tcBorders>
              <w:left w:val="single" w:sz="0" w:space="0" w:color="000000"/>
            </w:tcBorders>
          </w:tcPr>
          <w:p w14:paraId="755D10CA"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b/>
                <w:kern w:val="1"/>
                <w:lang w:eastAsia="ar-SA"/>
              </w:rPr>
            </w:pPr>
          </w:p>
        </w:tc>
      </w:tr>
      <w:tr w:rsidR="00B52C10" w:rsidRPr="00CC025A" w14:paraId="29200DD9" w14:textId="77777777" w:rsidTr="00B737AB">
        <w:tblPrEx>
          <w:tblCellMar>
            <w:top w:w="0" w:type="dxa"/>
            <w:left w:w="0" w:type="dxa"/>
            <w:bottom w:w="0" w:type="dxa"/>
            <w:right w:w="0" w:type="dxa"/>
          </w:tblCellMar>
        </w:tblPrEx>
        <w:tc>
          <w:tcPr>
            <w:tcW w:w="3969" w:type="dxa"/>
            <w:tcBorders>
              <w:left w:val="single" w:sz="0" w:space="0" w:color="000000"/>
              <w:bottom w:val="single" w:sz="4" w:space="0" w:color="000000"/>
            </w:tcBorders>
          </w:tcPr>
          <w:p w14:paraId="2DD8F13F" w14:textId="77777777"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p>
        </w:tc>
        <w:tc>
          <w:tcPr>
            <w:tcW w:w="2268" w:type="dxa"/>
            <w:tcBorders>
              <w:left w:val="single" w:sz="0" w:space="0" w:color="000000"/>
              <w:bottom w:val="single" w:sz="4" w:space="0" w:color="000000"/>
            </w:tcBorders>
            <w:vAlign w:val="center"/>
          </w:tcPr>
          <w:p w14:paraId="76ABD626" w14:textId="77777777" w:rsidR="00B52C10" w:rsidRPr="00CC025A" w:rsidRDefault="00B52C10" w:rsidP="00B737AB">
            <w:pPr>
              <w:widowControl w:val="0"/>
              <w:suppressLineNumbers/>
              <w:suppressAutoHyphens/>
              <w:snapToGrid w:val="0"/>
              <w:spacing w:line="240" w:lineRule="auto"/>
              <w:contextualSpacing/>
              <w:rPr>
                <w:rFonts w:ascii="Times New Roman" w:eastAsia="Andale Sans UI" w:hAnsi="Times New Roman" w:cs="Times New Roman"/>
                <w:kern w:val="1"/>
                <w:lang w:eastAsia="ar-SA"/>
              </w:rPr>
            </w:pPr>
          </w:p>
        </w:tc>
        <w:tc>
          <w:tcPr>
            <w:tcW w:w="3261" w:type="dxa"/>
            <w:tcBorders>
              <w:left w:val="single" w:sz="0" w:space="0" w:color="000000"/>
              <w:bottom w:val="single" w:sz="4" w:space="0" w:color="000000"/>
            </w:tcBorders>
          </w:tcPr>
          <w:p w14:paraId="39436EF5" w14:textId="77777777" w:rsidR="00B52C10" w:rsidRPr="00CC025A" w:rsidRDefault="00B52C10" w:rsidP="00B737AB">
            <w:pPr>
              <w:widowControl w:val="0"/>
              <w:suppressAutoHyphens/>
              <w:snapToGrid w:val="0"/>
              <w:spacing w:line="240" w:lineRule="auto"/>
              <w:contextualSpacing/>
              <w:rPr>
                <w:rFonts w:ascii="Times New Roman" w:hAnsi="Times New Roman" w:cs="Times New Roman"/>
                <w:bCs/>
                <w:shd w:val="clear" w:color="auto" w:fill="FFFFFF"/>
              </w:rPr>
            </w:pPr>
          </w:p>
        </w:tc>
        <w:tc>
          <w:tcPr>
            <w:tcW w:w="733" w:type="dxa"/>
            <w:tcBorders>
              <w:left w:val="single" w:sz="0" w:space="0" w:color="000000"/>
            </w:tcBorders>
          </w:tcPr>
          <w:p w14:paraId="6B049048"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b/>
                <w:kern w:val="1"/>
                <w:lang w:eastAsia="ar-SA"/>
              </w:rPr>
            </w:pPr>
          </w:p>
        </w:tc>
      </w:tr>
    </w:tbl>
    <w:p w14:paraId="5A34175E" w14:textId="77777777" w:rsidR="00B52C10" w:rsidRPr="00CC025A" w:rsidRDefault="00B52C10" w:rsidP="00B52C10">
      <w:pPr>
        <w:spacing w:after="0" w:line="240" w:lineRule="auto"/>
        <w:rPr>
          <w:rFonts w:ascii="Times New Roman" w:eastAsia="Andale Sans UI" w:hAnsi="Times New Roman" w:cs="Times New Roman"/>
          <w:b/>
          <w:bCs/>
          <w:kern w:val="1"/>
          <w:sz w:val="24"/>
          <w:szCs w:val="24"/>
          <w:lang w:eastAsia="ar-SA"/>
        </w:rPr>
      </w:pPr>
    </w:p>
    <w:p w14:paraId="1B714D8A" w14:textId="77777777" w:rsidR="00B52C10" w:rsidRPr="00CC025A" w:rsidRDefault="00B52C10" w:rsidP="00B52C10">
      <w:pPr>
        <w:spacing w:after="0" w:line="240" w:lineRule="auto"/>
        <w:jc w:val="center"/>
        <w:rPr>
          <w:rFonts w:ascii="Times New Roman" w:eastAsia="Andale Sans UI" w:hAnsi="Times New Roman" w:cs="Times New Roman"/>
          <w:kern w:val="1"/>
          <w:sz w:val="24"/>
          <w:szCs w:val="24"/>
          <w:lang w:eastAsia="ar-SA"/>
        </w:rPr>
      </w:pPr>
      <w:r w:rsidRPr="00CC025A">
        <w:rPr>
          <w:rFonts w:ascii="Times New Roman" w:eastAsia="Andale Sans UI" w:hAnsi="Times New Roman" w:cs="Times New Roman"/>
          <w:b/>
          <w:bCs/>
          <w:kern w:val="1"/>
          <w:sz w:val="24"/>
          <w:szCs w:val="24"/>
          <w:lang w:eastAsia="ar-SA"/>
        </w:rPr>
        <w:t>Таблиця 5</w:t>
      </w:r>
      <w:r w:rsidRPr="00CC025A">
        <w:rPr>
          <w:rFonts w:ascii="Times New Roman" w:eastAsia="Andale Sans UI" w:hAnsi="Times New Roman" w:cs="Times New Roman"/>
          <w:bCs/>
          <w:kern w:val="1"/>
          <w:sz w:val="24"/>
          <w:szCs w:val="24"/>
          <w:lang w:eastAsia="ar-SA"/>
        </w:rPr>
        <w:t xml:space="preserve"> – Мікробіологічні показники </w:t>
      </w:r>
      <w:r w:rsidRPr="00CC025A">
        <w:rPr>
          <w:rFonts w:ascii="Times New Roman" w:eastAsia="Andale Sans UI" w:hAnsi="Times New Roman" w:cs="Times New Roman"/>
          <w:kern w:val="1"/>
          <w:sz w:val="24"/>
          <w:szCs w:val="24"/>
          <w:lang w:eastAsia="ar-SA"/>
        </w:rPr>
        <w:t>води</w:t>
      </w:r>
    </w:p>
    <w:tbl>
      <w:tblPr>
        <w:tblW w:w="9498" w:type="dxa"/>
        <w:tblInd w:w="108" w:type="dxa"/>
        <w:tblLayout w:type="fixed"/>
        <w:tblLook w:val="04A0" w:firstRow="1" w:lastRow="0" w:firstColumn="1" w:lastColumn="0" w:noHBand="0" w:noVBand="1"/>
      </w:tblPr>
      <w:tblGrid>
        <w:gridCol w:w="567"/>
        <w:gridCol w:w="3119"/>
        <w:gridCol w:w="1276"/>
        <w:gridCol w:w="1701"/>
        <w:gridCol w:w="2835"/>
      </w:tblGrid>
      <w:tr w:rsidR="00CC025A" w:rsidRPr="00CC025A" w14:paraId="7A3AC86F" w14:textId="77777777" w:rsidTr="00B737AB">
        <w:trPr>
          <w:trHeight w:val="564"/>
        </w:trPr>
        <w:tc>
          <w:tcPr>
            <w:tcW w:w="567" w:type="dxa"/>
            <w:tcBorders>
              <w:top w:val="single" w:sz="4" w:space="0" w:color="000000"/>
              <w:left w:val="single" w:sz="4" w:space="0" w:color="000000"/>
              <w:bottom w:val="single" w:sz="4" w:space="0" w:color="000000"/>
            </w:tcBorders>
          </w:tcPr>
          <w:p w14:paraId="64B8592F" w14:textId="77777777" w:rsidR="00B52C10" w:rsidRPr="00CC025A" w:rsidRDefault="00B52C10" w:rsidP="00B737AB">
            <w:pPr>
              <w:widowControl w:val="0"/>
              <w:suppressAutoHyphens/>
              <w:autoSpaceDE w:val="0"/>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w:t>
            </w:r>
          </w:p>
          <w:p w14:paraId="0F4246CE" w14:textId="77777777" w:rsidR="00B52C10" w:rsidRPr="00CC025A" w:rsidRDefault="00B52C10" w:rsidP="00B737AB">
            <w:pPr>
              <w:widowControl w:val="0"/>
              <w:suppressAutoHyphens/>
              <w:autoSpaceDE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з/п</w:t>
            </w:r>
          </w:p>
        </w:tc>
        <w:tc>
          <w:tcPr>
            <w:tcW w:w="3119" w:type="dxa"/>
            <w:tcBorders>
              <w:top w:val="single" w:sz="4" w:space="0" w:color="000000"/>
              <w:left w:val="single" w:sz="4" w:space="0" w:color="000000"/>
              <w:bottom w:val="single" w:sz="4" w:space="0" w:color="000000"/>
            </w:tcBorders>
          </w:tcPr>
          <w:p w14:paraId="7CA3016F" w14:textId="77777777" w:rsidR="00B52C10" w:rsidRPr="00CC025A" w:rsidRDefault="00B52C10" w:rsidP="00B737AB">
            <w:pPr>
              <w:widowControl w:val="0"/>
              <w:suppressAutoHyphens/>
              <w:autoSpaceDE w:val="0"/>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Найменування показників</w:t>
            </w:r>
          </w:p>
        </w:tc>
        <w:tc>
          <w:tcPr>
            <w:tcW w:w="1276" w:type="dxa"/>
            <w:tcBorders>
              <w:top w:val="single" w:sz="4" w:space="0" w:color="000000"/>
              <w:left w:val="single" w:sz="4" w:space="0" w:color="000000"/>
              <w:bottom w:val="single" w:sz="4" w:space="0" w:color="000000"/>
            </w:tcBorders>
          </w:tcPr>
          <w:p w14:paraId="147AECCC" w14:textId="77777777" w:rsidR="00B52C10" w:rsidRPr="00CC025A" w:rsidRDefault="00B52C10" w:rsidP="00B737AB">
            <w:pPr>
              <w:widowControl w:val="0"/>
              <w:suppressAutoHyphens/>
              <w:autoSpaceDE w:val="0"/>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Одиниці виміру</w:t>
            </w:r>
          </w:p>
        </w:tc>
        <w:tc>
          <w:tcPr>
            <w:tcW w:w="1701" w:type="dxa"/>
            <w:tcBorders>
              <w:top w:val="single" w:sz="4" w:space="0" w:color="000000"/>
              <w:left w:val="single" w:sz="4" w:space="0" w:color="000000"/>
              <w:bottom w:val="single" w:sz="4" w:space="0" w:color="000000"/>
            </w:tcBorders>
          </w:tcPr>
          <w:p w14:paraId="4ADB101F" w14:textId="77777777" w:rsidR="00B52C10" w:rsidRPr="00CC025A" w:rsidRDefault="00B52C10" w:rsidP="00B737AB">
            <w:pPr>
              <w:widowControl w:val="0"/>
              <w:suppressAutoHyphens/>
              <w:autoSpaceDE w:val="0"/>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Нормативи</w:t>
            </w:r>
          </w:p>
        </w:tc>
        <w:tc>
          <w:tcPr>
            <w:tcW w:w="2835" w:type="dxa"/>
            <w:tcBorders>
              <w:top w:val="single" w:sz="4" w:space="0" w:color="000000"/>
              <w:left w:val="single" w:sz="4" w:space="0" w:color="000000"/>
              <w:bottom w:val="single" w:sz="4" w:space="0" w:color="000000"/>
              <w:right w:val="single" w:sz="4" w:space="0" w:color="000000"/>
            </w:tcBorders>
          </w:tcPr>
          <w:p w14:paraId="51065013" w14:textId="77777777" w:rsidR="00B52C10" w:rsidRPr="00CC025A" w:rsidRDefault="00B52C10" w:rsidP="00B737AB">
            <w:pPr>
              <w:widowControl w:val="0"/>
              <w:suppressAutoHyphens/>
              <w:autoSpaceDE w:val="0"/>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Методики визначення</w:t>
            </w:r>
          </w:p>
        </w:tc>
      </w:tr>
      <w:tr w:rsidR="00CC025A" w:rsidRPr="00CC025A" w14:paraId="6277FB0E" w14:textId="77777777" w:rsidTr="00B737AB">
        <w:trPr>
          <w:cantSplit/>
        </w:trPr>
        <w:tc>
          <w:tcPr>
            <w:tcW w:w="567" w:type="dxa"/>
            <w:tcBorders>
              <w:top w:val="single" w:sz="4" w:space="0" w:color="000000"/>
              <w:left w:val="single" w:sz="4" w:space="0" w:color="000000"/>
              <w:bottom w:val="single" w:sz="4" w:space="0" w:color="000000"/>
            </w:tcBorders>
          </w:tcPr>
          <w:p w14:paraId="3C283ADE"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1</w:t>
            </w:r>
          </w:p>
        </w:tc>
        <w:tc>
          <w:tcPr>
            <w:tcW w:w="3119" w:type="dxa"/>
            <w:tcBorders>
              <w:top w:val="single" w:sz="4" w:space="0" w:color="000000"/>
              <w:left w:val="single" w:sz="4" w:space="0" w:color="000000"/>
              <w:bottom w:val="single" w:sz="4" w:space="0" w:color="000000"/>
            </w:tcBorders>
          </w:tcPr>
          <w:p w14:paraId="6E6729E4" w14:textId="77777777" w:rsidR="00B52C10" w:rsidRPr="00CC025A" w:rsidRDefault="00B52C10" w:rsidP="00001BEF">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Загальне мікробне число</w:t>
            </w:r>
          </w:p>
        </w:tc>
        <w:tc>
          <w:tcPr>
            <w:tcW w:w="1276" w:type="dxa"/>
            <w:tcBorders>
              <w:top w:val="single" w:sz="4" w:space="0" w:color="000000"/>
              <w:left w:val="single" w:sz="4" w:space="0" w:color="000000"/>
              <w:bottom w:val="single" w:sz="4" w:space="0" w:color="000000"/>
            </w:tcBorders>
          </w:tcPr>
          <w:p w14:paraId="06BF0877"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vertAlign w:val="superscript"/>
                <w:lang w:eastAsia="ar-SA"/>
              </w:rPr>
            </w:pPr>
            <w:r w:rsidRPr="00CC025A">
              <w:rPr>
                <w:rFonts w:ascii="Times New Roman" w:eastAsia="Andale Sans UI" w:hAnsi="Times New Roman" w:cs="Times New Roman"/>
                <w:kern w:val="1"/>
                <w:lang w:eastAsia="ar-SA"/>
              </w:rPr>
              <w:t>КУО/дм</w:t>
            </w:r>
            <w:r w:rsidRPr="00CC025A">
              <w:rPr>
                <w:rFonts w:ascii="Times New Roman" w:eastAsia="Andale Sans UI" w:hAnsi="Times New Roman" w:cs="Times New Roman"/>
                <w:kern w:val="1"/>
                <w:vertAlign w:val="superscript"/>
                <w:lang w:eastAsia="ar-SA"/>
              </w:rPr>
              <w:t>3</w:t>
            </w:r>
          </w:p>
        </w:tc>
        <w:tc>
          <w:tcPr>
            <w:tcW w:w="1701" w:type="dxa"/>
            <w:tcBorders>
              <w:top w:val="single" w:sz="4" w:space="0" w:color="000000"/>
              <w:left w:val="single" w:sz="4" w:space="0" w:color="000000"/>
              <w:bottom w:val="single" w:sz="4" w:space="0" w:color="000000"/>
            </w:tcBorders>
          </w:tcPr>
          <w:p w14:paraId="69B481CA"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100</w:t>
            </w:r>
          </w:p>
        </w:tc>
        <w:tc>
          <w:tcPr>
            <w:tcW w:w="2835" w:type="dxa"/>
            <w:tcBorders>
              <w:top w:val="single" w:sz="4" w:space="0" w:color="000000"/>
              <w:left w:val="single" w:sz="4" w:space="0" w:color="000000"/>
              <w:bottom w:val="single" w:sz="4" w:space="0" w:color="000000"/>
              <w:right w:val="single" w:sz="4" w:space="0" w:color="000000"/>
            </w:tcBorders>
          </w:tcPr>
          <w:p w14:paraId="4CE403F0" w14:textId="77777777" w:rsidR="00B52C10" w:rsidRPr="00CC025A" w:rsidRDefault="00B52C10" w:rsidP="00B737AB">
            <w:pPr>
              <w:widowControl w:val="0"/>
              <w:suppressAutoHyphens/>
              <w:autoSpaceDE w:val="0"/>
              <w:snapToGrid w:val="0"/>
              <w:jc w:val="center"/>
              <w:rPr>
                <w:rFonts w:ascii="Times New Roman" w:eastAsia="Andale Sans UI" w:hAnsi="Times New Roman" w:cs="Times New Roman"/>
                <w:kern w:val="1"/>
              </w:rPr>
            </w:pPr>
            <w:r w:rsidRPr="00CC025A">
              <w:rPr>
                <w:rFonts w:ascii="Times New Roman" w:eastAsia="Andale Sans UI" w:hAnsi="Times New Roman" w:cs="Times New Roman"/>
                <w:kern w:val="1"/>
                <w:lang w:eastAsia="ar-SA"/>
              </w:rPr>
              <w:t xml:space="preserve">МВ 10.2.1-113  </w:t>
            </w:r>
            <w:r w:rsidRPr="00CC025A">
              <w:rPr>
                <w:rFonts w:ascii="Times New Roman" w:eastAsia="Andale Sans UI" w:hAnsi="Times New Roman" w:cs="Times New Roman"/>
                <w:kern w:val="1"/>
              </w:rPr>
              <w:t>МР</w:t>
            </w:r>
            <w:r w:rsidRPr="00CC025A">
              <w:rPr>
                <w:rFonts w:ascii="Times New Roman" w:hAnsi="Times New Roman" w:cs="Times New Roman"/>
                <w:kern w:val="1"/>
              </w:rPr>
              <w:t xml:space="preserve"> </w:t>
            </w:r>
            <w:r w:rsidRPr="00CC025A">
              <w:rPr>
                <w:rFonts w:ascii="Times New Roman" w:eastAsia="Andale Sans UI" w:hAnsi="Times New Roman" w:cs="Times New Roman"/>
                <w:kern w:val="1"/>
              </w:rPr>
              <w:t>10.10.21-155</w:t>
            </w:r>
          </w:p>
        </w:tc>
      </w:tr>
      <w:tr w:rsidR="00CC025A" w:rsidRPr="00CC025A" w14:paraId="74480829" w14:textId="77777777" w:rsidTr="00B737AB">
        <w:tc>
          <w:tcPr>
            <w:tcW w:w="567" w:type="dxa"/>
            <w:tcBorders>
              <w:top w:val="single" w:sz="4" w:space="0" w:color="000000"/>
              <w:left w:val="single" w:sz="4" w:space="0" w:color="000000"/>
              <w:bottom w:val="single" w:sz="4" w:space="0" w:color="000000"/>
            </w:tcBorders>
          </w:tcPr>
          <w:p w14:paraId="2FE7455E"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2</w:t>
            </w:r>
          </w:p>
        </w:tc>
        <w:tc>
          <w:tcPr>
            <w:tcW w:w="3119" w:type="dxa"/>
            <w:tcBorders>
              <w:top w:val="single" w:sz="4" w:space="0" w:color="000000"/>
              <w:left w:val="single" w:sz="4" w:space="0" w:color="000000"/>
              <w:bottom w:val="single" w:sz="4" w:space="0" w:color="000000"/>
            </w:tcBorders>
          </w:tcPr>
          <w:p w14:paraId="565CF599" w14:textId="77777777" w:rsidR="00B52C10" w:rsidRPr="00CC025A" w:rsidRDefault="00B52C10" w:rsidP="00001BEF">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xml:space="preserve">Загальні </w:t>
            </w:r>
            <w:proofErr w:type="spellStart"/>
            <w:r w:rsidRPr="00CC025A">
              <w:rPr>
                <w:rFonts w:ascii="Times New Roman" w:eastAsia="Andale Sans UI" w:hAnsi="Times New Roman" w:cs="Times New Roman"/>
                <w:kern w:val="1"/>
                <w:lang w:eastAsia="ar-SA"/>
              </w:rPr>
              <w:t>коліформи</w:t>
            </w:r>
            <w:proofErr w:type="spellEnd"/>
          </w:p>
        </w:tc>
        <w:tc>
          <w:tcPr>
            <w:tcW w:w="1276" w:type="dxa"/>
            <w:tcBorders>
              <w:top w:val="single" w:sz="4" w:space="0" w:color="000000"/>
              <w:left w:val="single" w:sz="4" w:space="0" w:color="000000"/>
              <w:bottom w:val="single" w:sz="4" w:space="0" w:color="000000"/>
            </w:tcBorders>
          </w:tcPr>
          <w:p w14:paraId="4746CF3D"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vertAlign w:val="superscript"/>
                <w:lang w:eastAsia="ar-SA"/>
              </w:rPr>
            </w:pPr>
            <w:r w:rsidRPr="00CC025A">
              <w:rPr>
                <w:rFonts w:ascii="Times New Roman" w:eastAsia="Andale Sans UI" w:hAnsi="Times New Roman" w:cs="Times New Roman"/>
                <w:kern w:val="1"/>
                <w:lang w:eastAsia="ar-SA"/>
              </w:rPr>
              <w:t>КУО/дм</w:t>
            </w:r>
            <w:r w:rsidRPr="00CC025A">
              <w:rPr>
                <w:rFonts w:ascii="Times New Roman" w:eastAsia="Andale Sans UI" w:hAnsi="Times New Roman" w:cs="Times New Roman"/>
                <w:kern w:val="1"/>
                <w:vertAlign w:val="superscript"/>
                <w:lang w:eastAsia="ar-SA"/>
              </w:rPr>
              <w:t>3</w:t>
            </w:r>
          </w:p>
        </w:tc>
        <w:tc>
          <w:tcPr>
            <w:tcW w:w="1701" w:type="dxa"/>
            <w:tcBorders>
              <w:top w:val="single" w:sz="4" w:space="0" w:color="000000"/>
              <w:left w:val="single" w:sz="4" w:space="0" w:color="000000"/>
              <w:bottom w:val="single" w:sz="4" w:space="0" w:color="000000"/>
            </w:tcBorders>
          </w:tcPr>
          <w:p w14:paraId="02893D24"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3</w:t>
            </w:r>
          </w:p>
        </w:tc>
        <w:tc>
          <w:tcPr>
            <w:tcW w:w="2835" w:type="dxa"/>
            <w:tcBorders>
              <w:top w:val="single" w:sz="4" w:space="0" w:color="000000"/>
              <w:left w:val="single" w:sz="4" w:space="0" w:color="000000"/>
              <w:bottom w:val="single" w:sz="4" w:space="0" w:color="000000"/>
              <w:right w:val="single" w:sz="4" w:space="0" w:color="000000"/>
            </w:tcBorders>
          </w:tcPr>
          <w:p w14:paraId="65FB49B8" w14:textId="77777777" w:rsidR="00B52C10" w:rsidRPr="00CC025A" w:rsidRDefault="00B52C10" w:rsidP="00B737AB">
            <w:pPr>
              <w:widowControl w:val="0"/>
              <w:suppressAutoHyphens/>
              <w:autoSpaceDE w:val="0"/>
              <w:snapToGrid w:val="0"/>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МВ 10.2.1-113  МР 10.10.2.1-137</w:t>
            </w:r>
          </w:p>
        </w:tc>
      </w:tr>
      <w:tr w:rsidR="00CC025A" w:rsidRPr="00CC025A" w14:paraId="14B71452" w14:textId="77777777" w:rsidTr="00B737AB">
        <w:trPr>
          <w:trHeight w:val="252"/>
        </w:trPr>
        <w:tc>
          <w:tcPr>
            <w:tcW w:w="567" w:type="dxa"/>
            <w:tcBorders>
              <w:top w:val="single" w:sz="4" w:space="0" w:color="000000"/>
              <w:left w:val="single" w:sz="4" w:space="0" w:color="000000"/>
              <w:bottom w:val="single" w:sz="4" w:space="0" w:color="000000"/>
            </w:tcBorders>
          </w:tcPr>
          <w:p w14:paraId="0A6E0874"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3</w:t>
            </w:r>
          </w:p>
        </w:tc>
        <w:tc>
          <w:tcPr>
            <w:tcW w:w="3119" w:type="dxa"/>
            <w:tcBorders>
              <w:top w:val="single" w:sz="4" w:space="0" w:color="000000"/>
              <w:left w:val="single" w:sz="4" w:space="0" w:color="000000"/>
              <w:bottom w:val="single" w:sz="4" w:space="0" w:color="000000"/>
            </w:tcBorders>
          </w:tcPr>
          <w:p w14:paraId="3A4711D9" w14:textId="77777777" w:rsidR="00B52C10" w:rsidRPr="00CC025A" w:rsidRDefault="00B52C10" w:rsidP="00001BEF">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proofErr w:type="spellStart"/>
            <w:r w:rsidRPr="00CC025A">
              <w:rPr>
                <w:rFonts w:ascii="Times New Roman" w:eastAsia="Andale Sans UI" w:hAnsi="Times New Roman" w:cs="Times New Roman"/>
                <w:kern w:val="1"/>
                <w:lang w:eastAsia="ar-SA"/>
              </w:rPr>
              <w:t>Синьогнійна</w:t>
            </w:r>
            <w:proofErr w:type="spellEnd"/>
            <w:r w:rsidRPr="00CC025A">
              <w:rPr>
                <w:rFonts w:ascii="Times New Roman" w:eastAsia="Andale Sans UI" w:hAnsi="Times New Roman" w:cs="Times New Roman"/>
                <w:kern w:val="1"/>
                <w:lang w:eastAsia="ar-SA"/>
              </w:rPr>
              <w:t xml:space="preserve"> паличка (</w:t>
            </w:r>
            <w:proofErr w:type="spellStart"/>
            <w:r w:rsidRPr="00CC025A">
              <w:rPr>
                <w:rFonts w:ascii="Times New Roman" w:eastAsia="Andale Sans UI" w:hAnsi="Times New Roman" w:cs="Times New Roman"/>
                <w:kern w:val="1"/>
                <w:lang w:eastAsia="ar-SA"/>
              </w:rPr>
              <w:t>Pseudomonas</w:t>
            </w:r>
            <w:proofErr w:type="spellEnd"/>
            <w:r w:rsidRPr="00CC025A">
              <w:rPr>
                <w:rFonts w:ascii="Times New Roman" w:eastAsia="Andale Sans UI" w:hAnsi="Times New Roman" w:cs="Times New Roman"/>
                <w:kern w:val="1"/>
                <w:lang w:eastAsia="ar-SA"/>
              </w:rPr>
              <w:t xml:space="preserve"> </w:t>
            </w:r>
            <w:proofErr w:type="spellStart"/>
            <w:r w:rsidRPr="00CC025A">
              <w:rPr>
                <w:rFonts w:ascii="Times New Roman" w:eastAsia="Andale Sans UI" w:hAnsi="Times New Roman" w:cs="Times New Roman"/>
                <w:kern w:val="1"/>
                <w:lang w:eastAsia="ar-SA"/>
              </w:rPr>
              <w:t>aeruginosa</w:t>
            </w:r>
            <w:proofErr w:type="spellEnd"/>
            <w:r w:rsidRPr="00CC025A">
              <w:rPr>
                <w:rFonts w:ascii="Times New Roman" w:eastAsia="Andale Sans UI" w:hAnsi="Times New Roman" w:cs="Times New Roman"/>
                <w:kern w:val="1"/>
                <w:lang w:eastAsia="ar-SA"/>
              </w:rPr>
              <w:t>)</w:t>
            </w:r>
          </w:p>
        </w:tc>
        <w:tc>
          <w:tcPr>
            <w:tcW w:w="1276" w:type="dxa"/>
            <w:tcBorders>
              <w:top w:val="single" w:sz="4" w:space="0" w:color="000000"/>
              <w:left w:val="single" w:sz="4" w:space="0" w:color="000000"/>
              <w:bottom w:val="single" w:sz="4" w:space="0" w:color="000000"/>
            </w:tcBorders>
          </w:tcPr>
          <w:p w14:paraId="53848527"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vertAlign w:val="superscript"/>
                <w:lang w:eastAsia="ar-SA"/>
              </w:rPr>
            </w:pPr>
            <w:r w:rsidRPr="00CC025A">
              <w:rPr>
                <w:rFonts w:ascii="Times New Roman" w:eastAsia="Andale Sans UI" w:hAnsi="Times New Roman" w:cs="Times New Roman"/>
                <w:kern w:val="1"/>
                <w:lang w:eastAsia="ar-SA"/>
              </w:rPr>
              <w:t>наявність в 1дм</w:t>
            </w:r>
            <w:r w:rsidRPr="00CC025A">
              <w:rPr>
                <w:rFonts w:ascii="Times New Roman" w:eastAsia="Andale Sans UI" w:hAnsi="Times New Roman" w:cs="Times New Roman"/>
                <w:kern w:val="1"/>
                <w:vertAlign w:val="superscript"/>
                <w:lang w:eastAsia="ar-SA"/>
              </w:rPr>
              <w:t>3</w:t>
            </w:r>
          </w:p>
        </w:tc>
        <w:tc>
          <w:tcPr>
            <w:tcW w:w="1701" w:type="dxa"/>
            <w:tcBorders>
              <w:top w:val="single" w:sz="4" w:space="0" w:color="000000"/>
              <w:left w:val="single" w:sz="4" w:space="0" w:color="000000"/>
              <w:bottom w:val="single" w:sz="4" w:space="0" w:color="000000"/>
            </w:tcBorders>
          </w:tcPr>
          <w:p w14:paraId="1DF50269"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Не допускається</w:t>
            </w:r>
          </w:p>
        </w:tc>
        <w:tc>
          <w:tcPr>
            <w:tcW w:w="2835" w:type="dxa"/>
            <w:tcBorders>
              <w:top w:val="single" w:sz="4" w:space="0" w:color="000000"/>
              <w:left w:val="single" w:sz="4" w:space="0" w:color="000000"/>
              <w:bottom w:val="single" w:sz="4" w:space="0" w:color="000000"/>
              <w:right w:val="single" w:sz="4" w:space="0" w:color="000000"/>
            </w:tcBorders>
          </w:tcPr>
          <w:p w14:paraId="5B6A366F"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EN ISO 16266:2022 (EN ISO 16266:2008, IDT; ISO 16266:2006, IDT)</w:t>
            </w:r>
          </w:p>
        </w:tc>
      </w:tr>
      <w:tr w:rsidR="00CC025A" w:rsidRPr="00CC025A" w14:paraId="06762A4E" w14:textId="77777777" w:rsidTr="00B737AB">
        <w:tc>
          <w:tcPr>
            <w:tcW w:w="567" w:type="dxa"/>
            <w:tcBorders>
              <w:top w:val="single" w:sz="4" w:space="0" w:color="000000"/>
              <w:left w:val="single" w:sz="4" w:space="0" w:color="000000"/>
              <w:bottom w:val="single" w:sz="4" w:space="0" w:color="000000"/>
            </w:tcBorders>
          </w:tcPr>
          <w:p w14:paraId="4E935904"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4</w:t>
            </w:r>
          </w:p>
        </w:tc>
        <w:tc>
          <w:tcPr>
            <w:tcW w:w="3119" w:type="dxa"/>
            <w:tcBorders>
              <w:top w:val="single" w:sz="4" w:space="0" w:color="000000"/>
              <w:left w:val="single" w:sz="4" w:space="0" w:color="000000"/>
              <w:bottom w:val="single" w:sz="4" w:space="0" w:color="000000"/>
            </w:tcBorders>
          </w:tcPr>
          <w:p w14:paraId="05CAD662" w14:textId="5B958A2B" w:rsidR="00B52C10" w:rsidRPr="00CC025A" w:rsidRDefault="00B52C10" w:rsidP="00001BEF">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Патогенні мікроорганізми, в т.</w:t>
            </w:r>
            <w:r w:rsidRPr="00CC025A">
              <w:rPr>
                <w:rFonts w:ascii="Times New Roman" w:eastAsia="Andale Sans UI" w:hAnsi="Times New Roman" w:cs="Times New Roman"/>
                <w:kern w:val="1"/>
                <w:lang w:val="ru-RU" w:eastAsia="ar-SA"/>
              </w:rPr>
              <w:t>р</w:t>
            </w:r>
            <w:r w:rsidRPr="00CC025A">
              <w:rPr>
                <w:rFonts w:ascii="Times New Roman" w:eastAsia="Andale Sans UI" w:hAnsi="Times New Roman" w:cs="Times New Roman"/>
                <w:kern w:val="1"/>
                <w:lang w:eastAsia="ar-SA"/>
              </w:rPr>
              <w:t>. бактерії роду Сальмонела</w:t>
            </w:r>
          </w:p>
        </w:tc>
        <w:tc>
          <w:tcPr>
            <w:tcW w:w="1276" w:type="dxa"/>
            <w:tcBorders>
              <w:top w:val="single" w:sz="4" w:space="0" w:color="000000"/>
              <w:left w:val="single" w:sz="4" w:space="0" w:color="000000"/>
              <w:bottom w:val="single" w:sz="4" w:space="0" w:color="000000"/>
            </w:tcBorders>
          </w:tcPr>
          <w:p w14:paraId="518F1E9B"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vertAlign w:val="superscript"/>
                <w:lang w:eastAsia="ar-SA"/>
              </w:rPr>
            </w:pPr>
            <w:r w:rsidRPr="00CC025A">
              <w:rPr>
                <w:rFonts w:ascii="Times New Roman" w:eastAsia="Andale Sans UI" w:hAnsi="Times New Roman" w:cs="Times New Roman"/>
                <w:kern w:val="1"/>
                <w:lang w:eastAsia="ar-SA"/>
              </w:rPr>
              <w:t>наявність в 1дм</w:t>
            </w:r>
            <w:r w:rsidRPr="00CC025A">
              <w:rPr>
                <w:rFonts w:ascii="Times New Roman" w:eastAsia="Andale Sans UI" w:hAnsi="Times New Roman" w:cs="Times New Roman"/>
                <w:kern w:val="1"/>
                <w:vertAlign w:val="superscript"/>
                <w:lang w:eastAsia="ar-SA"/>
              </w:rPr>
              <w:t>3</w:t>
            </w:r>
          </w:p>
        </w:tc>
        <w:tc>
          <w:tcPr>
            <w:tcW w:w="1701" w:type="dxa"/>
            <w:tcBorders>
              <w:top w:val="single" w:sz="4" w:space="0" w:color="000000"/>
              <w:left w:val="single" w:sz="4" w:space="0" w:color="000000"/>
              <w:bottom w:val="single" w:sz="4" w:space="0" w:color="000000"/>
            </w:tcBorders>
          </w:tcPr>
          <w:p w14:paraId="7A95F234"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Не допускається</w:t>
            </w:r>
          </w:p>
        </w:tc>
        <w:tc>
          <w:tcPr>
            <w:tcW w:w="2835" w:type="dxa"/>
            <w:tcBorders>
              <w:top w:val="single" w:sz="4" w:space="0" w:color="000000"/>
              <w:left w:val="single" w:sz="4" w:space="0" w:color="000000"/>
              <w:bottom w:val="single" w:sz="4" w:space="0" w:color="000000"/>
              <w:right w:val="single" w:sz="4" w:space="0" w:color="000000"/>
            </w:tcBorders>
          </w:tcPr>
          <w:p w14:paraId="6579A32F" w14:textId="77777777" w:rsidR="00B52C10" w:rsidRPr="00CC025A" w:rsidRDefault="00B52C10" w:rsidP="00B737AB">
            <w:pPr>
              <w:widowControl w:val="0"/>
              <w:suppressAutoHyphens/>
              <w:autoSpaceDE w:val="0"/>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МВ 10.10.2.1-071</w:t>
            </w:r>
          </w:p>
        </w:tc>
      </w:tr>
    </w:tbl>
    <w:p w14:paraId="3591A49C" w14:textId="6899CE99" w:rsidR="00B52C10" w:rsidRPr="00CC025A" w:rsidRDefault="00B52C10" w:rsidP="00B52C10">
      <w:pPr>
        <w:spacing w:after="0" w:line="240" w:lineRule="auto"/>
        <w:jc w:val="both"/>
        <w:rPr>
          <w:rFonts w:ascii="Times New Roman" w:eastAsia="SimSun" w:hAnsi="Times New Roman" w:cs="Times New Roman"/>
          <w:sz w:val="24"/>
          <w:szCs w:val="24"/>
        </w:rPr>
      </w:pPr>
    </w:p>
    <w:p w14:paraId="6F97AA3B" w14:textId="77777777" w:rsidR="008B5422" w:rsidRPr="00CC025A" w:rsidRDefault="008B5422" w:rsidP="00B52C10">
      <w:pPr>
        <w:spacing w:after="0" w:line="240" w:lineRule="auto"/>
        <w:jc w:val="both"/>
        <w:rPr>
          <w:rFonts w:ascii="Times New Roman" w:eastAsia="SimSun" w:hAnsi="Times New Roman" w:cs="Times New Roman"/>
          <w:sz w:val="24"/>
          <w:szCs w:val="24"/>
        </w:rPr>
      </w:pPr>
    </w:p>
    <w:p w14:paraId="2F64BE2E"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Andale Sans UI" w:hAnsi="Times New Roman" w:cs="Times New Roman"/>
          <w:b/>
          <w:bCs/>
          <w:kern w:val="1"/>
          <w:sz w:val="24"/>
          <w:szCs w:val="24"/>
          <w:lang w:eastAsia="ar-SA"/>
        </w:rPr>
        <w:lastRenderedPageBreak/>
        <w:t xml:space="preserve">                                          </w:t>
      </w:r>
      <w:r w:rsidRPr="00CC025A">
        <w:rPr>
          <w:rFonts w:ascii="Times New Roman" w:eastAsia="SimSun" w:hAnsi="Times New Roman" w:cs="Times New Roman"/>
          <w:b/>
          <w:bCs/>
          <w:sz w:val="24"/>
          <w:szCs w:val="24"/>
        </w:rPr>
        <w:t>Таблиця 6</w:t>
      </w:r>
      <w:r w:rsidRPr="00CC025A">
        <w:rPr>
          <w:rFonts w:ascii="Times New Roman" w:eastAsia="SimSun" w:hAnsi="Times New Roman" w:cs="Times New Roman"/>
          <w:sz w:val="24"/>
          <w:szCs w:val="24"/>
        </w:rPr>
        <w:t xml:space="preserve"> – Показники безпеки</w:t>
      </w:r>
    </w:p>
    <w:tbl>
      <w:tblPr>
        <w:tblW w:w="10231" w:type="dxa"/>
        <w:tblInd w:w="55" w:type="dxa"/>
        <w:tblLayout w:type="fixed"/>
        <w:tblCellMar>
          <w:top w:w="55" w:type="dxa"/>
          <w:left w:w="55" w:type="dxa"/>
          <w:bottom w:w="55" w:type="dxa"/>
          <w:right w:w="55" w:type="dxa"/>
        </w:tblCellMar>
        <w:tblLook w:val="04A0" w:firstRow="1" w:lastRow="0" w:firstColumn="1" w:lastColumn="0" w:noHBand="0" w:noVBand="1"/>
      </w:tblPr>
      <w:tblGrid>
        <w:gridCol w:w="2355"/>
        <w:gridCol w:w="1701"/>
        <w:gridCol w:w="5442"/>
        <w:gridCol w:w="733"/>
      </w:tblGrid>
      <w:tr w:rsidR="00CC025A" w:rsidRPr="00CC025A" w14:paraId="3E4C5EAE" w14:textId="77777777" w:rsidTr="003368D2">
        <w:trPr>
          <w:gridAfter w:val="1"/>
          <w:wAfter w:w="733" w:type="dxa"/>
          <w:trHeight w:val="355"/>
        </w:trPr>
        <w:tc>
          <w:tcPr>
            <w:tcW w:w="2355" w:type="dxa"/>
            <w:tcBorders>
              <w:top w:val="single" w:sz="0" w:space="0" w:color="000000"/>
              <w:left w:val="single" w:sz="0" w:space="0" w:color="000000"/>
            </w:tcBorders>
            <w:vAlign w:val="center"/>
          </w:tcPr>
          <w:p w14:paraId="33383C91"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Назва показника</w:t>
            </w:r>
          </w:p>
        </w:tc>
        <w:tc>
          <w:tcPr>
            <w:tcW w:w="1701" w:type="dxa"/>
            <w:tcBorders>
              <w:top w:val="single" w:sz="0" w:space="0" w:color="000000"/>
              <w:left w:val="single" w:sz="0" w:space="0" w:color="000000"/>
            </w:tcBorders>
            <w:vAlign w:val="center"/>
          </w:tcPr>
          <w:p w14:paraId="0F784FF5" w14:textId="77777777" w:rsidR="00B52C10" w:rsidRPr="00CC025A" w:rsidRDefault="00B52C10" w:rsidP="00B737AB">
            <w:pPr>
              <w:widowControl w:val="0"/>
              <w:tabs>
                <w:tab w:val="left" w:pos="1267"/>
              </w:tabs>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 xml:space="preserve">Норма   </w:t>
            </w:r>
          </w:p>
        </w:tc>
        <w:tc>
          <w:tcPr>
            <w:tcW w:w="5442" w:type="dxa"/>
            <w:tcBorders>
              <w:top w:val="single" w:sz="0" w:space="0" w:color="000000"/>
              <w:left w:val="single" w:sz="0" w:space="0" w:color="000000"/>
              <w:right w:val="single" w:sz="0" w:space="0" w:color="000000"/>
            </w:tcBorders>
            <w:vAlign w:val="center"/>
          </w:tcPr>
          <w:p w14:paraId="15A03635" w14:textId="77777777" w:rsidR="00B52C10" w:rsidRPr="00CC025A" w:rsidRDefault="00B52C10" w:rsidP="00B737AB">
            <w:pPr>
              <w:widowControl w:val="0"/>
              <w:suppressAutoHyphens/>
              <w:snapToGrid w:val="0"/>
              <w:spacing w:line="240" w:lineRule="auto"/>
              <w:jc w:val="center"/>
              <w:rPr>
                <w:rFonts w:ascii="Times New Roman" w:eastAsia="Andale Sans UI" w:hAnsi="Times New Roman" w:cs="Times New Roman"/>
                <w:b/>
                <w:kern w:val="1"/>
                <w:lang w:eastAsia="ar-SA"/>
              </w:rPr>
            </w:pPr>
            <w:r w:rsidRPr="00CC025A">
              <w:rPr>
                <w:rFonts w:ascii="Times New Roman" w:eastAsia="Andale Sans UI" w:hAnsi="Times New Roman" w:cs="Times New Roman"/>
                <w:b/>
                <w:kern w:val="1"/>
                <w:lang w:eastAsia="ar-SA"/>
              </w:rPr>
              <w:t>Методи контролювання</w:t>
            </w:r>
          </w:p>
        </w:tc>
      </w:tr>
      <w:tr w:rsidR="00CC025A" w:rsidRPr="00CC025A" w14:paraId="10A9D301" w14:textId="77777777" w:rsidTr="003368D2">
        <w:trPr>
          <w:gridAfter w:val="1"/>
          <w:wAfter w:w="733" w:type="dxa"/>
        </w:trPr>
        <w:tc>
          <w:tcPr>
            <w:tcW w:w="2355" w:type="dxa"/>
            <w:tcBorders>
              <w:top w:val="single" w:sz="0" w:space="0" w:color="000000"/>
              <w:left w:val="single" w:sz="0" w:space="0" w:color="000000"/>
              <w:bottom w:val="single" w:sz="0" w:space="0" w:color="000000"/>
            </w:tcBorders>
            <w:vAlign w:val="center"/>
          </w:tcPr>
          <w:p w14:paraId="12D9015F"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spacing w:val="-10"/>
                <w:kern w:val="1"/>
                <w:lang w:eastAsia="ar-SA"/>
              </w:rPr>
            </w:pPr>
            <w:r w:rsidRPr="00CC025A">
              <w:rPr>
                <w:rFonts w:ascii="Times New Roman" w:eastAsia="Andale Sans UI" w:hAnsi="Times New Roman" w:cs="Times New Roman"/>
                <w:spacing w:val="-10"/>
                <w:kern w:val="1"/>
                <w:lang w:eastAsia="ar-SA"/>
              </w:rPr>
              <w:t xml:space="preserve">Уран </w:t>
            </w:r>
            <w:r w:rsidRPr="00CC025A">
              <w:rPr>
                <w:rFonts w:ascii="Times New Roman" w:eastAsia="Andale Sans UI" w:hAnsi="Times New Roman" w:cs="Times New Roman"/>
                <w:kern w:val="1"/>
                <w:lang w:eastAsia="ar-SA"/>
              </w:rPr>
              <w:t>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2A1649EB"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bCs/>
                <w:kern w:val="1"/>
                <w:lang w:eastAsia="ar-SA"/>
              </w:rPr>
            </w:pPr>
            <w:r w:rsidRPr="00CC025A">
              <w:rPr>
                <w:rFonts w:ascii="Times New Roman" w:eastAsia="Andale Sans UI" w:hAnsi="Times New Roman" w:cs="Times New Roman"/>
                <w:kern w:val="1"/>
                <w:lang w:eastAsia="ar-SA"/>
              </w:rPr>
              <w:t>≤</w:t>
            </w: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1,8</w:t>
            </w:r>
          </w:p>
        </w:tc>
        <w:tc>
          <w:tcPr>
            <w:tcW w:w="5442" w:type="dxa"/>
            <w:tcBorders>
              <w:top w:val="single" w:sz="0" w:space="0" w:color="000000"/>
              <w:left w:val="single" w:sz="0" w:space="0" w:color="000000"/>
              <w:bottom w:val="single" w:sz="0" w:space="0" w:color="000000"/>
              <w:right w:val="single" w:sz="0" w:space="0" w:color="000000"/>
            </w:tcBorders>
          </w:tcPr>
          <w:p w14:paraId="341E7CE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4BAC569F" w14:textId="77777777" w:rsidTr="003368D2">
        <w:trPr>
          <w:gridAfter w:val="1"/>
          <w:wAfter w:w="733" w:type="dxa"/>
        </w:trPr>
        <w:tc>
          <w:tcPr>
            <w:tcW w:w="2355" w:type="dxa"/>
            <w:tcBorders>
              <w:top w:val="single" w:sz="0" w:space="0" w:color="000000"/>
              <w:left w:val="single" w:sz="0" w:space="0" w:color="000000"/>
              <w:bottom w:val="single" w:sz="0" w:space="0" w:color="000000"/>
            </w:tcBorders>
            <w:vAlign w:val="center"/>
          </w:tcPr>
          <w:p w14:paraId="5E108C3A" w14:textId="57A01221"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Радій мг/ дм</w:t>
            </w:r>
            <w:r w:rsidRPr="00CC025A">
              <w:rPr>
                <w:rFonts w:ascii="Times New Roman" w:eastAsia="Andale Sans UI" w:hAnsi="Times New Roman" w:cs="Times New Roman"/>
                <w:kern w:val="24"/>
                <w:vertAlign w:val="superscript"/>
                <w:lang w:eastAsia="ar-SA"/>
              </w:rPr>
              <w:t>3</w:t>
            </w:r>
            <w:r w:rsidR="0091694D" w:rsidRPr="00CC025A">
              <w:rPr>
                <w:rFonts w:ascii="Times New Roman" w:eastAsia="Andale Sans UI" w:hAnsi="Times New Roman" w:cs="Times New Roman"/>
                <w:kern w:val="24"/>
                <w:vertAlign w:val="superscript"/>
                <w:lang w:eastAsia="ar-SA"/>
              </w:rPr>
              <w:t xml:space="preserve"> </w:t>
            </w:r>
          </w:p>
        </w:tc>
        <w:tc>
          <w:tcPr>
            <w:tcW w:w="1701" w:type="dxa"/>
            <w:tcBorders>
              <w:top w:val="single" w:sz="0" w:space="0" w:color="000000"/>
              <w:left w:val="single" w:sz="0" w:space="0" w:color="000000"/>
              <w:bottom w:val="single" w:sz="0" w:space="0" w:color="000000"/>
            </w:tcBorders>
            <w:vAlign w:val="center"/>
          </w:tcPr>
          <w:p w14:paraId="3BE0761F"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lang w:eastAsia="ar-SA"/>
              </w:rPr>
              <w:t>≤</w:t>
            </w: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5,0.10</w:t>
            </w:r>
            <w:r w:rsidRPr="00CC025A">
              <w:rPr>
                <w:rFonts w:ascii="Times New Roman" w:eastAsia="Andale Sans UI" w:hAnsi="Times New Roman" w:cs="Times New Roman"/>
                <w:kern w:val="1"/>
                <w:vertAlign w:val="superscript"/>
              </w:rPr>
              <w:t>7</w:t>
            </w:r>
          </w:p>
        </w:tc>
        <w:tc>
          <w:tcPr>
            <w:tcW w:w="5442" w:type="dxa"/>
            <w:tcBorders>
              <w:top w:val="single" w:sz="0" w:space="0" w:color="000000"/>
              <w:left w:val="single" w:sz="0" w:space="0" w:color="000000"/>
              <w:bottom w:val="single" w:sz="0" w:space="0" w:color="000000"/>
              <w:right w:val="single" w:sz="0" w:space="0" w:color="000000"/>
            </w:tcBorders>
          </w:tcPr>
          <w:p w14:paraId="2D205011"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14DBC45B" w14:textId="77777777" w:rsidTr="003368D2">
        <w:trPr>
          <w:gridAfter w:val="1"/>
          <w:wAfter w:w="733" w:type="dxa"/>
        </w:trPr>
        <w:tc>
          <w:tcPr>
            <w:tcW w:w="2355" w:type="dxa"/>
            <w:tcBorders>
              <w:top w:val="single" w:sz="0" w:space="0" w:color="000000"/>
              <w:left w:val="single" w:sz="0" w:space="0" w:color="000000"/>
              <w:bottom w:val="single" w:sz="0" w:space="0" w:color="000000"/>
            </w:tcBorders>
            <w:vAlign w:val="center"/>
          </w:tcPr>
          <w:p w14:paraId="2D83DF50"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Феноли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371AD9D4"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lang w:eastAsia="ar-SA"/>
              </w:rPr>
              <w:t>≤ 0,01</w:t>
            </w:r>
          </w:p>
        </w:tc>
        <w:tc>
          <w:tcPr>
            <w:tcW w:w="5442" w:type="dxa"/>
            <w:tcBorders>
              <w:top w:val="single" w:sz="0" w:space="0" w:color="000000"/>
              <w:left w:val="single" w:sz="0" w:space="0" w:color="000000"/>
              <w:bottom w:val="single" w:sz="0" w:space="0" w:color="000000"/>
              <w:right w:val="single" w:sz="0" w:space="0" w:color="000000"/>
            </w:tcBorders>
            <w:vAlign w:val="center"/>
          </w:tcPr>
          <w:p w14:paraId="1C2364B9"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2C6C3FA7" w14:textId="77777777" w:rsidTr="003368D2">
        <w:trPr>
          <w:gridAfter w:val="1"/>
          <w:wAfter w:w="733" w:type="dxa"/>
        </w:trPr>
        <w:tc>
          <w:tcPr>
            <w:tcW w:w="2355" w:type="dxa"/>
            <w:tcBorders>
              <w:top w:val="single" w:sz="0" w:space="0" w:color="000000"/>
              <w:left w:val="single" w:sz="0" w:space="0" w:color="000000"/>
              <w:bottom w:val="single" w:sz="0" w:space="0" w:color="000000"/>
            </w:tcBorders>
            <w:vAlign w:val="center"/>
          </w:tcPr>
          <w:p w14:paraId="4E08A4E9"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Ртуть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3CAB4DEB"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lang w:eastAsia="ar-SA"/>
              </w:rPr>
              <w:t>≤ 0,02</w:t>
            </w:r>
          </w:p>
        </w:tc>
        <w:tc>
          <w:tcPr>
            <w:tcW w:w="5442" w:type="dxa"/>
            <w:tcBorders>
              <w:top w:val="single" w:sz="0" w:space="0" w:color="000000"/>
              <w:left w:val="single" w:sz="0" w:space="0" w:color="000000"/>
              <w:bottom w:val="single" w:sz="0" w:space="0" w:color="000000"/>
              <w:right w:val="single" w:sz="0" w:space="0" w:color="000000"/>
            </w:tcBorders>
            <w:vAlign w:val="center"/>
          </w:tcPr>
          <w:p w14:paraId="12D910F5"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4E719693"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4FD2A96E"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Фториди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5FBAD0E7"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u w:val="single"/>
                <w:lang w:eastAsia="ar-SA"/>
              </w:rPr>
            </w:pPr>
            <w:r w:rsidRPr="00CC025A">
              <w:rPr>
                <w:rFonts w:ascii="Times New Roman" w:eastAsia="Andale Sans UI" w:hAnsi="Times New Roman" w:cs="Times New Roman"/>
                <w:kern w:val="1"/>
                <w:lang w:eastAsia="ar-SA"/>
              </w:rPr>
              <w:t>≤ 10,0</w:t>
            </w:r>
          </w:p>
        </w:tc>
        <w:tc>
          <w:tcPr>
            <w:tcW w:w="5442" w:type="dxa"/>
            <w:tcBorders>
              <w:top w:val="single" w:sz="0" w:space="0" w:color="000000"/>
              <w:left w:val="single" w:sz="0" w:space="0" w:color="000000"/>
              <w:bottom w:val="single" w:sz="0" w:space="0" w:color="000000"/>
              <w:right w:val="single" w:sz="0" w:space="0" w:color="000000"/>
            </w:tcBorders>
          </w:tcPr>
          <w:p w14:paraId="1CED15FF"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7A460391"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76AA756B"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Кадмій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046778EB"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0,01</w:t>
            </w:r>
          </w:p>
        </w:tc>
        <w:tc>
          <w:tcPr>
            <w:tcW w:w="5442" w:type="dxa"/>
            <w:tcBorders>
              <w:top w:val="single" w:sz="0" w:space="0" w:color="000000"/>
              <w:left w:val="single" w:sz="0" w:space="0" w:color="000000"/>
              <w:bottom w:val="single" w:sz="0" w:space="0" w:color="000000"/>
              <w:right w:val="single" w:sz="0" w:space="0" w:color="000000"/>
            </w:tcBorders>
            <w:vAlign w:val="center"/>
          </w:tcPr>
          <w:p w14:paraId="10968A58"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7F83E04D"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6B03DB51"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Селен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0E01A632"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0,05</w:t>
            </w:r>
          </w:p>
        </w:tc>
        <w:tc>
          <w:tcPr>
            <w:tcW w:w="5442" w:type="dxa"/>
            <w:tcBorders>
              <w:top w:val="single" w:sz="0" w:space="0" w:color="000000"/>
              <w:left w:val="single" w:sz="0" w:space="0" w:color="000000"/>
              <w:bottom w:val="single" w:sz="0" w:space="0" w:color="000000"/>
              <w:right w:val="single" w:sz="0" w:space="0" w:color="000000"/>
            </w:tcBorders>
            <w:vAlign w:val="center"/>
          </w:tcPr>
          <w:p w14:paraId="705171B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6BFD68A0"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0140E8FB"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Свинець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3236942A"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0,01</w:t>
            </w:r>
          </w:p>
        </w:tc>
        <w:tc>
          <w:tcPr>
            <w:tcW w:w="5442" w:type="dxa"/>
            <w:tcBorders>
              <w:top w:val="single" w:sz="0" w:space="0" w:color="000000"/>
              <w:left w:val="single" w:sz="0" w:space="0" w:color="000000"/>
              <w:bottom w:val="single" w:sz="0" w:space="0" w:color="000000"/>
              <w:right w:val="single" w:sz="0" w:space="0" w:color="000000"/>
            </w:tcBorders>
          </w:tcPr>
          <w:p w14:paraId="72DEE4D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3ECE1CB0"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73A3AEFE"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Хром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697D43A0"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0,05</w:t>
            </w:r>
          </w:p>
        </w:tc>
        <w:tc>
          <w:tcPr>
            <w:tcW w:w="5442" w:type="dxa"/>
            <w:tcBorders>
              <w:top w:val="single" w:sz="0" w:space="0" w:color="000000"/>
              <w:left w:val="single" w:sz="0" w:space="0" w:color="000000"/>
              <w:bottom w:val="single" w:sz="0" w:space="0" w:color="000000"/>
              <w:right w:val="single" w:sz="0" w:space="0" w:color="000000"/>
            </w:tcBorders>
          </w:tcPr>
          <w:p w14:paraId="05984CFC"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1B05C733"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042F6E2C"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Мідь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2AA2467B"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w:t>
            </w: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1,0</w:t>
            </w:r>
          </w:p>
        </w:tc>
        <w:tc>
          <w:tcPr>
            <w:tcW w:w="5442" w:type="dxa"/>
            <w:tcBorders>
              <w:top w:val="single" w:sz="0" w:space="0" w:color="000000"/>
              <w:left w:val="single" w:sz="0" w:space="0" w:color="000000"/>
              <w:bottom w:val="single" w:sz="0" w:space="0" w:color="000000"/>
              <w:right w:val="single" w:sz="0" w:space="0" w:color="000000"/>
            </w:tcBorders>
          </w:tcPr>
          <w:p w14:paraId="2E76B4E0"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6B979731"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47B7B07D"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Миш’як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6CFA97C1"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w:t>
            </w: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1,5</w:t>
            </w:r>
          </w:p>
        </w:tc>
        <w:tc>
          <w:tcPr>
            <w:tcW w:w="5442" w:type="dxa"/>
            <w:tcBorders>
              <w:top w:val="single" w:sz="0" w:space="0" w:color="000000"/>
              <w:left w:val="single" w:sz="0" w:space="0" w:color="000000"/>
              <w:bottom w:val="single" w:sz="0" w:space="0" w:color="000000"/>
              <w:right w:val="single" w:sz="0" w:space="0" w:color="000000"/>
            </w:tcBorders>
          </w:tcPr>
          <w:p w14:paraId="649CB9FA"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5E74492A"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319017CE"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Цинк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7FEE0DFA"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w:t>
            </w:r>
            <w:r w:rsidRPr="00CC025A">
              <w:rPr>
                <w:rFonts w:ascii="Times New Roman" w:eastAsia="Andale Sans UI" w:hAnsi="Times New Roman" w:cs="Times New Roman"/>
                <w:kern w:val="1"/>
                <w:u w:val="single"/>
                <w:lang w:eastAsia="ar-SA"/>
              </w:rPr>
              <w:t xml:space="preserve"> </w:t>
            </w:r>
            <w:r w:rsidRPr="00CC025A">
              <w:rPr>
                <w:rFonts w:ascii="Times New Roman" w:eastAsia="Andale Sans UI" w:hAnsi="Times New Roman" w:cs="Times New Roman"/>
                <w:kern w:val="1"/>
              </w:rPr>
              <w:t>5,0</w:t>
            </w:r>
          </w:p>
        </w:tc>
        <w:tc>
          <w:tcPr>
            <w:tcW w:w="5442" w:type="dxa"/>
            <w:tcBorders>
              <w:top w:val="single" w:sz="0" w:space="0" w:color="000000"/>
              <w:left w:val="single" w:sz="0" w:space="0" w:color="000000"/>
              <w:bottom w:val="single" w:sz="0" w:space="0" w:color="000000"/>
              <w:right w:val="single" w:sz="0" w:space="0" w:color="000000"/>
            </w:tcBorders>
          </w:tcPr>
          <w:p w14:paraId="6A9B2F59"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32092724"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2E27B650"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Ванадій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4489DDAC"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0,4</w:t>
            </w:r>
          </w:p>
        </w:tc>
        <w:tc>
          <w:tcPr>
            <w:tcW w:w="5442" w:type="dxa"/>
            <w:tcBorders>
              <w:top w:val="single" w:sz="0" w:space="0" w:color="000000"/>
              <w:left w:val="single" w:sz="0" w:space="0" w:color="000000"/>
              <w:bottom w:val="single" w:sz="0" w:space="0" w:color="000000"/>
              <w:right w:val="single" w:sz="0" w:space="0" w:color="000000"/>
            </w:tcBorders>
          </w:tcPr>
          <w:p w14:paraId="7809FBAD"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3C764320"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242F5D55"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Стронцій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481C43C5"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w:t>
            </w:r>
            <w:r w:rsidRPr="00CC025A">
              <w:rPr>
                <w:rFonts w:ascii="Times New Roman" w:eastAsia="Andale Sans UI" w:hAnsi="Times New Roman" w:cs="Times New Roman"/>
                <w:kern w:val="1"/>
              </w:rPr>
              <w:t>25,0</w:t>
            </w:r>
          </w:p>
        </w:tc>
        <w:tc>
          <w:tcPr>
            <w:tcW w:w="5442" w:type="dxa"/>
            <w:tcBorders>
              <w:top w:val="single" w:sz="0" w:space="0" w:color="000000"/>
              <w:left w:val="single" w:sz="0" w:space="0" w:color="000000"/>
              <w:bottom w:val="single" w:sz="0" w:space="0" w:color="000000"/>
              <w:right w:val="single" w:sz="0" w:space="0" w:color="000000"/>
            </w:tcBorders>
          </w:tcPr>
          <w:p w14:paraId="7F60B7C0"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49B9E79A"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1FF9FE90"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Барій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54A7AF48"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5,0</w:t>
            </w:r>
          </w:p>
        </w:tc>
        <w:tc>
          <w:tcPr>
            <w:tcW w:w="5442" w:type="dxa"/>
            <w:tcBorders>
              <w:top w:val="single" w:sz="0" w:space="0" w:color="000000"/>
              <w:left w:val="single" w:sz="0" w:space="0" w:color="000000"/>
              <w:bottom w:val="single" w:sz="0" w:space="0" w:color="000000"/>
              <w:right w:val="single" w:sz="0" w:space="0" w:color="000000"/>
            </w:tcBorders>
          </w:tcPr>
          <w:p w14:paraId="3FFC363F"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За методами, затвердженими в установленому порядку</w:t>
            </w:r>
          </w:p>
        </w:tc>
      </w:tr>
      <w:tr w:rsidR="00CC025A" w:rsidRPr="00CC025A" w14:paraId="1E9745C2"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7BF6DB2E"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Сурма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4843648E"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0,05</w:t>
            </w:r>
          </w:p>
        </w:tc>
        <w:tc>
          <w:tcPr>
            <w:tcW w:w="5442" w:type="dxa"/>
            <w:tcBorders>
              <w:top w:val="single" w:sz="0" w:space="0" w:color="000000"/>
              <w:left w:val="single" w:sz="0" w:space="0" w:color="000000"/>
              <w:bottom w:val="single" w:sz="0" w:space="0" w:color="000000"/>
              <w:right w:val="single" w:sz="0" w:space="0" w:color="000000"/>
            </w:tcBorders>
          </w:tcPr>
          <w:p w14:paraId="5C756457"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3A58203F"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2C5BE96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Нікель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5D15407F"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0,02</w:t>
            </w:r>
          </w:p>
        </w:tc>
        <w:tc>
          <w:tcPr>
            <w:tcW w:w="5442" w:type="dxa"/>
            <w:tcBorders>
              <w:top w:val="single" w:sz="0" w:space="0" w:color="000000"/>
              <w:left w:val="single" w:sz="0" w:space="0" w:color="000000"/>
              <w:bottom w:val="single" w:sz="0" w:space="0" w:color="000000"/>
              <w:right w:val="single" w:sz="0" w:space="0" w:color="000000"/>
            </w:tcBorders>
          </w:tcPr>
          <w:p w14:paraId="1358378F"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03DE4683" w14:textId="77777777" w:rsidTr="003368D2">
        <w:trPr>
          <w:gridAfter w:val="1"/>
          <w:wAfter w:w="733" w:type="dxa"/>
        </w:trPr>
        <w:tc>
          <w:tcPr>
            <w:tcW w:w="2355" w:type="dxa"/>
            <w:tcBorders>
              <w:top w:val="single" w:sz="0" w:space="0" w:color="000000"/>
              <w:left w:val="single" w:sz="0" w:space="0" w:color="000000"/>
              <w:bottom w:val="single" w:sz="0" w:space="0" w:color="000000"/>
            </w:tcBorders>
          </w:tcPr>
          <w:p w14:paraId="61D9ECAC"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Манган мг/ дм</w:t>
            </w:r>
            <w:r w:rsidRPr="00CC025A">
              <w:rPr>
                <w:rFonts w:ascii="Times New Roman" w:eastAsia="Andale Sans UI" w:hAnsi="Times New Roman" w:cs="Times New Roman"/>
                <w:kern w:val="24"/>
                <w:vertAlign w:val="superscript"/>
                <w:lang w:eastAsia="ar-SA"/>
              </w:rPr>
              <w:t>3</w:t>
            </w:r>
          </w:p>
        </w:tc>
        <w:tc>
          <w:tcPr>
            <w:tcW w:w="1701" w:type="dxa"/>
            <w:tcBorders>
              <w:top w:val="single" w:sz="0" w:space="0" w:color="000000"/>
              <w:left w:val="single" w:sz="0" w:space="0" w:color="000000"/>
              <w:bottom w:val="single" w:sz="0" w:space="0" w:color="000000"/>
            </w:tcBorders>
            <w:vAlign w:val="center"/>
          </w:tcPr>
          <w:p w14:paraId="00596FE2" w14:textId="77777777" w:rsidR="00B52C10" w:rsidRPr="00CC025A" w:rsidRDefault="00B52C10" w:rsidP="00B737AB">
            <w:pPr>
              <w:widowControl w:val="0"/>
              <w:tabs>
                <w:tab w:val="left" w:pos="1267"/>
              </w:tab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1,0</w:t>
            </w:r>
          </w:p>
        </w:tc>
        <w:tc>
          <w:tcPr>
            <w:tcW w:w="5442" w:type="dxa"/>
            <w:tcBorders>
              <w:top w:val="single" w:sz="0" w:space="0" w:color="000000"/>
              <w:left w:val="single" w:sz="0" w:space="0" w:color="000000"/>
              <w:bottom w:val="single" w:sz="0" w:space="0" w:color="000000"/>
              <w:right w:val="single" w:sz="0" w:space="0" w:color="000000"/>
            </w:tcBorders>
          </w:tcPr>
          <w:p w14:paraId="0225EC13" w14:textId="77777777" w:rsidR="00B52C10" w:rsidRPr="00CC025A" w:rsidRDefault="00B52C10" w:rsidP="00B737AB">
            <w:pPr>
              <w:widowControl w:val="0"/>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hAnsi="Times New Roman" w:cs="Times New Roman"/>
                <w:bCs/>
                <w:shd w:val="clear" w:color="auto" w:fill="FFFFFF"/>
              </w:rPr>
              <w:t>ДСТУ ISO15586:2012</w:t>
            </w:r>
          </w:p>
        </w:tc>
      </w:tr>
      <w:tr w:rsidR="00CC025A" w:rsidRPr="00CC025A" w14:paraId="65A9ADFE" w14:textId="77777777" w:rsidTr="003368D2">
        <w:tblPrEx>
          <w:tblCellMar>
            <w:top w:w="0" w:type="dxa"/>
            <w:left w:w="0" w:type="dxa"/>
            <w:bottom w:w="0" w:type="dxa"/>
            <w:right w:w="0" w:type="dxa"/>
          </w:tblCellMar>
        </w:tblPrEx>
        <w:tc>
          <w:tcPr>
            <w:tcW w:w="2355" w:type="dxa"/>
            <w:tcBorders>
              <w:left w:val="single" w:sz="0" w:space="0" w:color="000000"/>
            </w:tcBorders>
          </w:tcPr>
          <w:p w14:paraId="0143B486"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Ціаніди мг/ дм</w:t>
            </w:r>
            <w:r w:rsidRPr="00CC025A">
              <w:rPr>
                <w:rFonts w:ascii="Times New Roman" w:eastAsia="Andale Sans UI" w:hAnsi="Times New Roman" w:cs="Times New Roman"/>
                <w:kern w:val="24"/>
                <w:vertAlign w:val="superscript"/>
                <w:lang w:eastAsia="ar-SA"/>
              </w:rPr>
              <w:t>3</w:t>
            </w:r>
          </w:p>
        </w:tc>
        <w:tc>
          <w:tcPr>
            <w:tcW w:w="1701" w:type="dxa"/>
            <w:tcBorders>
              <w:left w:val="single" w:sz="0" w:space="0" w:color="000000"/>
            </w:tcBorders>
            <w:vAlign w:val="center"/>
          </w:tcPr>
          <w:p w14:paraId="1D711AF6"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r w:rsidRPr="00CC025A">
              <w:rPr>
                <w:rFonts w:ascii="Times New Roman" w:eastAsia="Andale Sans UI" w:hAnsi="Times New Roman" w:cs="Times New Roman"/>
                <w:kern w:val="1"/>
                <w:lang w:eastAsia="ar-SA"/>
              </w:rPr>
              <w:t>≤ 0,07</w:t>
            </w:r>
          </w:p>
        </w:tc>
        <w:tc>
          <w:tcPr>
            <w:tcW w:w="5442" w:type="dxa"/>
            <w:tcBorders>
              <w:left w:val="single" w:sz="0" w:space="0" w:color="000000"/>
            </w:tcBorders>
            <w:vAlign w:val="center"/>
          </w:tcPr>
          <w:p w14:paraId="172419E3" w14:textId="77777777" w:rsidR="00B52C10" w:rsidRPr="00CC025A" w:rsidRDefault="00B52C10" w:rsidP="00B737AB">
            <w:pPr>
              <w:widowControl w:val="0"/>
              <w:suppressAutoHyphens/>
              <w:snapToGrid w:val="0"/>
              <w:spacing w:line="240" w:lineRule="auto"/>
              <w:contextualSpacing/>
              <w:jc w:val="center"/>
              <w:rPr>
                <w:rFonts w:ascii="Times New Roman" w:hAnsi="Times New Roman" w:cs="Times New Roman"/>
                <w:bCs/>
                <w:shd w:val="clear" w:color="auto" w:fill="FFFFFF"/>
              </w:rPr>
            </w:pPr>
            <w:r w:rsidRPr="00CC025A">
              <w:rPr>
                <w:rFonts w:ascii="Times New Roman" w:eastAsia="Andale Sans UI" w:hAnsi="Times New Roman" w:cs="Times New Roman"/>
                <w:kern w:val="1"/>
                <w:lang w:eastAsia="ar-SA"/>
              </w:rPr>
              <w:t>За методами, затвердженими в установленому порядку</w:t>
            </w:r>
          </w:p>
        </w:tc>
        <w:tc>
          <w:tcPr>
            <w:tcW w:w="733" w:type="dxa"/>
            <w:tcBorders>
              <w:left w:val="single" w:sz="0" w:space="0" w:color="000000"/>
            </w:tcBorders>
          </w:tcPr>
          <w:p w14:paraId="5F01DDDF"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b/>
                <w:kern w:val="1"/>
                <w:lang w:eastAsia="ar-SA"/>
              </w:rPr>
            </w:pPr>
          </w:p>
        </w:tc>
      </w:tr>
      <w:tr w:rsidR="00B52C10" w:rsidRPr="00CC025A" w14:paraId="170A7EB1" w14:textId="77777777" w:rsidTr="003368D2">
        <w:tblPrEx>
          <w:tblCellMar>
            <w:top w:w="0" w:type="dxa"/>
            <w:left w:w="0" w:type="dxa"/>
            <w:bottom w:w="0" w:type="dxa"/>
            <w:right w:w="0" w:type="dxa"/>
          </w:tblCellMar>
        </w:tblPrEx>
        <w:trPr>
          <w:trHeight w:val="80"/>
        </w:trPr>
        <w:tc>
          <w:tcPr>
            <w:tcW w:w="2355" w:type="dxa"/>
            <w:tcBorders>
              <w:left w:val="single" w:sz="0" w:space="0" w:color="000000"/>
              <w:bottom w:val="single" w:sz="4" w:space="0" w:color="000000"/>
            </w:tcBorders>
          </w:tcPr>
          <w:p w14:paraId="3984DE63"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p>
        </w:tc>
        <w:tc>
          <w:tcPr>
            <w:tcW w:w="1701" w:type="dxa"/>
            <w:tcBorders>
              <w:left w:val="single" w:sz="0" w:space="0" w:color="000000"/>
              <w:bottom w:val="single" w:sz="4" w:space="0" w:color="000000"/>
            </w:tcBorders>
            <w:vAlign w:val="center"/>
          </w:tcPr>
          <w:p w14:paraId="39545222" w14:textId="77777777" w:rsidR="00B52C10" w:rsidRPr="00CC025A" w:rsidRDefault="00B52C10" w:rsidP="00B737AB">
            <w:pPr>
              <w:widowControl w:val="0"/>
              <w:suppressLineNumbers/>
              <w:suppressAutoHyphens/>
              <w:snapToGrid w:val="0"/>
              <w:spacing w:line="240" w:lineRule="auto"/>
              <w:contextualSpacing/>
              <w:jc w:val="center"/>
              <w:rPr>
                <w:rFonts w:ascii="Times New Roman" w:eastAsia="Andale Sans UI" w:hAnsi="Times New Roman" w:cs="Times New Roman"/>
                <w:kern w:val="1"/>
                <w:lang w:eastAsia="ar-SA"/>
              </w:rPr>
            </w:pPr>
          </w:p>
        </w:tc>
        <w:tc>
          <w:tcPr>
            <w:tcW w:w="5442" w:type="dxa"/>
            <w:tcBorders>
              <w:left w:val="single" w:sz="0" w:space="0" w:color="000000"/>
              <w:bottom w:val="single" w:sz="4" w:space="0" w:color="000000"/>
            </w:tcBorders>
          </w:tcPr>
          <w:p w14:paraId="72DFB7D8" w14:textId="77777777" w:rsidR="00B52C10" w:rsidRPr="00CC025A" w:rsidRDefault="00B52C10" w:rsidP="00B737AB">
            <w:pPr>
              <w:widowControl w:val="0"/>
              <w:suppressAutoHyphens/>
              <w:snapToGrid w:val="0"/>
              <w:spacing w:line="240" w:lineRule="auto"/>
              <w:contextualSpacing/>
              <w:jc w:val="center"/>
              <w:rPr>
                <w:rFonts w:ascii="Times New Roman" w:hAnsi="Times New Roman" w:cs="Times New Roman"/>
                <w:bCs/>
                <w:shd w:val="clear" w:color="auto" w:fill="FFFFFF"/>
              </w:rPr>
            </w:pPr>
          </w:p>
        </w:tc>
        <w:tc>
          <w:tcPr>
            <w:tcW w:w="733" w:type="dxa"/>
            <w:tcBorders>
              <w:left w:val="single" w:sz="0" w:space="0" w:color="000000"/>
            </w:tcBorders>
          </w:tcPr>
          <w:p w14:paraId="0B9CBCFA" w14:textId="77777777" w:rsidR="00B52C10" w:rsidRPr="00CC025A" w:rsidRDefault="00B52C10" w:rsidP="00B737AB">
            <w:pPr>
              <w:widowControl w:val="0"/>
              <w:suppressAutoHyphens/>
              <w:snapToGrid w:val="0"/>
              <w:spacing w:line="240" w:lineRule="auto"/>
              <w:contextualSpacing/>
              <w:rPr>
                <w:rFonts w:ascii="Times New Roman" w:eastAsia="Andale Sans UI" w:hAnsi="Times New Roman" w:cs="Times New Roman"/>
                <w:b/>
                <w:kern w:val="1"/>
                <w:lang w:eastAsia="ar-SA"/>
              </w:rPr>
            </w:pPr>
          </w:p>
        </w:tc>
      </w:tr>
    </w:tbl>
    <w:p w14:paraId="08AB04CD" w14:textId="77777777" w:rsidR="00B52C10" w:rsidRPr="00CC025A" w:rsidRDefault="00B52C10" w:rsidP="00B52C10">
      <w:pPr>
        <w:spacing w:after="0" w:line="240" w:lineRule="auto"/>
        <w:jc w:val="both"/>
        <w:rPr>
          <w:rFonts w:ascii="Times New Roman" w:eastAsia="SimSun" w:hAnsi="Times New Roman" w:cs="Times New Roman"/>
          <w:sz w:val="24"/>
          <w:szCs w:val="24"/>
        </w:rPr>
      </w:pPr>
    </w:p>
    <w:p w14:paraId="23E3DE4D" w14:textId="77777777" w:rsidR="00B52C10" w:rsidRPr="00CC025A" w:rsidRDefault="00B52C10" w:rsidP="00B52C10">
      <w:pPr>
        <w:spacing w:after="0" w:line="240" w:lineRule="auto"/>
        <w:ind w:firstLine="284"/>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Скорочений поточний контроль якості води, що видобувається із свердловини, та готової води, що йде на фасування, виконується згідно показників, наведених у ДСТУ 878–93. У разі необхідності (на розсуд технологічної служби підприємства та/або служби якості) можливе поточне дослідження води по іншим показникам, які наведені у табл.1 – 6 включно.</w:t>
      </w:r>
    </w:p>
    <w:p w14:paraId="77D401CB" w14:textId="77777777" w:rsidR="00B52C10" w:rsidRPr="00CC025A" w:rsidRDefault="00B52C10" w:rsidP="00B52C10">
      <w:pPr>
        <w:spacing w:after="0" w:line="240" w:lineRule="auto"/>
        <w:ind w:firstLine="284"/>
        <w:jc w:val="both"/>
        <w:rPr>
          <w:rFonts w:ascii="Times New Roman" w:eastAsia="Times New Roman" w:hAnsi="Times New Roman" w:cs="Times New Roman"/>
          <w:sz w:val="24"/>
          <w:szCs w:val="24"/>
          <w:lang w:eastAsia="uk-UA"/>
        </w:rPr>
      </w:pPr>
      <w:r w:rsidRPr="00CC025A">
        <w:rPr>
          <w:rFonts w:ascii="Times New Roman" w:eastAsia="SimSun" w:hAnsi="Times New Roman" w:cs="Times New Roman"/>
          <w:sz w:val="24"/>
          <w:szCs w:val="24"/>
        </w:rPr>
        <w:t xml:space="preserve">    </w:t>
      </w:r>
      <w:r w:rsidRPr="00CC025A">
        <w:rPr>
          <w:rFonts w:ascii="Times New Roman" w:eastAsia="Times New Roman" w:hAnsi="Times New Roman" w:cs="Times New Roman"/>
          <w:sz w:val="24"/>
          <w:szCs w:val="24"/>
          <w:lang w:eastAsia="uk-UA"/>
        </w:rPr>
        <w:t>Результати поточних досліджень якості води та готової продукції на лінії розливу, санітарного стану виробництва, параметрів та режимів дезінфекції, якості склопосуду, допоміжних речовин та матеріалів фіксуються у спеціальних лабораторних журналах:</w:t>
      </w:r>
    </w:p>
    <w:p w14:paraId="1B55B013"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 xml:space="preserve">Лабораторний журнал мікробіологічних аналізів мінеральної води (Форма 1) </w:t>
      </w:r>
    </w:p>
    <w:p w14:paraId="41508EF6"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оцінки якості санітарного стану виробництва (Форма 2)</w:t>
      </w:r>
    </w:p>
    <w:p w14:paraId="4A8946D6"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лабораторно-виробничого контролю (Форма 3)</w:t>
      </w:r>
    </w:p>
    <w:p w14:paraId="0F6F66EC"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параметрів та режимів дезінфекції (Форма 4)</w:t>
      </w:r>
    </w:p>
    <w:p w14:paraId="3FCC23C8"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якості вхідної води (Форма 5)</w:t>
      </w:r>
    </w:p>
    <w:p w14:paraId="15858467"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якості води на виробництві (Форма 6)</w:t>
      </w:r>
    </w:p>
    <w:p w14:paraId="3E35279A"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якості готової продукції з лінії розливу (Форма 7)</w:t>
      </w:r>
    </w:p>
    <w:p w14:paraId="183D2407"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якості склопосуду (Форма 8)</w:t>
      </w:r>
    </w:p>
    <w:p w14:paraId="7C9BD54A"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якості допоміжних матеріалів (Форма 9)</w:t>
      </w:r>
    </w:p>
    <w:p w14:paraId="0152734B" w14:textId="77777777" w:rsidR="00B52C10" w:rsidRPr="00CC025A" w:rsidRDefault="00B52C10" w:rsidP="00B52C10">
      <w:pPr>
        <w:pStyle w:val="a5"/>
        <w:numPr>
          <w:ilvl w:val="3"/>
          <w:numId w:val="5"/>
        </w:numPr>
        <w:spacing w:after="0" w:line="240" w:lineRule="auto"/>
        <w:ind w:left="284"/>
        <w:jc w:val="both"/>
        <w:rPr>
          <w:rFonts w:ascii="Times New Roman" w:hAnsi="Times New Roman" w:cs="Times New Roman"/>
          <w:sz w:val="24"/>
          <w:szCs w:val="24"/>
        </w:rPr>
      </w:pPr>
      <w:r w:rsidRPr="00CC025A">
        <w:rPr>
          <w:rFonts w:ascii="Times New Roman" w:hAnsi="Times New Roman" w:cs="Times New Roman"/>
          <w:sz w:val="24"/>
          <w:szCs w:val="24"/>
        </w:rPr>
        <w:t>Журнал контролю якості допоміжних речовин (Форма 10),</w:t>
      </w:r>
    </w:p>
    <w:p w14:paraId="531DBE04" w14:textId="77777777" w:rsidR="00B52C10" w:rsidRPr="00CC025A" w:rsidRDefault="00B52C10" w:rsidP="00B52C10">
      <w:pPr>
        <w:spacing w:after="0" w:line="240" w:lineRule="auto"/>
        <w:ind w:left="-76"/>
        <w:jc w:val="both"/>
        <w:rPr>
          <w:rFonts w:ascii="Times New Roman" w:eastAsia="SimSun" w:hAnsi="Times New Roman" w:cs="Times New Roman"/>
          <w:sz w:val="24"/>
          <w:szCs w:val="24"/>
        </w:rPr>
      </w:pPr>
      <w:r w:rsidRPr="00CC025A">
        <w:rPr>
          <w:rFonts w:ascii="Times New Roman" w:eastAsia="Times New Roman" w:hAnsi="Times New Roman" w:cs="Times New Roman"/>
          <w:sz w:val="24"/>
          <w:szCs w:val="24"/>
          <w:lang w:eastAsia="uk-UA"/>
        </w:rPr>
        <w:t xml:space="preserve"> які мають бути пронумерованими, прошнурованими та скріпленими печаткою підприємства, або </w:t>
      </w:r>
      <w:r w:rsidRPr="00CC025A">
        <w:rPr>
          <w:rFonts w:ascii="Times New Roman" w:hAnsi="Times New Roman" w:cs="Times New Roman"/>
          <w:sz w:val="24"/>
          <w:szCs w:val="24"/>
        </w:rPr>
        <w:t>ведення лабораторних журналів в електронній формі.</w:t>
      </w:r>
    </w:p>
    <w:p w14:paraId="370F7B04" w14:textId="286A93CB" w:rsidR="00B52C10" w:rsidRPr="00CC025A" w:rsidRDefault="00B52C10" w:rsidP="00B52C10">
      <w:pPr>
        <w:spacing w:after="0" w:line="240" w:lineRule="auto"/>
        <w:jc w:val="center"/>
        <w:rPr>
          <w:rFonts w:ascii="Times New Roman" w:eastAsia="Times New Roman" w:hAnsi="Times New Roman" w:cs="Times New Roman"/>
          <w:sz w:val="24"/>
          <w:szCs w:val="24"/>
          <w:lang w:eastAsia="uk-UA"/>
        </w:rPr>
      </w:pPr>
    </w:p>
    <w:p w14:paraId="1BB49E0D" w14:textId="7B202140" w:rsidR="008B5422" w:rsidRPr="00CC025A" w:rsidRDefault="008B5422" w:rsidP="00B52C10">
      <w:pPr>
        <w:spacing w:after="0" w:line="240" w:lineRule="auto"/>
        <w:jc w:val="center"/>
        <w:rPr>
          <w:rFonts w:ascii="Times New Roman" w:eastAsia="Times New Roman" w:hAnsi="Times New Roman" w:cs="Times New Roman"/>
          <w:sz w:val="24"/>
          <w:szCs w:val="24"/>
          <w:lang w:eastAsia="uk-UA"/>
        </w:rPr>
      </w:pPr>
    </w:p>
    <w:p w14:paraId="1AA88DDC" w14:textId="4F570344" w:rsidR="008B5422" w:rsidRPr="00CC025A" w:rsidRDefault="008B5422" w:rsidP="00B52C10">
      <w:pPr>
        <w:spacing w:after="0" w:line="240" w:lineRule="auto"/>
        <w:jc w:val="center"/>
        <w:rPr>
          <w:rFonts w:ascii="Times New Roman" w:eastAsia="Times New Roman" w:hAnsi="Times New Roman" w:cs="Times New Roman"/>
          <w:sz w:val="24"/>
          <w:szCs w:val="24"/>
          <w:lang w:eastAsia="uk-UA"/>
        </w:rPr>
      </w:pPr>
    </w:p>
    <w:p w14:paraId="58253971" w14:textId="77777777" w:rsidR="008B5422" w:rsidRPr="00CC025A" w:rsidRDefault="008B5422" w:rsidP="00B52C10">
      <w:pPr>
        <w:spacing w:after="0" w:line="240" w:lineRule="auto"/>
        <w:jc w:val="center"/>
        <w:rPr>
          <w:rFonts w:ascii="Times New Roman" w:eastAsia="Times New Roman" w:hAnsi="Times New Roman" w:cs="Times New Roman"/>
          <w:sz w:val="24"/>
          <w:szCs w:val="24"/>
          <w:lang w:eastAsia="uk-UA"/>
        </w:rPr>
      </w:pPr>
    </w:p>
    <w:p w14:paraId="5D877775" w14:textId="77777777" w:rsidR="00B52C10" w:rsidRPr="00CC025A" w:rsidRDefault="00B52C10" w:rsidP="00B52C10">
      <w:pPr>
        <w:spacing w:after="0" w:line="240" w:lineRule="auto"/>
        <w:jc w:val="center"/>
        <w:rPr>
          <w:rFonts w:ascii="Times New Roman" w:eastAsia="Times New Roman" w:hAnsi="Times New Roman" w:cs="Times New Roman"/>
          <w:b/>
          <w:bCs/>
          <w:sz w:val="24"/>
          <w:szCs w:val="24"/>
          <w:lang w:eastAsia="uk-UA"/>
        </w:rPr>
      </w:pPr>
      <w:r w:rsidRPr="00CC025A">
        <w:rPr>
          <w:rFonts w:ascii="Times New Roman" w:eastAsia="Times New Roman" w:hAnsi="Times New Roman" w:cs="Times New Roman"/>
          <w:b/>
          <w:bCs/>
          <w:sz w:val="24"/>
          <w:szCs w:val="24"/>
          <w:lang w:eastAsia="uk-UA"/>
        </w:rPr>
        <w:lastRenderedPageBreak/>
        <w:t xml:space="preserve">Контроль якості допоміжних матеріалів, які використовуються </w:t>
      </w:r>
    </w:p>
    <w:p w14:paraId="30FEB000" w14:textId="6ED40648" w:rsidR="00B52C10" w:rsidRPr="00CC025A" w:rsidRDefault="00B52C10" w:rsidP="00B52C10">
      <w:pPr>
        <w:spacing w:after="0" w:line="240" w:lineRule="auto"/>
        <w:jc w:val="center"/>
        <w:rPr>
          <w:rFonts w:ascii="Times New Roman" w:eastAsia="Times New Roman" w:hAnsi="Times New Roman" w:cs="Times New Roman"/>
          <w:b/>
          <w:bCs/>
          <w:sz w:val="24"/>
          <w:szCs w:val="24"/>
          <w:lang w:eastAsia="uk-UA"/>
        </w:rPr>
      </w:pPr>
      <w:r w:rsidRPr="00CC025A">
        <w:rPr>
          <w:rFonts w:ascii="Times New Roman" w:eastAsia="Times New Roman" w:hAnsi="Times New Roman" w:cs="Times New Roman"/>
          <w:b/>
          <w:bCs/>
          <w:sz w:val="24"/>
          <w:szCs w:val="24"/>
          <w:lang w:eastAsia="uk-UA"/>
        </w:rPr>
        <w:t>при виготовленні води мінерал</w:t>
      </w:r>
      <w:r w:rsidR="00FF5541" w:rsidRPr="00CC025A">
        <w:rPr>
          <w:rFonts w:ascii="Times New Roman" w:eastAsia="Times New Roman" w:hAnsi="Times New Roman" w:cs="Times New Roman"/>
          <w:b/>
          <w:bCs/>
          <w:sz w:val="24"/>
          <w:szCs w:val="24"/>
          <w:lang w:eastAsia="uk-UA"/>
        </w:rPr>
        <w:t>ь</w:t>
      </w:r>
      <w:r w:rsidRPr="00CC025A">
        <w:rPr>
          <w:rFonts w:ascii="Times New Roman" w:eastAsia="Times New Roman" w:hAnsi="Times New Roman" w:cs="Times New Roman"/>
          <w:b/>
          <w:bCs/>
          <w:sz w:val="24"/>
          <w:szCs w:val="24"/>
          <w:lang w:eastAsia="uk-UA"/>
        </w:rPr>
        <w:t>ної</w:t>
      </w:r>
    </w:p>
    <w:p w14:paraId="35B2CA70" w14:textId="77777777" w:rsidR="00B52C10" w:rsidRPr="00CC025A" w:rsidRDefault="00B52C10" w:rsidP="00B52C10">
      <w:pPr>
        <w:spacing w:after="0" w:line="240" w:lineRule="auto"/>
        <w:jc w:val="center"/>
        <w:rPr>
          <w:rFonts w:ascii="Times New Roman" w:eastAsia="Times New Roman" w:hAnsi="Times New Roman" w:cs="Times New Roman"/>
          <w:sz w:val="24"/>
          <w:szCs w:val="24"/>
          <w:lang w:eastAsia="uk-UA"/>
        </w:rPr>
      </w:pPr>
    </w:p>
    <w:p w14:paraId="270D0DBF" w14:textId="46EDBB56" w:rsidR="00B52C10" w:rsidRPr="00CC025A" w:rsidRDefault="003368D2" w:rsidP="003368D2">
      <w:pPr>
        <w:pStyle w:val="a5"/>
        <w:widowControl w:val="0"/>
        <w:spacing w:after="0" w:line="240" w:lineRule="auto"/>
        <w:ind w:left="0"/>
        <w:jc w:val="both"/>
        <w:rPr>
          <w:rFonts w:ascii="Times New Roman" w:eastAsia="Andale Sans UI" w:hAnsi="Times New Roman" w:cs="Times New Roman"/>
          <w:spacing w:val="-8"/>
          <w:kern w:val="28"/>
          <w:sz w:val="24"/>
          <w:szCs w:val="24"/>
          <w:lang w:eastAsia="ar-SA"/>
        </w:rPr>
      </w:pPr>
      <w:r w:rsidRPr="00CC025A">
        <w:rPr>
          <w:rFonts w:ascii="Times New Roman" w:eastAsia="SimSun" w:hAnsi="Times New Roman" w:cs="Times New Roman"/>
          <w:sz w:val="24"/>
          <w:szCs w:val="24"/>
        </w:rPr>
        <w:t xml:space="preserve">        </w:t>
      </w:r>
      <w:r w:rsidR="00B52C10" w:rsidRPr="00CC025A">
        <w:rPr>
          <w:rFonts w:ascii="Times New Roman" w:eastAsia="SimSun" w:hAnsi="Times New Roman" w:cs="Times New Roman"/>
          <w:sz w:val="24"/>
          <w:szCs w:val="24"/>
        </w:rPr>
        <w:t>Матеріали, які використовують під час ви</w:t>
      </w:r>
      <w:r w:rsidRPr="00CC025A">
        <w:rPr>
          <w:rFonts w:ascii="Times New Roman" w:eastAsia="SimSun" w:hAnsi="Times New Roman" w:cs="Times New Roman"/>
          <w:sz w:val="24"/>
          <w:szCs w:val="24"/>
        </w:rPr>
        <w:t xml:space="preserve">робництва </w:t>
      </w:r>
      <w:r w:rsidR="00B52C10" w:rsidRPr="00CC025A">
        <w:rPr>
          <w:rFonts w:ascii="Times New Roman" w:eastAsia="SimSun" w:hAnsi="Times New Roman" w:cs="Times New Roman"/>
          <w:sz w:val="24"/>
          <w:szCs w:val="24"/>
        </w:rPr>
        <w:t>фасованих</w:t>
      </w:r>
      <w:r w:rsidRPr="00CC025A">
        <w:rPr>
          <w:rFonts w:ascii="Times New Roman" w:eastAsia="SimSun" w:hAnsi="Times New Roman" w:cs="Times New Roman"/>
          <w:sz w:val="24"/>
          <w:szCs w:val="24"/>
        </w:rPr>
        <w:t xml:space="preserve"> </w:t>
      </w:r>
      <w:r w:rsidR="00B52C10" w:rsidRPr="00CC025A">
        <w:rPr>
          <w:rFonts w:ascii="Times New Roman" w:eastAsia="SimSun" w:hAnsi="Times New Roman" w:cs="Times New Roman"/>
          <w:sz w:val="24"/>
          <w:szCs w:val="24"/>
        </w:rPr>
        <w:t xml:space="preserve">мінеральних вод, повинні відповідати вимогам чинних нормативних документів та бути дозволені для використання на  виробництві центральним органом виконавчої влади у сфері охорони здоров’я України. </w:t>
      </w:r>
      <w:r w:rsidR="00B52C10" w:rsidRPr="00CC025A">
        <w:rPr>
          <w:rFonts w:ascii="Times New Roman" w:eastAsia="Andale Sans UI" w:hAnsi="Times New Roman" w:cs="Times New Roman"/>
          <w:kern w:val="1"/>
          <w:sz w:val="24"/>
          <w:szCs w:val="24"/>
          <w:lang w:eastAsia="ar-SA"/>
        </w:rPr>
        <w:t xml:space="preserve">Контроль якості матеріалів повинен проводитись по кожній партії, що надходить на виробництво. </w:t>
      </w:r>
      <w:r w:rsidR="00B52C10" w:rsidRPr="00CC025A">
        <w:rPr>
          <w:rFonts w:ascii="Times New Roman" w:eastAsia="Andale Sans UI" w:hAnsi="Times New Roman" w:cs="Times New Roman"/>
          <w:spacing w:val="-8"/>
          <w:kern w:val="28"/>
          <w:sz w:val="24"/>
          <w:szCs w:val="24"/>
          <w:lang w:eastAsia="ar-SA"/>
        </w:rPr>
        <w:t>Кожна партія матеріалів, що надходить на виробництво, повинна супроводжуватися документом про якість, що підтверджує відповідність показників якості та безпеки чинним нормативним документам і санітарним нормам і правилам.</w:t>
      </w:r>
    </w:p>
    <w:p w14:paraId="3AD510CF" w14:textId="45DD32E8" w:rsidR="00B52C10" w:rsidRPr="00CC025A" w:rsidRDefault="00B52C10" w:rsidP="00B52C10">
      <w:pPr>
        <w:spacing w:after="0" w:line="240" w:lineRule="auto"/>
        <w:ind w:firstLine="567"/>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Основною складовою, яка забезпечує збереження продукту на шляху до споживача є тара, у яку він фасується (розливається).</w:t>
      </w:r>
      <w:r w:rsidRPr="00CC025A">
        <w:rPr>
          <w:rFonts w:ascii="Times New Roman" w:eastAsia="SimSun" w:hAnsi="Times New Roman" w:cs="Times New Roman"/>
          <w:sz w:val="24"/>
          <w:szCs w:val="24"/>
          <w:lang w:val="ru-RU"/>
        </w:rPr>
        <w:t xml:space="preserve"> </w:t>
      </w:r>
      <w:r w:rsidRPr="00CC025A">
        <w:rPr>
          <w:rFonts w:ascii="Times New Roman" w:eastAsia="Times New Roman" w:hAnsi="Times New Roman" w:cs="Times New Roman"/>
          <w:sz w:val="24"/>
          <w:szCs w:val="24"/>
          <w:lang w:eastAsia="uk-UA"/>
        </w:rPr>
        <w:t xml:space="preserve">Контроль якості, правил приймання, методів контролю, пакування, маркування, транспортування, зберігання та умов експлуатації тари здійснюється згідно погоджених та затверджених креслень між заводом-виробником тари та відповідальними особами зі сторони виробника продукції мінеральних вод, а також згідно ДСТУ ГОСТ 10117.1 </w:t>
      </w:r>
      <w:r w:rsidRPr="00CC025A">
        <w:rPr>
          <w:rFonts w:ascii="Times New Roman" w:eastAsia="SimSun" w:hAnsi="Times New Roman" w:cs="Times New Roman"/>
          <w:sz w:val="24"/>
          <w:szCs w:val="24"/>
        </w:rPr>
        <w:t>«Пляшки скляні для харчових рідин. Загальні технічні умови»</w:t>
      </w:r>
      <w:r w:rsidRPr="00CC025A">
        <w:rPr>
          <w:rFonts w:ascii="Times New Roman" w:eastAsia="Times New Roman" w:hAnsi="Times New Roman" w:cs="Times New Roman"/>
          <w:sz w:val="24"/>
          <w:szCs w:val="24"/>
          <w:lang w:eastAsia="uk-UA"/>
        </w:rPr>
        <w:t xml:space="preserve"> та ДСТУ ГОСТ 10117.2 </w:t>
      </w:r>
      <w:r w:rsidRPr="00CC025A">
        <w:rPr>
          <w:rFonts w:ascii="Times New Roman" w:eastAsia="SimSun" w:hAnsi="Times New Roman" w:cs="Times New Roman"/>
          <w:sz w:val="24"/>
          <w:szCs w:val="24"/>
        </w:rPr>
        <w:t xml:space="preserve">«Пляшки скляні для харчових рідин. Типи, параметри і розміри», ДСТУ ГОСТ 30005:2004 «Тара скляна. Методи контролю геометричних параметрів» </w:t>
      </w:r>
      <w:r w:rsidRPr="00CC025A">
        <w:rPr>
          <w:rFonts w:ascii="Times New Roman" w:eastAsia="Times New Roman" w:hAnsi="Times New Roman" w:cs="Times New Roman"/>
          <w:sz w:val="24"/>
          <w:szCs w:val="24"/>
          <w:lang w:eastAsia="uk-UA"/>
        </w:rPr>
        <w:t xml:space="preserve">та чинних ТУ виробника пляшки (скляна пляшка); </w:t>
      </w:r>
      <w:r w:rsidRPr="00CC025A">
        <w:rPr>
          <w:rFonts w:ascii="Times New Roman" w:eastAsia="SimSun" w:hAnsi="Times New Roman" w:cs="Times New Roman"/>
          <w:sz w:val="24"/>
          <w:szCs w:val="24"/>
        </w:rPr>
        <w:t>Для перевірки зони етикетування пляшки (мається на увазі поверхня скла пляшки де клеїться етикетка) слід брати до уваги вимоги ДСТУ ГОСТ 30005:2004 «Тара скляна. Методи контролю геометричних параметрів». Поверхня зони етикетування пляшки не повинна мати критичної овальності, яка заважатиме наклеюванню етикетки.</w:t>
      </w:r>
    </w:p>
    <w:p w14:paraId="1AF2A66D" w14:textId="27C8D37A" w:rsidR="00B52C10" w:rsidRPr="00CC025A" w:rsidRDefault="00B52C10" w:rsidP="00B52C10">
      <w:pPr>
        <w:spacing w:after="0" w:line="240" w:lineRule="auto"/>
        <w:ind w:firstLine="567"/>
        <w:jc w:val="both"/>
        <w:rPr>
          <w:rFonts w:ascii="Times New Roman" w:eastAsia="Times New Roman" w:hAnsi="Times New Roman" w:cs="Times New Roman"/>
          <w:sz w:val="24"/>
          <w:szCs w:val="24"/>
          <w:lang w:eastAsia="uk-UA"/>
        </w:rPr>
      </w:pPr>
      <w:r w:rsidRPr="00CC025A">
        <w:rPr>
          <w:rFonts w:ascii="Times New Roman" w:eastAsia="SimSun" w:hAnsi="Times New Roman" w:cs="Times New Roman"/>
          <w:sz w:val="24"/>
          <w:szCs w:val="24"/>
        </w:rPr>
        <w:t xml:space="preserve">Якість та придатність до використання алюмінієвих банок перевіряється згідно вимог, наведених у </w:t>
      </w:r>
      <w:r w:rsidRPr="00CC025A">
        <w:rPr>
          <w:rStyle w:val="inqyif"/>
          <w:rFonts w:ascii="Times New Roman" w:hAnsi="Times New Roman" w:cs="Times New Roman"/>
          <w:sz w:val="24"/>
          <w:szCs w:val="24"/>
        </w:rPr>
        <w:t>ДСТУ EN 13026:2004</w:t>
      </w:r>
      <w:r w:rsidR="003C527D" w:rsidRPr="00CC025A">
        <w:rPr>
          <w:rStyle w:val="inqyif"/>
          <w:rFonts w:ascii="Times New Roman" w:hAnsi="Times New Roman" w:cs="Times New Roman"/>
          <w:sz w:val="24"/>
          <w:szCs w:val="24"/>
        </w:rPr>
        <w:t xml:space="preserve"> </w:t>
      </w:r>
      <w:r w:rsidRPr="00CC025A">
        <w:rPr>
          <w:rFonts w:ascii="Times New Roman" w:hAnsi="Times New Roman" w:cs="Times New Roman"/>
          <w:sz w:val="24"/>
          <w:szCs w:val="24"/>
        </w:rPr>
        <w:t>«</w:t>
      </w:r>
      <w:proofErr w:type="spellStart"/>
      <w:r w:rsidRPr="00CC025A">
        <w:rPr>
          <w:rFonts w:ascii="Times New Roman" w:hAnsi="Times New Roman" w:cs="Times New Roman"/>
          <w:sz w:val="24"/>
          <w:szCs w:val="24"/>
        </w:rPr>
        <w:t>Паковання</w:t>
      </w:r>
      <w:proofErr w:type="spellEnd"/>
      <w:r w:rsidRPr="00CC025A">
        <w:rPr>
          <w:rFonts w:ascii="Times New Roman" w:hAnsi="Times New Roman" w:cs="Times New Roman"/>
          <w:sz w:val="24"/>
          <w:szCs w:val="24"/>
        </w:rPr>
        <w:t>. Металева тара для рідин. Розміри банок, що закриваються кришками, які затискаються», ДСТУ</w:t>
      </w:r>
      <w:r w:rsidRPr="00CC025A">
        <w:rPr>
          <w:rFonts w:ascii="Times New Roman" w:eastAsia="SimSun" w:hAnsi="Times New Roman" w:cs="Times New Roman"/>
          <w:sz w:val="24"/>
          <w:szCs w:val="24"/>
        </w:rPr>
        <w:t xml:space="preserve"> 7771:2015 «Металеві банки для консервів і напоїв» та ДСТУ 4970:2008  а також у специфікаціях виробників банок (геометричні розміри, матеріали, тощо), з урахуванням вимог виробника </w:t>
      </w:r>
      <w:r w:rsidRPr="00CC025A">
        <w:rPr>
          <w:rFonts w:ascii="Times New Roman" w:eastAsia="Times New Roman" w:hAnsi="Times New Roman" w:cs="Times New Roman"/>
          <w:sz w:val="24"/>
          <w:szCs w:val="24"/>
          <w:lang w:eastAsia="uk-UA"/>
        </w:rPr>
        <w:t xml:space="preserve">моноблоку </w:t>
      </w:r>
      <w:proofErr w:type="spellStart"/>
      <w:r w:rsidRPr="00CC025A">
        <w:rPr>
          <w:rFonts w:ascii="Times New Roman" w:eastAsia="Times New Roman" w:hAnsi="Times New Roman" w:cs="Times New Roman"/>
          <w:sz w:val="24"/>
          <w:szCs w:val="24"/>
          <w:lang w:eastAsia="uk-UA"/>
        </w:rPr>
        <w:t>Altec</w:t>
      </w:r>
      <w:proofErr w:type="spellEnd"/>
      <w:r w:rsidRPr="00CC025A">
        <w:rPr>
          <w:rFonts w:ascii="Times New Roman" w:eastAsia="Times New Roman" w:hAnsi="Times New Roman" w:cs="Times New Roman"/>
          <w:sz w:val="24"/>
          <w:szCs w:val="24"/>
          <w:lang w:eastAsia="uk-UA"/>
        </w:rPr>
        <w:t xml:space="preserve"> PPC 12/12/1, на якому виконується налив та </w:t>
      </w:r>
      <w:proofErr w:type="spellStart"/>
      <w:r w:rsidRPr="00CC025A">
        <w:rPr>
          <w:rFonts w:ascii="Times New Roman" w:eastAsia="Times New Roman" w:hAnsi="Times New Roman" w:cs="Times New Roman"/>
          <w:sz w:val="24"/>
          <w:szCs w:val="24"/>
          <w:lang w:eastAsia="uk-UA"/>
        </w:rPr>
        <w:t>укупорка</w:t>
      </w:r>
      <w:proofErr w:type="spellEnd"/>
      <w:r w:rsidRPr="00CC025A">
        <w:rPr>
          <w:rFonts w:ascii="Times New Roman" w:eastAsia="Times New Roman" w:hAnsi="Times New Roman" w:cs="Times New Roman"/>
          <w:sz w:val="24"/>
          <w:szCs w:val="24"/>
          <w:lang w:eastAsia="uk-UA"/>
        </w:rPr>
        <w:t xml:space="preserve"> банок або пляшок із готовим продуктом</w:t>
      </w:r>
      <w:r w:rsidRPr="00CC025A">
        <w:rPr>
          <w:rFonts w:ascii="Times New Roman" w:hAnsi="Times New Roman" w:cs="Times New Roman"/>
          <w:sz w:val="24"/>
          <w:szCs w:val="24"/>
        </w:rPr>
        <w:t xml:space="preserve"> (або чинні ТУ виробника банки).  </w:t>
      </w:r>
      <w:r w:rsidRPr="00CC025A">
        <w:rPr>
          <w:rFonts w:ascii="Times New Roman" w:eastAsia="Times New Roman" w:hAnsi="Times New Roman" w:cs="Times New Roman"/>
          <w:sz w:val="24"/>
          <w:szCs w:val="24"/>
          <w:lang w:eastAsia="uk-UA"/>
        </w:rPr>
        <w:t>Мінеральна  вода не повинна контактувати з алюмінієм, тому захисний лак перевіряють за: ДСТУ EN 1186 (усі частини) — «Матеріали та вироби, що контактують з харчовими продуктами. Пластмаси». Використовується для контролю загальної міграції хімічних речовин з внутрішнього лакового покриття у воду.</w:t>
      </w:r>
      <w:r w:rsidRPr="00CC025A">
        <w:rPr>
          <w:rFonts w:ascii="Times New Roman" w:eastAsia="SimSun" w:hAnsi="Times New Roman" w:cs="Times New Roman"/>
          <w:sz w:val="24"/>
          <w:szCs w:val="24"/>
        </w:rPr>
        <w:t xml:space="preserve"> </w:t>
      </w:r>
    </w:p>
    <w:p w14:paraId="69E7532D" w14:textId="77777777" w:rsidR="00B52C10" w:rsidRPr="00CC025A" w:rsidRDefault="00B52C10" w:rsidP="00B52C10">
      <w:pPr>
        <w:spacing w:after="0" w:line="240" w:lineRule="auto"/>
        <w:ind w:firstLine="567"/>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Тара при прийомці перевіряється (вибірково) на відсутність вм'ятин, забруднень, подряпин ззовні та всередині, деформації бортика (фланця), здійснюється геометричний та фізичний контроль (замір висоти, внутрішнього діаметра горловини, товщини стінок та оцінка осьового навантаження (стійкість до стискання)).</w:t>
      </w:r>
    </w:p>
    <w:p w14:paraId="6A6ECC4C" w14:textId="77777777" w:rsidR="00B52C10" w:rsidRPr="00CC025A" w:rsidRDefault="00B52C10" w:rsidP="00B52C10">
      <w:pPr>
        <w:spacing w:after="0" w:line="240" w:lineRule="auto"/>
        <w:ind w:firstLine="567"/>
        <w:jc w:val="both"/>
        <w:rPr>
          <w:rFonts w:ascii="Times New Roman" w:eastAsia="Times New Roman" w:hAnsi="Times New Roman" w:cs="Times New Roman"/>
          <w:sz w:val="24"/>
          <w:szCs w:val="24"/>
          <w:lang w:eastAsia="uk-UA"/>
        </w:rPr>
      </w:pPr>
      <w:r w:rsidRPr="00CC025A">
        <w:rPr>
          <w:rFonts w:ascii="Times New Roman" w:hAnsi="Times New Roman" w:cs="Times New Roman"/>
          <w:sz w:val="24"/>
          <w:szCs w:val="24"/>
        </w:rPr>
        <w:t xml:space="preserve">Постачальник тари повинен обов'язково надати сертифікат якості,  </w:t>
      </w:r>
      <w:r w:rsidRPr="00CC025A">
        <w:rPr>
          <w:rFonts w:ascii="Times New Roman" w:eastAsia="Times New Roman" w:hAnsi="Times New Roman" w:cs="Times New Roman"/>
          <w:sz w:val="24"/>
          <w:szCs w:val="24"/>
          <w:lang w:eastAsia="uk-UA"/>
        </w:rPr>
        <w:t xml:space="preserve">висновок державної санітарно-епідеміологічної експертизи (або Декларацію про відповідність) та гігієнічні сертифікати на внутрішній лак (для банок), з підтвердженням дозволу </w:t>
      </w:r>
      <w:r w:rsidRPr="00CC025A">
        <w:rPr>
          <w:rFonts w:ascii="Times New Roman" w:eastAsia="SimSun" w:hAnsi="Times New Roman" w:cs="Times New Roman"/>
          <w:sz w:val="24"/>
          <w:szCs w:val="24"/>
        </w:rPr>
        <w:t>на контакт з харчовими продуктами.</w:t>
      </w:r>
    </w:p>
    <w:p w14:paraId="2D727A3E" w14:textId="26C6B997" w:rsidR="003C527D"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w:t>
      </w:r>
      <w:r w:rsidR="003C527D" w:rsidRPr="00CC025A">
        <w:rPr>
          <w:rFonts w:ascii="Times New Roman" w:eastAsia="SimSun" w:hAnsi="Times New Roman" w:cs="Times New Roman"/>
          <w:sz w:val="24"/>
          <w:szCs w:val="24"/>
        </w:rPr>
        <w:t>Т</w:t>
      </w:r>
      <w:r w:rsidRPr="00CC025A">
        <w:rPr>
          <w:rFonts w:ascii="Times New Roman" w:eastAsia="SimSun" w:hAnsi="Times New Roman" w:cs="Times New Roman"/>
          <w:sz w:val="24"/>
          <w:szCs w:val="24"/>
        </w:rPr>
        <w:t>ара з мінеральною водою</w:t>
      </w:r>
      <w:r w:rsidR="003C527D" w:rsidRPr="00CC025A">
        <w:rPr>
          <w:rFonts w:ascii="Times New Roman" w:eastAsia="SimSun" w:hAnsi="Times New Roman" w:cs="Times New Roman"/>
          <w:sz w:val="24"/>
          <w:szCs w:val="24"/>
        </w:rPr>
        <w:t xml:space="preserve">, яку отримує споживач, </w:t>
      </w:r>
      <w:r w:rsidRPr="00CC025A">
        <w:rPr>
          <w:rFonts w:ascii="Times New Roman" w:eastAsia="SimSun" w:hAnsi="Times New Roman" w:cs="Times New Roman"/>
          <w:sz w:val="24"/>
          <w:szCs w:val="24"/>
        </w:rPr>
        <w:t>повинна бути герметично зак</w:t>
      </w:r>
      <w:r w:rsidR="003C527D" w:rsidRPr="00CC025A">
        <w:rPr>
          <w:rFonts w:ascii="Times New Roman" w:eastAsia="SimSun" w:hAnsi="Times New Roman" w:cs="Times New Roman"/>
          <w:sz w:val="24"/>
          <w:szCs w:val="24"/>
        </w:rPr>
        <w:t>оркована</w:t>
      </w:r>
      <w:r w:rsidRPr="00CC025A">
        <w:rPr>
          <w:rFonts w:ascii="Times New Roman" w:eastAsia="SimSun" w:hAnsi="Times New Roman" w:cs="Times New Roman"/>
          <w:sz w:val="24"/>
          <w:szCs w:val="24"/>
        </w:rPr>
        <w:t>.</w:t>
      </w:r>
      <w:r w:rsidR="003C527D" w:rsidRPr="00CC025A">
        <w:rPr>
          <w:rFonts w:ascii="Times New Roman" w:eastAsia="SimSun" w:hAnsi="Times New Roman" w:cs="Times New Roman"/>
          <w:sz w:val="24"/>
          <w:szCs w:val="24"/>
        </w:rPr>
        <w:t xml:space="preserve"> </w:t>
      </w:r>
      <w:r w:rsidRPr="00CC025A">
        <w:rPr>
          <w:rFonts w:ascii="Times New Roman" w:eastAsia="SimSun" w:hAnsi="Times New Roman" w:cs="Times New Roman"/>
          <w:sz w:val="24"/>
          <w:szCs w:val="24"/>
        </w:rPr>
        <w:t xml:space="preserve">Закупорювальні засоби повинні забезпечувати </w:t>
      </w:r>
      <w:r w:rsidR="003C527D" w:rsidRPr="00CC025A">
        <w:rPr>
          <w:rFonts w:ascii="Times New Roman" w:eastAsia="SimSun" w:hAnsi="Times New Roman" w:cs="Times New Roman"/>
          <w:sz w:val="24"/>
          <w:szCs w:val="24"/>
        </w:rPr>
        <w:t xml:space="preserve">надійне закорковування тари споживача, яке витримує певні навантаження при вкладанні, зберіганні, транспортуванні та реалізації </w:t>
      </w:r>
      <w:r w:rsidRPr="00CC025A">
        <w:rPr>
          <w:rFonts w:ascii="Times New Roman" w:eastAsia="SimSun" w:hAnsi="Times New Roman" w:cs="Times New Roman"/>
          <w:sz w:val="24"/>
          <w:szCs w:val="24"/>
        </w:rPr>
        <w:t>води</w:t>
      </w:r>
      <w:r w:rsidR="003C527D" w:rsidRPr="00CC025A">
        <w:rPr>
          <w:rFonts w:ascii="Times New Roman" w:eastAsia="SimSun" w:hAnsi="Times New Roman" w:cs="Times New Roman"/>
          <w:sz w:val="24"/>
          <w:szCs w:val="24"/>
        </w:rPr>
        <w:t xml:space="preserve"> споживачу. Вони повинні </w:t>
      </w:r>
      <w:r w:rsidRPr="00CC025A">
        <w:rPr>
          <w:rFonts w:ascii="Times New Roman" w:eastAsia="SimSun" w:hAnsi="Times New Roman" w:cs="Times New Roman"/>
          <w:sz w:val="24"/>
          <w:szCs w:val="24"/>
        </w:rPr>
        <w:t xml:space="preserve">відповідати вимогам чинних нормативних документів, а також бути дозволені для використання центральним органом виконавчої влади у сфері охорони здоров’я України. </w:t>
      </w:r>
    </w:p>
    <w:p w14:paraId="37A06F7A" w14:textId="37A61830" w:rsidR="00B52C10" w:rsidRPr="00CC025A" w:rsidRDefault="003C527D" w:rsidP="00B52C10">
      <w:pPr>
        <w:spacing w:after="0" w:line="240" w:lineRule="auto"/>
        <w:jc w:val="both"/>
        <w:rPr>
          <w:rFonts w:ascii="Times New Roman" w:hAnsi="Times New Roman" w:cs="Times New Roman"/>
          <w:sz w:val="24"/>
          <w:szCs w:val="24"/>
        </w:rPr>
      </w:pPr>
      <w:r w:rsidRPr="00CC025A">
        <w:rPr>
          <w:rFonts w:ascii="Times New Roman" w:eastAsia="SimSun" w:hAnsi="Times New Roman" w:cs="Times New Roman"/>
          <w:sz w:val="24"/>
          <w:szCs w:val="24"/>
        </w:rPr>
        <w:t xml:space="preserve">         </w:t>
      </w:r>
      <w:r w:rsidR="00B52C10" w:rsidRPr="00CC025A">
        <w:rPr>
          <w:rFonts w:ascii="Times New Roman" w:eastAsia="SimSun" w:hAnsi="Times New Roman" w:cs="Times New Roman"/>
          <w:sz w:val="24"/>
          <w:szCs w:val="24"/>
        </w:rPr>
        <w:t xml:space="preserve">Скляні пляшки з мінеральною водою закорковують гвинтовою  </w:t>
      </w:r>
      <w:proofErr w:type="spellStart"/>
      <w:r w:rsidR="00B52C10" w:rsidRPr="00CC025A">
        <w:rPr>
          <w:rFonts w:ascii="Times New Roman" w:eastAsia="SimSun" w:hAnsi="Times New Roman" w:cs="Times New Roman"/>
          <w:sz w:val="24"/>
          <w:szCs w:val="24"/>
        </w:rPr>
        <w:t>кроненкоркою</w:t>
      </w:r>
      <w:proofErr w:type="spellEnd"/>
      <w:r w:rsidR="00B52C10" w:rsidRPr="00CC025A">
        <w:rPr>
          <w:rFonts w:ascii="Times New Roman" w:eastAsia="SimSun" w:hAnsi="Times New Roman" w:cs="Times New Roman"/>
          <w:sz w:val="24"/>
          <w:szCs w:val="24"/>
        </w:rPr>
        <w:t xml:space="preserve"> з прокладками із полімерних матеріалів. </w:t>
      </w:r>
      <w:r w:rsidR="00B52C10" w:rsidRPr="00CC025A">
        <w:rPr>
          <w:rFonts w:ascii="Times New Roman" w:hAnsi="Times New Roman" w:cs="Times New Roman"/>
          <w:sz w:val="24"/>
          <w:szCs w:val="24"/>
        </w:rPr>
        <w:t xml:space="preserve">Вхідний контроль </w:t>
      </w:r>
      <w:proofErr w:type="spellStart"/>
      <w:r w:rsidR="00B52C10" w:rsidRPr="00CC025A">
        <w:rPr>
          <w:rFonts w:ascii="Times New Roman" w:hAnsi="Times New Roman" w:cs="Times New Roman"/>
          <w:sz w:val="24"/>
          <w:szCs w:val="24"/>
        </w:rPr>
        <w:t>кроненкорки</w:t>
      </w:r>
      <w:proofErr w:type="spellEnd"/>
      <w:r w:rsidR="00B52C10" w:rsidRPr="00CC025A">
        <w:rPr>
          <w:rFonts w:ascii="Times New Roman" w:hAnsi="Times New Roman" w:cs="Times New Roman"/>
          <w:sz w:val="24"/>
          <w:szCs w:val="24"/>
        </w:rPr>
        <w:t xml:space="preserve"> для розливу мінеральної води проводиться згідно </w:t>
      </w:r>
      <w:r w:rsidR="00B52C10" w:rsidRPr="00CC025A">
        <w:rPr>
          <w:rFonts w:ascii="Times New Roman" w:eastAsia="SimSun" w:hAnsi="Times New Roman" w:cs="Times New Roman"/>
          <w:sz w:val="24"/>
          <w:szCs w:val="24"/>
        </w:rPr>
        <w:t xml:space="preserve">ДСТУ EN 17177:2022 «Матеріали та предмети, що контактують з харчовими продуктами. Скляна тара. </w:t>
      </w:r>
      <w:proofErr w:type="spellStart"/>
      <w:r w:rsidR="00B52C10" w:rsidRPr="00CC025A">
        <w:rPr>
          <w:rFonts w:ascii="Times New Roman" w:eastAsia="SimSun" w:hAnsi="Times New Roman" w:cs="Times New Roman"/>
          <w:sz w:val="24"/>
          <w:szCs w:val="24"/>
        </w:rPr>
        <w:t>Кроненкорки</w:t>
      </w:r>
      <w:proofErr w:type="spellEnd"/>
      <w:r w:rsidR="00B52C10" w:rsidRPr="00CC025A">
        <w:rPr>
          <w:rFonts w:ascii="Times New Roman" w:eastAsia="SimSun" w:hAnsi="Times New Roman" w:cs="Times New Roman"/>
          <w:sz w:val="24"/>
          <w:szCs w:val="24"/>
        </w:rPr>
        <w:t xml:space="preserve">. </w:t>
      </w:r>
      <w:proofErr w:type="spellStart"/>
      <w:r w:rsidR="00B52C10" w:rsidRPr="00CC025A">
        <w:rPr>
          <w:rFonts w:ascii="Times New Roman" w:eastAsia="SimSun" w:hAnsi="Times New Roman" w:cs="Times New Roman"/>
          <w:sz w:val="24"/>
          <w:szCs w:val="24"/>
        </w:rPr>
        <w:t>Кроненкорки</w:t>
      </w:r>
      <w:proofErr w:type="spellEnd"/>
      <w:r w:rsidR="00B52C10" w:rsidRPr="00CC025A">
        <w:rPr>
          <w:rFonts w:ascii="Times New Roman" w:eastAsia="SimSun" w:hAnsi="Times New Roman" w:cs="Times New Roman"/>
          <w:sz w:val="24"/>
          <w:szCs w:val="24"/>
        </w:rPr>
        <w:t xml:space="preserve"> діаметром 26 мм та 29 мм для низького профілю» з урахуванням інформації, наведеній у DIN 6099, </w:t>
      </w:r>
      <w:r w:rsidR="00B52C10" w:rsidRPr="00CC025A">
        <w:rPr>
          <w:rFonts w:ascii="Times New Roman" w:hAnsi="Times New Roman" w:cs="Times New Roman"/>
          <w:sz w:val="24"/>
          <w:szCs w:val="24"/>
        </w:rPr>
        <w:t xml:space="preserve">включає перевірку супровідної документації (наявність сертифіката або декларації якості виробника, </w:t>
      </w:r>
      <w:r w:rsidR="00B52C10" w:rsidRPr="00CC025A">
        <w:rPr>
          <w:rStyle w:val="inqyif"/>
          <w:rFonts w:ascii="Times New Roman" w:hAnsi="Times New Roman" w:cs="Times New Roman"/>
          <w:sz w:val="24"/>
          <w:szCs w:val="24"/>
        </w:rPr>
        <w:lastRenderedPageBreak/>
        <w:t xml:space="preserve">санітарно-гігієнічний висновок на матеріал пробки та ущільнювача, що дозволяє їх контакт із харчовими продуктами та мінеральною водою), </w:t>
      </w:r>
      <w:r w:rsidR="00B52C10" w:rsidRPr="00CC025A">
        <w:rPr>
          <w:rFonts w:ascii="Times New Roman" w:hAnsi="Times New Roman" w:cs="Times New Roman"/>
          <w:sz w:val="24"/>
          <w:szCs w:val="24"/>
        </w:rPr>
        <w:t>візуальний огляд якості металу й ущільнювача (відсутність іржі, подряпин, сколів лакофарбового покриття чи деформації зубців корони), а також лабораторну перевірку геометрії та герметичності закривання (</w:t>
      </w:r>
      <w:r w:rsidR="00B52C10" w:rsidRPr="00CC025A">
        <w:rPr>
          <w:rStyle w:val="inqyif"/>
          <w:rFonts w:ascii="Times New Roman" w:hAnsi="Times New Roman" w:cs="Times New Roman"/>
          <w:sz w:val="24"/>
          <w:szCs w:val="24"/>
        </w:rPr>
        <w:t xml:space="preserve">відповідність діаметру  та висоти </w:t>
      </w:r>
      <w:proofErr w:type="spellStart"/>
      <w:r w:rsidR="00B52C10" w:rsidRPr="00CC025A">
        <w:rPr>
          <w:rStyle w:val="inqyif"/>
          <w:rFonts w:ascii="Times New Roman" w:hAnsi="Times New Roman" w:cs="Times New Roman"/>
          <w:sz w:val="24"/>
          <w:szCs w:val="24"/>
        </w:rPr>
        <w:t>профільнювання</w:t>
      </w:r>
      <w:proofErr w:type="spellEnd"/>
      <w:r w:rsidR="00B52C10" w:rsidRPr="00CC025A">
        <w:rPr>
          <w:rStyle w:val="inqyif"/>
          <w:rFonts w:ascii="Times New Roman" w:hAnsi="Times New Roman" w:cs="Times New Roman"/>
          <w:sz w:val="24"/>
          <w:szCs w:val="24"/>
        </w:rPr>
        <w:t xml:space="preserve"> до вимог креслень і технічних умов лінії розливу).</w:t>
      </w:r>
      <w:r w:rsidR="00B52C10" w:rsidRPr="00CC025A">
        <w:rPr>
          <w:rFonts w:ascii="Times New Roman" w:hAnsi="Times New Roman" w:cs="Times New Roman"/>
          <w:sz w:val="24"/>
          <w:szCs w:val="24"/>
        </w:rPr>
        <w:t xml:space="preserve"> </w:t>
      </w:r>
      <w:r w:rsidR="00B52C10" w:rsidRPr="00CC025A">
        <w:rPr>
          <w:rStyle w:val="a6"/>
          <w:rFonts w:ascii="Times New Roman" w:hAnsi="Times New Roman" w:cs="Times New Roman"/>
          <w:b w:val="0"/>
          <w:bCs w:val="0"/>
          <w:sz w:val="24"/>
          <w:szCs w:val="24"/>
        </w:rPr>
        <w:t>Метою є</w:t>
      </w:r>
      <w:r w:rsidR="00B52C10" w:rsidRPr="00CC025A">
        <w:rPr>
          <w:rFonts w:ascii="Times New Roman" w:hAnsi="Times New Roman" w:cs="Times New Roman"/>
          <w:sz w:val="24"/>
          <w:szCs w:val="24"/>
        </w:rPr>
        <w:t xml:space="preserve"> запобігання потраплянню у виробництво неякісного пакувального матеріалу, що може призвести до розгерметизації пляшок, втрати діоксиду вуглецю </w:t>
      </w:r>
      <w:r w:rsidRPr="00CC025A">
        <w:rPr>
          <w:rFonts w:ascii="Times New Roman" w:hAnsi="Times New Roman" w:cs="Times New Roman"/>
          <w:sz w:val="24"/>
          <w:szCs w:val="24"/>
        </w:rPr>
        <w:t>та/</w:t>
      </w:r>
      <w:r w:rsidR="00B52C10" w:rsidRPr="00CC025A">
        <w:rPr>
          <w:rFonts w:ascii="Times New Roman" w:hAnsi="Times New Roman" w:cs="Times New Roman"/>
          <w:sz w:val="24"/>
          <w:szCs w:val="24"/>
        </w:rPr>
        <w:t>або забруднення</w:t>
      </w:r>
      <w:r w:rsidRPr="00CC025A">
        <w:rPr>
          <w:rFonts w:ascii="Times New Roman" w:hAnsi="Times New Roman" w:cs="Times New Roman"/>
          <w:sz w:val="24"/>
          <w:szCs w:val="24"/>
        </w:rPr>
        <w:t xml:space="preserve"> продукту</w:t>
      </w:r>
      <w:r w:rsidR="00B52C10" w:rsidRPr="00CC025A">
        <w:rPr>
          <w:rFonts w:ascii="Times New Roman" w:hAnsi="Times New Roman" w:cs="Times New Roman"/>
          <w:sz w:val="24"/>
          <w:szCs w:val="24"/>
        </w:rPr>
        <w:t>.</w:t>
      </w:r>
    </w:p>
    <w:p w14:paraId="20E17C6E" w14:textId="79FAC1C6" w:rsidR="00B52C10" w:rsidRPr="00CC025A" w:rsidRDefault="00B52C10" w:rsidP="00B52C10">
      <w:pPr>
        <w:spacing w:after="0" w:line="240" w:lineRule="auto"/>
        <w:jc w:val="both"/>
        <w:rPr>
          <w:rFonts w:ascii="Times New Roman" w:eastAsia="Times New Roman" w:hAnsi="Times New Roman" w:cs="Times New Roman"/>
          <w:sz w:val="24"/>
          <w:szCs w:val="24"/>
          <w:lang w:eastAsia="uk-UA"/>
        </w:rPr>
      </w:pPr>
      <w:r w:rsidRPr="00CC025A">
        <w:rPr>
          <w:rFonts w:ascii="Times New Roman" w:eastAsia="SimSun" w:hAnsi="Times New Roman" w:cs="Times New Roman"/>
          <w:sz w:val="24"/>
          <w:szCs w:val="24"/>
        </w:rPr>
        <w:t xml:space="preserve">    </w:t>
      </w:r>
      <w:r w:rsidR="003C527D" w:rsidRPr="00CC025A">
        <w:rPr>
          <w:rFonts w:ascii="Times New Roman" w:eastAsia="SimSun" w:hAnsi="Times New Roman" w:cs="Times New Roman"/>
          <w:sz w:val="24"/>
          <w:szCs w:val="24"/>
        </w:rPr>
        <w:t xml:space="preserve"> </w:t>
      </w:r>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Закатні</w:t>
      </w:r>
      <w:proofErr w:type="spellEnd"/>
      <w:r w:rsidRPr="00CC025A">
        <w:rPr>
          <w:rFonts w:ascii="Times New Roman" w:eastAsia="SimSun" w:hAnsi="Times New Roman" w:cs="Times New Roman"/>
          <w:sz w:val="24"/>
          <w:szCs w:val="24"/>
        </w:rPr>
        <w:t xml:space="preserve"> кришки для банок виготовляються тим самим виробником, що і банки, тому контроль їх якості теж проводиться згідно </w:t>
      </w:r>
      <w:r w:rsidRPr="00CC025A">
        <w:rPr>
          <w:rStyle w:val="inqyif"/>
          <w:rFonts w:ascii="Times New Roman" w:hAnsi="Times New Roman" w:cs="Times New Roman"/>
          <w:sz w:val="24"/>
          <w:szCs w:val="24"/>
        </w:rPr>
        <w:t>ДСТУ EN 13026:2004</w:t>
      </w:r>
      <w:r w:rsidRPr="00CC025A">
        <w:rPr>
          <w:rFonts w:ascii="Times New Roman" w:hAnsi="Times New Roman" w:cs="Times New Roman"/>
          <w:sz w:val="24"/>
          <w:szCs w:val="24"/>
        </w:rPr>
        <w:t xml:space="preserve"> — «</w:t>
      </w:r>
      <w:proofErr w:type="spellStart"/>
      <w:r w:rsidRPr="00CC025A">
        <w:rPr>
          <w:rFonts w:ascii="Times New Roman" w:hAnsi="Times New Roman" w:cs="Times New Roman"/>
          <w:sz w:val="24"/>
          <w:szCs w:val="24"/>
        </w:rPr>
        <w:t>Паковання</w:t>
      </w:r>
      <w:proofErr w:type="spellEnd"/>
      <w:r w:rsidRPr="00CC025A">
        <w:rPr>
          <w:rFonts w:ascii="Times New Roman" w:hAnsi="Times New Roman" w:cs="Times New Roman"/>
          <w:sz w:val="24"/>
          <w:szCs w:val="24"/>
        </w:rPr>
        <w:t>. Металева тара для рідин. Розміри банок, що закриваються кришками, які затискаються»</w:t>
      </w:r>
      <w:r w:rsidRPr="00CC025A">
        <w:rPr>
          <w:rFonts w:ascii="Times New Roman" w:eastAsia="SimSun" w:hAnsi="Times New Roman" w:cs="Times New Roman"/>
          <w:sz w:val="24"/>
          <w:szCs w:val="24"/>
        </w:rPr>
        <w:t xml:space="preserve"> ДСТУ 7771:2015 «Металеві банки для консервів і напоїв» та ДСТУ 4970:2008. При цьому особлива увага приділяється перевірці геометрії готового шва за вимогами ДСТУ 7771 після </w:t>
      </w:r>
      <w:proofErr w:type="spellStart"/>
      <w:r w:rsidRPr="00CC025A">
        <w:rPr>
          <w:rFonts w:ascii="Times New Roman" w:eastAsia="SimSun" w:hAnsi="Times New Roman" w:cs="Times New Roman"/>
          <w:sz w:val="24"/>
          <w:szCs w:val="24"/>
        </w:rPr>
        <w:t>закатуваня</w:t>
      </w:r>
      <w:proofErr w:type="spellEnd"/>
      <w:r w:rsidRPr="00CC025A">
        <w:rPr>
          <w:rFonts w:ascii="Times New Roman" w:eastAsia="SimSun" w:hAnsi="Times New Roman" w:cs="Times New Roman"/>
          <w:sz w:val="24"/>
          <w:szCs w:val="24"/>
        </w:rPr>
        <w:t xml:space="preserve"> кришки на </w:t>
      </w:r>
      <w:r w:rsidRPr="00CC025A">
        <w:rPr>
          <w:rFonts w:ascii="Times New Roman" w:eastAsia="Times New Roman" w:hAnsi="Times New Roman" w:cs="Times New Roman"/>
          <w:sz w:val="24"/>
          <w:szCs w:val="24"/>
          <w:lang w:eastAsia="uk-UA"/>
        </w:rPr>
        <w:t xml:space="preserve">моноблоці </w:t>
      </w:r>
      <w:proofErr w:type="spellStart"/>
      <w:r w:rsidRPr="00CC025A">
        <w:rPr>
          <w:rFonts w:ascii="Times New Roman" w:eastAsia="Times New Roman" w:hAnsi="Times New Roman" w:cs="Times New Roman"/>
          <w:sz w:val="24"/>
          <w:szCs w:val="24"/>
          <w:lang w:eastAsia="uk-UA"/>
        </w:rPr>
        <w:t>Altec</w:t>
      </w:r>
      <w:proofErr w:type="spellEnd"/>
      <w:r w:rsidRPr="00CC025A">
        <w:rPr>
          <w:rFonts w:ascii="Times New Roman" w:eastAsia="Times New Roman" w:hAnsi="Times New Roman" w:cs="Times New Roman"/>
          <w:sz w:val="24"/>
          <w:szCs w:val="24"/>
          <w:lang w:eastAsia="uk-UA"/>
        </w:rPr>
        <w:t xml:space="preserve"> PPC 12/12/1, з урахуванням карти налаштування </w:t>
      </w:r>
      <w:proofErr w:type="spellStart"/>
      <w:r w:rsidRPr="00CC025A">
        <w:rPr>
          <w:rFonts w:ascii="Times New Roman" w:eastAsia="Times New Roman" w:hAnsi="Times New Roman" w:cs="Times New Roman"/>
          <w:sz w:val="24"/>
          <w:szCs w:val="24"/>
          <w:lang w:eastAsia="uk-UA"/>
        </w:rPr>
        <w:t>Canpack</w:t>
      </w:r>
      <w:proofErr w:type="spellEnd"/>
      <w:r w:rsidRPr="00CC025A">
        <w:rPr>
          <w:rFonts w:ascii="Times New Roman" w:eastAsia="Times New Roman" w:hAnsi="Times New Roman" w:cs="Times New Roman"/>
          <w:sz w:val="24"/>
          <w:szCs w:val="24"/>
          <w:lang w:eastAsia="uk-UA"/>
        </w:rPr>
        <w:t>.</w:t>
      </w:r>
    </w:p>
    <w:p w14:paraId="056F4B07" w14:textId="5E28D8B1"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Фасування мінеральних вод виконуються відповідно до вимог ДСТУ </w:t>
      </w:r>
      <w:r w:rsidRPr="00CC025A">
        <w:rPr>
          <w:rFonts w:ascii="Times New Roman" w:eastAsia="Times New Roman" w:hAnsi="Times New Roman" w:cs="Times New Roman"/>
          <w:sz w:val="24"/>
          <w:szCs w:val="24"/>
          <w:lang w:eastAsia="uk-UA"/>
        </w:rPr>
        <w:t>878-93</w:t>
      </w:r>
      <w:r w:rsidRPr="00CC025A">
        <w:rPr>
          <w:rFonts w:ascii="Times New Roman" w:eastAsia="SimSun" w:hAnsi="Times New Roman" w:cs="Times New Roman"/>
          <w:sz w:val="24"/>
          <w:szCs w:val="24"/>
        </w:rPr>
        <w:t>, ТИ-18-6-57–84 «</w:t>
      </w:r>
      <w:proofErr w:type="spellStart"/>
      <w:r w:rsidRPr="00CC025A">
        <w:rPr>
          <w:rFonts w:ascii="Times New Roman" w:eastAsia="SimSun" w:hAnsi="Times New Roman" w:cs="Times New Roman"/>
          <w:sz w:val="24"/>
          <w:szCs w:val="24"/>
        </w:rPr>
        <w:t>Технологическая</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инструкция</w:t>
      </w:r>
      <w:proofErr w:type="spellEnd"/>
      <w:r w:rsidRPr="00CC025A">
        <w:rPr>
          <w:rFonts w:ascii="Times New Roman" w:eastAsia="SimSun" w:hAnsi="Times New Roman" w:cs="Times New Roman"/>
          <w:sz w:val="24"/>
          <w:szCs w:val="24"/>
        </w:rPr>
        <w:t xml:space="preserve"> по </w:t>
      </w:r>
      <w:proofErr w:type="spellStart"/>
      <w:r w:rsidRPr="00CC025A">
        <w:rPr>
          <w:rFonts w:ascii="Times New Roman" w:eastAsia="SimSun" w:hAnsi="Times New Roman" w:cs="Times New Roman"/>
          <w:sz w:val="24"/>
          <w:szCs w:val="24"/>
        </w:rPr>
        <w:t>обработке</w:t>
      </w:r>
      <w:proofErr w:type="spellEnd"/>
      <w:r w:rsidRPr="00CC025A">
        <w:rPr>
          <w:rFonts w:ascii="Times New Roman" w:eastAsia="SimSun" w:hAnsi="Times New Roman" w:cs="Times New Roman"/>
          <w:sz w:val="24"/>
          <w:szCs w:val="24"/>
        </w:rPr>
        <w:t xml:space="preserve"> и розливу </w:t>
      </w:r>
      <w:proofErr w:type="spellStart"/>
      <w:r w:rsidRPr="00CC025A">
        <w:rPr>
          <w:rFonts w:ascii="Times New Roman" w:eastAsia="SimSun" w:hAnsi="Times New Roman" w:cs="Times New Roman"/>
          <w:sz w:val="24"/>
          <w:szCs w:val="24"/>
        </w:rPr>
        <w:t>питьевых</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минеральных</w:t>
      </w:r>
      <w:proofErr w:type="spellEnd"/>
      <w:r w:rsidRPr="00CC025A">
        <w:rPr>
          <w:rFonts w:ascii="Times New Roman" w:eastAsia="SimSun" w:hAnsi="Times New Roman" w:cs="Times New Roman"/>
          <w:sz w:val="24"/>
          <w:szCs w:val="24"/>
        </w:rPr>
        <w:t xml:space="preserve"> вод»</w:t>
      </w:r>
      <w:r w:rsidR="00695BEB" w:rsidRPr="00CC025A">
        <w:rPr>
          <w:rFonts w:ascii="Times New Roman" w:eastAsia="SimSun" w:hAnsi="Times New Roman" w:cs="Times New Roman"/>
          <w:sz w:val="24"/>
          <w:szCs w:val="24"/>
        </w:rPr>
        <w:t xml:space="preserve">. </w:t>
      </w:r>
      <w:r w:rsidRPr="00CC025A">
        <w:rPr>
          <w:rFonts w:ascii="Times New Roman" w:eastAsia="SimSun" w:hAnsi="Times New Roman" w:cs="Times New Roman"/>
          <w:sz w:val="24"/>
          <w:szCs w:val="24"/>
        </w:rPr>
        <w:t xml:space="preserve">Кількість фасованого товару перевіряється згідно ДСТУ OIML R 87:2017. </w:t>
      </w:r>
    </w:p>
    <w:p w14:paraId="199DEE76" w14:textId="2A047A39" w:rsidR="00B52C10" w:rsidRPr="00CC025A" w:rsidRDefault="003626FA" w:rsidP="003626FA">
      <w:pPr>
        <w:spacing w:line="240" w:lineRule="auto"/>
        <w:jc w:val="both"/>
        <w:rPr>
          <w:rFonts w:ascii="Times New Roman" w:hAnsi="Times New Roman" w:cs="Times New Roman"/>
          <w:bCs/>
          <w:sz w:val="24"/>
          <w:szCs w:val="24"/>
        </w:rPr>
      </w:pPr>
      <w:r w:rsidRPr="00CC025A">
        <w:rPr>
          <w:rFonts w:ascii="Times New Roman" w:hAnsi="Times New Roman" w:cs="Times New Roman"/>
          <w:bCs/>
          <w:sz w:val="24"/>
          <w:szCs w:val="24"/>
        </w:rPr>
        <w:t xml:space="preserve">       </w:t>
      </w:r>
      <w:r w:rsidR="00B52C10" w:rsidRPr="00CC025A">
        <w:rPr>
          <w:rFonts w:ascii="Times New Roman" w:hAnsi="Times New Roman" w:cs="Times New Roman"/>
          <w:bCs/>
          <w:sz w:val="24"/>
          <w:szCs w:val="24"/>
        </w:rPr>
        <w:t xml:space="preserve">Середнє наповнення 10 одиниць споживчої тари з мінеральною водою за температури </w:t>
      </w:r>
      <w:r w:rsidR="00B52C10" w:rsidRPr="00CC025A">
        <w:rPr>
          <w:rFonts w:ascii="Times New Roman" w:hAnsi="Times New Roman" w:cs="Times New Roman"/>
          <w:sz w:val="24"/>
          <w:szCs w:val="24"/>
        </w:rPr>
        <w:t>(20±2)ºС</w:t>
      </w:r>
      <w:r w:rsidR="00B52C10" w:rsidRPr="00CC025A">
        <w:rPr>
          <w:rFonts w:ascii="Times New Roman" w:hAnsi="Times New Roman" w:cs="Times New Roman"/>
          <w:bCs/>
          <w:sz w:val="24"/>
          <w:szCs w:val="24"/>
        </w:rPr>
        <w:t xml:space="preserve"> повинно відповідати їх мінімальній ємності з допустимими відхиленнями від номінального значення згідно з </w:t>
      </w:r>
      <w:r w:rsidR="00B52C10" w:rsidRPr="00CC025A">
        <w:rPr>
          <w:rFonts w:ascii="Times New Roman" w:hAnsi="Times New Roman" w:cs="Times New Roman"/>
          <w:bCs/>
          <w:sz w:val="24"/>
          <w:szCs w:val="24"/>
          <w:shd w:val="clear" w:color="auto" w:fill="FFFFFF"/>
        </w:rPr>
        <w:t xml:space="preserve">Технічним регламентом щодо деяких товарів, які фасують за масою та об’ємом у готову упаковку </w:t>
      </w:r>
      <w:r w:rsidR="00B52C10" w:rsidRPr="00CC025A">
        <w:rPr>
          <w:rFonts w:ascii="Times New Roman" w:eastAsia="SimSun" w:hAnsi="Times New Roman" w:cs="Times New Roman"/>
          <w:sz w:val="24"/>
          <w:szCs w:val="24"/>
        </w:rPr>
        <w:t>(постанова КМУ № 1193)</w:t>
      </w:r>
      <w:r w:rsidR="00B52C10" w:rsidRPr="00CC025A">
        <w:rPr>
          <w:rFonts w:ascii="Times New Roman" w:hAnsi="Times New Roman" w:cs="Times New Roman"/>
          <w:bCs/>
          <w:sz w:val="24"/>
          <w:szCs w:val="24"/>
          <w:shd w:val="clear" w:color="auto" w:fill="FFFFFF"/>
        </w:rPr>
        <w:t>,</w:t>
      </w:r>
      <w:r w:rsidR="00B52C10" w:rsidRPr="00CC025A">
        <w:rPr>
          <w:rFonts w:ascii="Times New Roman" w:eastAsia="SimSun" w:hAnsi="Times New Roman" w:cs="Times New Roman"/>
          <w:sz w:val="24"/>
          <w:szCs w:val="24"/>
        </w:rPr>
        <w:t xml:space="preserve"> «Технічним регламентом щодо пляшок, які використовуються як мірні ємності» (постанова КМ №607 від 19.08.2015р) </w:t>
      </w:r>
      <w:r w:rsidR="00B52C10" w:rsidRPr="00CC025A">
        <w:rPr>
          <w:rFonts w:ascii="Times New Roman" w:hAnsi="Times New Roman" w:cs="Times New Roman"/>
          <w:bCs/>
          <w:sz w:val="24"/>
          <w:szCs w:val="24"/>
        </w:rPr>
        <w:t xml:space="preserve"> ДСТУ OIML R 87 та зазначеними в таблиці </w:t>
      </w:r>
      <w:r w:rsidR="00ED4A8C" w:rsidRPr="00CC025A">
        <w:rPr>
          <w:rFonts w:ascii="Times New Roman" w:hAnsi="Times New Roman" w:cs="Times New Roman"/>
          <w:bCs/>
          <w:sz w:val="24"/>
          <w:szCs w:val="24"/>
        </w:rPr>
        <w:t>7</w:t>
      </w:r>
      <w:r w:rsidR="00B52C10" w:rsidRPr="00CC025A">
        <w:rPr>
          <w:rFonts w:ascii="Times New Roman" w:hAnsi="Times New Roman" w:cs="Times New Roman"/>
          <w:bCs/>
          <w:sz w:val="24"/>
          <w:szCs w:val="24"/>
        </w:rPr>
        <w:t xml:space="preserve"> значеннями.</w:t>
      </w:r>
    </w:p>
    <w:p w14:paraId="5AD1F111" w14:textId="77777777" w:rsidR="00B52C10" w:rsidRPr="00CC025A" w:rsidRDefault="00B52C10" w:rsidP="00B52C10">
      <w:pPr>
        <w:tabs>
          <w:tab w:val="left" w:pos="6540"/>
        </w:tabs>
        <w:spacing w:line="240" w:lineRule="auto"/>
        <w:ind w:firstLine="709"/>
        <w:jc w:val="both"/>
        <w:rPr>
          <w:rFonts w:ascii="Times New Roman" w:hAnsi="Times New Roman" w:cs="Times New Roman"/>
          <w:sz w:val="24"/>
          <w:szCs w:val="24"/>
        </w:rPr>
      </w:pPr>
      <w:r w:rsidRPr="00CC025A">
        <w:rPr>
          <w:rFonts w:ascii="Times New Roman" w:hAnsi="Times New Roman" w:cs="Times New Roman"/>
          <w:b/>
          <w:bCs/>
          <w:sz w:val="24"/>
          <w:szCs w:val="24"/>
        </w:rPr>
        <w:t>Таблиця 7</w:t>
      </w:r>
      <w:r w:rsidRPr="00CC025A">
        <w:rPr>
          <w:rFonts w:ascii="Times New Roman" w:hAnsi="Times New Roman" w:cs="Times New Roman"/>
          <w:sz w:val="24"/>
          <w:szCs w:val="24"/>
        </w:rPr>
        <w:t xml:space="preserve"> – Значення допустимого відхилення за об´ємом</w:t>
      </w:r>
    </w:p>
    <w:tbl>
      <w:tblPr>
        <w:tblW w:w="9639" w:type="dxa"/>
        <w:tblInd w:w="-5" w:type="dxa"/>
        <w:tblLayout w:type="fixed"/>
        <w:tblLook w:val="04A0" w:firstRow="1" w:lastRow="0" w:firstColumn="1" w:lastColumn="0" w:noHBand="0" w:noVBand="1"/>
      </w:tblPr>
      <w:tblGrid>
        <w:gridCol w:w="3941"/>
        <w:gridCol w:w="2462"/>
        <w:gridCol w:w="1790"/>
        <w:gridCol w:w="1446"/>
      </w:tblGrid>
      <w:tr w:rsidR="00CC025A" w:rsidRPr="00CC025A" w14:paraId="151EFD40" w14:textId="77777777" w:rsidTr="00ED6070">
        <w:trPr>
          <w:trHeight w:val="681"/>
        </w:trPr>
        <w:tc>
          <w:tcPr>
            <w:tcW w:w="3941" w:type="dxa"/>
            <w:vMerge w:val="restart"/>
            <w:tcBorders>
              <w:top w:val="single" w:sz="4" w:space="0" w:color="000000"/>
              <w:left w:val="single" w:sz="4" w:space="0" w:color="000000"/>
            </w:tcBorders>
          </w:tcPr>
          <w:p w14:paraId="431A0EF7"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Номінальне значення кількості продукції в пакувальній одиниці,</w:t>
            </w:r>
          </w:p>
          <w:p w14:paraId="59BCE1E3" w14:textId="77777777" w:rsidR="00B52C10" w:rsidRPr="00CC025A" w:rsidRDefault="00B52C10" w:rsidP="00B737AB">
            <w:pPr>
              <w:tabs>
                <w:tab w:val="left" w:pos="6540"/>
              </w:tabs>
              <w:snapToGrid w:val="0"/>
              <w:spacing w:line="240" w:lineRule="auto"/>
              <w:jc w:val="center"/>
              <w:rPr>
                <w:rFonts w:ascii="Times New Roman" w:hAnsi="Times New Roman" w:cs="Times New Roman"/>
                <w:vertAlign w:val="superscript"/>
              </w:rPr>
            </w:pPr>
            <w:r w:rsidRPr="00CC025A">
              <w:rPr>
                <w:rFonts w:ascii="Times New Roman" w:hAnsi="Times New Roman" w:cs="Times New Roman"/>
              </w:rPr>
              <w:t>мл</w:t>
            </w:r>
          </w:p>
        </w:tc>
        <w:tc>
          <w:tcPr>
            <w:tcW w:w="4252" w:type="dxa"/>
            <w:gridSpan w:val="2"/>
            <w:tcBorders>
              <w:top w:val="single" w:sz="4" w:space="0" w:color="000000"/>
              <w:left w:val="single" w:sz="4" w:space="0" w:color="000000"/>
              <w:bottom w:val="single" w:sz="4" w:space="0" w:color="auto"/>
              <w:right w:val="single" w:sz="4" w:space="0" w:color="auto"/>
            </w:tcBorders>
          </w:tcPr>
          <w:p w14:paraId="3E32983B"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Значення границі</w:t>
            </w:r>
          </w:p>
          <w:p w14:paraId="3606F650" w14:textId="77777777" w:rsidR="00B52C10" w:rsidRPr="00CC025A" w:rsidRDefault="00B52C10" w:rsidP="00B737AB">
            <w:pPr>
              <w:tabs>
                <w:tab w:val="left" w:pos="6540"/>
              </w:tabs>
              <w:spacing w:line="240" w:lineRule="auto"/>
              <w:jc w:val="center"/>
              <w:rPr>
                <w:rFonts w:ascii="Times New Roman" w:hAnsi="Times New Roman" w:cs="Times New Roman"/>
              </w:rPr>
            </w:pPr>
            <w:r w:rsidRPr="00CC025A">
              <w:rPr>
                <w:rFonts w:ascii="Times New Roman" w:hAnsi="Times New Roman" w:cs="Times New Roman"/>
              </w:rPr>
              <w:t>допустимого відхилення від  номінального значення</w:t>
            </w:r>
          </w:p>
        </w:tc>
        <w:tc>
          <w:tcPr>
            <w:tcW w:w="1446" w:type="dxa"/>
            <w:vMerge w:val="restart"/>
            <w:tcBorders>
              <w:top w:val="single" w:sz="4" w:space="0" w:color="000000"/>
              <w:left w:val="single" w:sz="4" w:space="0" w:color="auto"/>
              <w:right w:val="single" w:sz="4" w:space="0" w:color="000000"/>
            </w:tcBorders>
          </w:tcPr>
          <w:p w14:paraId="44241D99"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r w:rsidRPr="00CC025A">
              <w:rPr>
                <w:rFonts w:ascii="Times New Roman" w:hAnsi="Times New Roman" w:cs="Times New Roman"/>
              </w:rPr>
              <w:t>Метод</w:t>
            </w:r>
          </w:p>
          <w:p w14:paraId="38905BD0" w14:textId="77777777" w:rsidR="00B52C10" w:rsidRPr="00CC025A" w:rsidRDefault="00B52C10" w:rsidP="00B737AB">
            <w:pPr>
              <w:tabs>
                <w:tab w:val="left" w:pos="6540"/>
              </w:tabs>
              <w:spacing w:line="240" w:lineRule="auto"/>
              <w:ind w:hanging="35"/>
              <w:jc w:val="center"/>
              <w:rPr>
                <w:rFonts w:ascii="Times New Roman" w:hAnsi="Times New Roman" w:cs="Times New Roman"/>
              </w:rPr>
            </w:pPr>
            <w:r w:rsidRPr="00CC025A">
              <w:rPr>
                <w:rFonts w:ascii="Times New Roman" w:hAnsi="Times New Roman" w:cs="Times New Roman"/>
              </w:rPr>
              <w:t xml:space="preserve">контролювання  </w:t>
            </w:r>
          </w:p>
        </w:tc>
      </w:tr>
      <w:tr w:rsidR="00CC025A" w:rsidRPr="00CC025A" w14:paraId="5FB39A24" w14:textId="77777777" w:rsidTr="00ED6070">
        <w:trPr>
          <w:trHeight w:val="330"/>
        </w:trPr>
        <w:tc>
          <w:tcPr>
            <w:tcW w:w="3941" w:type="dxa"/>
            <w:vMerge/>
            <w:tcBorders>
              <w:left w:val="single" w:sz="4" w:space="0" w:color="000000"/>
              <w:bottom w:val="single" w:sz="4" w:space="0" w:color="auto"/>
            </w:tcBorders>
          </w:tcPr>
          <w:p w14:paraId="60E64D0D"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p>
        </w:tc>
        <w:tc>
          <w:tcPr>
            <w:tcW w:w="2462" w:type="dxa"/>
            <w:tcBorders>
              <w:top w:val="single" w:sz="4" w:space="0" w:color="auto"/>
              <w:left w:val="single" w:sz="4" w:space="0" w:color="000000"/>
              <w:bottom w:val="single" w:sz="4" w:space="0" w:color="auto"/>
              <w:right w:val="single" w:sz="4" w:space="0" w:color="auto"/>
            </w:tcBorders>
          </w:tcPr>
          <w:p w14:paraId="7E26CC87" w14:textId="77777777" w:rsidR="00B52C10" w:rsidRPr="00CC025A" w:rsidRDefault="00B52C10" w:rsidP="00B737AB">
            <w:pPr>
              <w:tabs>
                <w:tab w:val="left" w:pos="2250"/>
              </w:tabs>
              <w:spacing w:line="240" w:lineRule="auto"/>
              <w:jc w:val="center"/>
              <w:rPr>
                <w:rFonts w:ascii="Times New Roman" w:hAnsi="Times New Roman" w:cs="Times New Roman"/>
              </w:rPr>
            </w:pPr>
            <w:r w:rsidRPr="00CC025A">
              <w:rPr>
                <w:rFonts w:ascii="Times New Roman" w:hAnsi="Times New Roman" w:cs="Times New Roman"/>
              </w:rPr>
              <w:t>%</w:t>
            </w:r>
          </w:p>
        </w:tc>
        <w:tc>
          <w:tcPr>
            <w:tcW w:w="1790" w:type="dxa"/>
            <w:tcBorders>
              <w:top w:val="single" w:sz="4" w:space="0" w:color="auto"/>
              <w:left w:val="single" w:sz="4" w:space="0" w:color="000000"/>
              <w:bottom w:val="single" w:sz="4" w:space="0" w:color="auto"/>
              <w:right w:val="single" w:sz="4" w:space="0" w:color="auto"/>
            </w:tcBorders>
          </w:tcPr>
          <w:p w14:paraId="31814AF5" w14:textId="77777777" w:rsidR="00B52C10" w:rsidRPr="00CC025A" w:rsidRDefault="00B52C10" w:rsidP="00B737AB">
            <w:pPr>
              <w:tabs>
                <w:tab w:val="left" w:pos="2250"/>
              </w:tabs>
              <w:spacing w:line="240" w:lineRule="auto"/>
              <w:jc w:val="center"/>
              <w:rPr>
                <w:rFonts w:ascii="Times New Roman" w:hAnsi="Times New Roman" w:cs="Times New Roman"/>
              </w:rPr>
            </w:pPr>
            <w:r w:rsidRPr="00CC025A">
              <w:rPr>
                <w:rFonts w:ascii="Times New Roman" w:hAnsi="Times New Roman" w:cs="Times New Roman"/>
              </w:rPr>
              <w:t>мл</w:t>
            </w:r>
          </w:p>
        </w:tc>
        <w:tc>
          <w:tcPr>
            <w:tcW w:w="1446" w:type="dxa"/>
            <w:vMerge/>
            <w:tcBorders>
              <w:left w:val="single" w:sz="4" w:space="0" w:color="auto"/>
              <w:bottom w:val="single" w:sz="4" w:space="0" w:color="auto"/>
              <w:right w:val="single" w:sz="4" w:space="0" w:color="000000"/>
            </w:tcBorders>
          </w:tcPr>
          <w:p w14:paraId="482572D8"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p>
        </w:tc>
      </w:tr>
      <w:tr w:rsidR="00CC025A" w:rsidRPr="00CC025A" w14:paraId="4DDFA825" w14:textId="77777777" w:rsidTr="00ED6070">
        <w:trPr>
          <w:trHeight w:val="406"/>
        </w:trPr>
        <w:tc>
          <w:tcPr>
            <w:tcW w:w="3941" w:type="dxa"/>
            <w:tcBorders>
              <w:top w:val="single" w:sz="4" w:space="0" w:color="auto"/>
              <w:left w:val="single" w:sz="4" w:space="0" w:color="auto"/>
              <w:bottom w:val="single" w:sz="4" w:space="0" w:color="auto"/>
              <w:right w:val="single" w:sz="4" w:space="0" w:color="auto"/>
            </w:tcBorders>
          </w:tcPr>
          <w:p w14:paraId="082D3079"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r w:rsidRPr="00CC025A">
              <w:rPr>
                <w:rFonts w:ascii="Times New Roman" w:hAnsi="Times New Roman" w:cs="Times New Roman"/>
              </w:rPr>
              <w:t>Від 300 до 500 включно</w:t>
            </w:r>
          </w:p>
        </w:tc>
        <w:tc>
          <w:tcPr>
            <w:tcW w:w="2462" w:type="dxa"/>
            <w:tcBorders>
              <w:top w:val="single" w:sz="4" w:space="0" w:color="auto"/>
              <w:left w:val="single" w:sz="4" w:space="0" w:color="auto"/>
              <w:bottom w:val="single" w:sz="4" w:space="0" w:color="auto"/>
              <w:right w:val="single" w:sz="4" w:space="0" w:color="auto"/>
            </w:tcBorders>
          </w:tcPr>
          <w:p w14:paraId="48A939D2"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3,0</w:t>
            </w:r>
          </w:p>
        </w:tc>
        <w:tc>
          <w:tcPr>
            <w:tcW w:w="1790" w:type="dxa"/>
            <w:tcBorders>
              <w:top w:val="single" w:sz="4" w:space="0" w:color="auto"/>
              <w:left w:val="single" w:sz="4" w:space="0" w:color="auto"/>
              <w:bottom w:val="single" w:sz="4" w:space="0" w:color="auto"/>
              <w:right w:val="single" w:sz="4" w:space="0" w:color="auto"/>
            </w:tcBorders>
          </w:tcPr>
          <w:p w14:paraId="1F1BF90B" w14:textId="77777777" w:rsidR="00B52C10" w:rsidRPr="00CC025A" w:rsidRDefault="00B52C10" w:rsidP="00B737AB">
            <w:pPr>
              <w:spacing w:line="240" w:lineRule="auto"/>
              <w:jc w:val="center"/>
              <w:rPr>
                <w:rFonts w:ascii="Times New Roman" w:hAnsi="Times New Roman" w:cs="Times New Roman"/>
              </w:rPr>
            </w:pPr>
            <w:r w:rsidRPr="00CC025A">
              <w:rPr>
                <w:rFonts w:ascii="Times New Roman" w:hAnsi="Times New Roman" w:cs="Times New Roman"/>
              </w:rPr>
              <w:t>-</w:t>
            </w:r>
          </w:p>
        </w:tc>
        <w:tc>
          <w:tcPr>
            <w:tcW w:w="1446" w:type="dxa"/>
            <w:vMerge w:val="restart"/>
            <w:tcBorders>
              <w:top w:val="single" w:sz="4" w:space="0" w:color="auto"/>
              <w:left w:val="single" w:sz="4" w:space="0" w:color="auto"/>
              <w:right w:val="single" w:sz="4" w:space="0" w:color="auto"/>
            </w:tcBorders>
          </w:tcPr>
          <w:p w14:paraId="0F2DE6FA"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p>
          <w:p w14:paraId="6F02BF56"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p>
          <w:p w14:paraId="57734120"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p>
          <w:p w14:paraId="7B963E44"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r w:rsidRPr="00CC025A">
              <w:rPr>
                <w:rFonts w:ascii="Times New Roman" w:hAnsi="Times New Roman" w:cs="Times New Roman"/>
              </w:rPr>
              <w:t>ДСТУ 7099</w:t>
            </w:r>
          </w:p>
        </w:tc>
      </w:tr>
      <w:tr w:rsidR="00CC025A" w:rsidRPr="00CC025A" w14:paraId="500ADBF4" w14:textId="77777777" w:rsidTr="00ED6070">
        <w:trPr>
          <w:trHeight w:val="406"/>
        </w:trPr>
        <w:tc>
          <w:tcPr>
            <w:tcW w:w="3941" w:type="dxa"/>
            <w:tcBorders>
              <w:top w:val="single" w:sz="4" w:space="0" w:color="auto"/>
              <w:left w:val="single" w:sz="4" w:space="0" w:color="auto"/>
              <w:bottom w:val="single" w:sz="4" w:space="0" w:color="auto"/>
              <w:right w:val="single" w:sz="4" w:space="0" w:color="auto"/>
            </w:tcBorders>
          </w:tcPr>
          <w:p w14:paraId="18426D95"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r w:rsidRPr="00CC025A">
              <w:rPr>
                <w:rFonts w:ascii="Times New Roman" w:hAnsi="Times New Roman" w:cs="Times New Roman"/>
              </w:rPr>
              <w:t xml:space="preserve"> « 500 « 1000 «</w:t>
            </w:r>
          </w:p>
        </w:tc>
        <w:tc>
          <w:tcPr>
            <w:tcW w:w="2462" w:type="dxa"/>
            <w:tcBorders>
              <w:top w:val="single" w:sz="4" w:space="0" w:color="auto"/>
              <w:left w:val="single" w:sz="4" w:space="0" w:color="auto"/>
              <w:bottom w:val="single" w:sz="4" w:space="0" w:color="auto"/>
              <w:right w:val="single" w:sz="4" w:space="0" w:color="auto"/>
            </w:tcBorders>
          </w:tcPr>
          <w:p w14:paraId="4772B450"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w:t>
            </w:r>
          </w:p>
        </w:tc>
        <w:tc>
          <w:tcPr>
            <w:tcW w:w="1790" w:type="dxa"/>
            <w:tcBorders>
              <w:top w:val="single" w:sz="4" w:space="0" w:color="auto"/>
              <w:left w:val="single" w:sz="4" w:space="0" w:color="auto"/>
              <w:bottom w:val="single" w:sz="4" w:space="0" w:color="auto"/>
              <w:right w:val="single" w:sz="4" w:space="0" w:color="auto"/>
            </w:tcBorders>
          </w:tcPr>
          <w:p w14:paraId="167C29F8" w14:textId="77777777" w:rsidR="00B52C10" w:rsidRPr="00CC025A" w:rsidRDefault="00B52C10" w:rsidP="00B737AB">
            <w:pPr>
              <w:spacing w:line="240" w:lineRule="auto"/>
              <w:jc w:val="center"/>
              <w:rPr>
                <w:rFonts w:ascii="Times New Roman" w:hAnsi="Times New Roman" w:cs="Times New Roman"/>
              </w:rPr>
            </w:pPr>
            <w:r w:rsidRPr="00CC025A">
              <w:rPr>
                <w:rFonts w:ascii="Times New Roman" w:hAnsi="Times New Roman" w:cs="Times New Roman"/>
              </w:rPr>
              <w:t>15,0</w:t>
            </w:r>
          </w:p>
        </w:tc>
        <w:tc>
          <w:tcPr>
            <w:tcW w:w="1446" w:type="dxa"/>
            <w:vMerge/>
            <w:tcBorders>
              <w:top w:val="single" w:sz="4" w:space="0" w:color="auto"/>
              <w:left w:val="single" w:sz="4" w:space="0" w:color="auto"/>
              <w:right w:val="single" w:sz="4" w:space="0" w:color="auto"/>
            </w:tcBorders>
          </w:tcPr>
          <w:p w14:paraId="3462DED2"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p>
        </w:tc>
      </w:tr>
      <w:tr w:rsidR="00CC025A" w:rsidRPr="00CC025A" w14:paraId="36F7A2BC" w14:textId="77777777" w:rsidTr="00ED6070">
        <w:trPr>
          <w:trHeight w:val="406"/>
        </w:trPr>
        <w:tc>
          <w:tcPr>
            <w:tcW w:w="3941" w:type="dxa"/>
            <w:tcBorders>
              <w:top w:val="single" w:sz="4" w:space="0" w:color="auto"/>
              <w:left w:val="single" w:sz="4" w:space="0" w:color="auto"/>
              <w:bottom w:val="single" w:sz="4" w:space="0" w:color="auto"/>
              <w:right w:val="single" w:sz="4" w:space="0" w:color="auto"/>
            </w:tcBorders>
          </w:tcPr>
          <w:p w14:paraId="4BA50C49"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r w:rsidRPr="00CC025A">
              <w:rPr>
                <w:rFonts w:ascii="Times New Roman" w:hAnsi="Times New Roman" w:cs="Times New Roman"/>
              </w:rPr>
              <w:t>« 1000 « 10000 «</w:t>
            </w:r>
          </w:p>
        </w:tc>
        <w:tc>
          <w:tcPr>
            <w:tcW w:w="2462" w:type="dxa"/>
            <w:tcBorders>
              <w:top w:val="single" w:sz="4" w:space="0" w:color="auto"/>
              <w:left w:val="single" w:sz="4" w:space="0" w:color="auto"/>
              <w:bottom w:val="single" w:sz="4" w:space="0" w:color="auto"/>
              <w:right w:val="single" w:sz="4" w:space="0" w:color="auto"/>
            </w:tcBorders>
          </w:tcPr>
          <w:p w14:paraId="15D534E6"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1,5</w:t>
            </w:r>
          </w:p>
        </w:tc>
        <w:tc>
          <w:tcPr>
            <w:tcW w:w="1790" w:type="dxa"/>
            <w:tcBorders>
              <w:top w:val="single" w:sz="4" w:space="0" w:color="auto"/>
              <w:left w:val="single" w:sz="4" w:space="0" w:color="auto"/>
              <w:bottom w:val="single" w:sz="4" w:space="0" w:color="auto"/>
              <w:right w:val="single" w:sz="4" w:space="0" w:color="auto"/>
            </w:tcBorders>
          </w:tcPr>
          <w:p w14:paraId="2F5B1001" w14:textId="77777777" w:rsidR="00B52C10" w:rsidRPr="00CC025A" w:rsidRDefault="00B52C10" w:rsidP="00B737AB">
            <w:pPr>
              <w:spacing w:line="240" w:lineRule="auto"/>
              <w:jc w:val="center"/>
              <w:rPr>
                <w:rFonts w:ascii="Times New Roman" w:hAnsi="Times New Roman" w:cs="Times New Roman"/>
              </w:rPr>
            </w:pPr>
            <w:r w:rsidRPr="00CC025A">
              <w:rPr>
                <w:rFonts w:ascii="Times New Roman" w:hAnsi="Times New Roman" w:cs="Times New Roman"/>
              </w:rPr>
              <w:t>-</w:t>
            </w:r>
          </w:p>
        </w:tc>
        <w:tc>
          <w:tcPr>
            <w:tcW w:w="1446" w:type="dxa"/>
            <w:vMerge/>
            <w:tcBorders>
              <w:top w:val="single" w:sz="4" w:space="0" w:color="auto"/>
              <w:left w:val="single" w:sz="4" w:space="0" w:color="auto"/>
              <w:right w:val="single" w:sz="4" w:space="0" w:color="auto"/>
            </w:tcBorders>
          </w:tcPr>
          <w:p w14:paraId="5381D5E5" w14:textId="77777777" w:rsidR="00B52C10" w:rsidRPr="00CC025A" w:rsidRDefault="00B52C10" w:rsidP="00B737AB">
            <w:pPr>
              <w:tabs>
                <w:tab w:val="left" w:pos="6540"/>
              </w:tabs>
              <w:snapToGrid w:val="0"/>
              <w:spacing w:line="240" w:lineRule="auto"/>
              <w:ind w:hanging="35"/>
              <w:jc w:val="center"/>
              <w:rPr>
                <w:rFonts w:ascii="Times New Roman" w:hAnsi="Times New Roman" w:cs="Times New Roman"/>
              </w:rPr>
            </w:pPr>
          </w:p>
        </w:tc>
      </w:tr>
      <w:tr w:rsidR="00CC025A" w:rsidRPr="00CC025A" w14:paraId="71D7A910" w14:textId="77777777" w:rsidTr="00ED6070">
        <w:trPr>
          <w:trHeight w:val="406"/>
        </w:trPr>
        <w:tc>
          <w:tcPr>
            <w:tcW w:w="3941" w:type="dxa"/>
            <w:tcBorders>
              <w:top w:val="single" w:sz="4" w:space="0" w:color="auto"/>
              <w:left w:val="single" w:sz="4" w:space="0" w:color="auto"/>
              <w:bottom w:val="single" w:sz="4" w:space="0" w:color="auto"/>
              <w:right w:val="single" w:sz="4" w:space="0" w:color="auto"/>
            </w:tcBorders>
          </w:tcPr>
          <w:p w14:paraId="552AD964"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r w:rsidRPr="00CC025A">
              <w:rPr>
                <w:rFonts w:ascii="Times New Roman" w:hAnsi="Times New Roman" w:cs="Times New Roman"/>
              </w:rPr>
              <w:t>« 10000 « 15000 «</w:t>
            </w:r>
          </w:p>
        </w:tc>
        <w:tc>
          <w:tcPr>
            <w:tcW w:w="2462" w:type="dxa"/>
            <w:tcBorders>
              <w:top w:val="single" w:sz="4" w:space="0" w:color="auto"/>
              <w:left w:val="single" w:sz="4" w:space="0" w:color="auto"/>
              <w:bottom w:val="single" w:sz="4" w:space="0" w:color="auto"/>
              <w:right w:val="single" w:sz="4" w:space="0" w:color="auto"/>
            </w:tcBorders>
          </w:tcPr>
          <w:p w14:paraId="67E2BC06"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w:t>
            </w:r>
          </w:p>
        </w:tc>
        <w:tc>
          <w:tcPr>
            <w:tcW w:w="1790" w:type="dxa"/>
            <w:tcBorders>
              <w:top w:val="single" w:sz="4" w:space="0" w:color="auto"/>
              <w:left w:val="single" w:sz="4" w:space="0" w:color="auto"/>
              <w:bottom w:val="single" w:sz="4" w:space="0" w:color="auto"/>
              <w:right w:val="single" w:sz="4" w:space="0" w:color="auto"/>
            </w:tcBorders>
          </w:tcPr>
          <w:p w14:paraId="00542533" w14:textId="77777777" w:rsidR="00B52C10" w:rsidRPr="00CC025A" w:rsidRDefault="00B52C10" w:rsidP="00B737AB">
            <w:pPr>
              <w:spacing w:line="240" w:lineRule="auto"/>
              <w:jc w:val="center"/>
              <w:rPr>
                <w:rFonts w:ascii="Times New Roman" w:hAnsi="Times New Roman" w:cs="Times New Roman"/>
              </w:rPr>
            </w:pPr>
            <w:r w:rsidRPr="00CC025A">
              <w:rPr>
                <w:rFonts w:ascii="Times New Roman" w:hAnsi="Times New Roman" w:cs="Times New Roman"/>
              </w:rPr>
              <w:t>150,0</w:t>
            </w:r>
          </w:p>
        </w:tc>
        <w:tc>
          <w:tcPr>
            <w:tcW w:w="1446" w:type="dxa"/>
            <w:vMerge/>
            <w:tcBorders>
              <w:left w:val="single" w:sz="4" w:space="0" w:color="auto"/>
              <w:right w:val="single" w:sz="4" w:space="0" w:color="auto"/>
            </w:tcBorders>
          </w:tcPr>
          <w:p w14:paraId="3723C209" w14:textId="77777777" w:rsidR="00B52C10" w:rsidRPr="00CC025A" w:rsidRDefault="00B52C10" w:rsidP="00B737AB">
            <w:pPr>
              <w:tabs>
                <w:tab w:val="left" w:pos="6540"/>
              </w:tabs>
              <w:snapToGrid w:val="0"/>
              <w:spacing w:line="240" w:lineRule="auto"/>
              <w:ind w:firstLine="540"/>
              <w:jc w:val="right"/>
              <w:rPr>
                <w:rFonts w:ascii="Times New Roman" w:hAnsi="Times New Roman" w:cs="Times New Roman"/>
              </w:rPr>
            </w:pPr>
          </w:p>
        </w:tc>
      </w:tr>
      <w:tr w:rsidR="00CC025A" w:rsidRPr="00CC025A" w14:paraId="0B859BB8" w14:textId="77777777" w:rsidTr="00ED6070">
        <w:trPr>
          <w:trHeight w:val="406"/>
        </w:trPr>
        <w:tc>
          <w:tcPr>
            <w:tcW w:w="3941" w:type="dxa"/>
            <w:tcBorders>
              <w:top w:val="single" w:sz="4" w:space="0" w:color="auto"/>
              <w:left w:val="single" w:sz="4" w:space="0" w:color="auto"/>
              <w:bottom w:val="single" w:sz="4" w:space="0" w:color="auto"/>
              <w:right w:val="single" w:sz="4" w:space="0" w:color="auto"/>
            </w:tcBorders>
          </w:tcPr>
          <w:p w14:paraId="797DB236" w14:textId="77777777" w:rsidR="00B52C10" w:rsidRPr="00CC025A" w:rsidRDefault="00B52C10" w:rsidP="00B737AB">
            <w:pPr>
              <w:tabs>
                <w:tab w:val="left" w:pos="6540"/>
              </w:tabs>
              <w:snapToGrid w:val="0"/>
              <w:spacing w:line="240" w:lineRule="auto"/>
              <w:ind w:firstLine="540"/>
              <w:jc w:val="center"/>
              <w:rPr>
                <w:rFonts w:ascii="Times New Roman" w:hAnsi="Times New Roman" w:cs="Times New Roman"/>
              </w:rPr>
            </w:pPr>
            <w:r w:rsidRPr="00CC025A">
              <w:rPr>
                <w:rFonts w:ascii="Times New Roman" w:hAnsi="Times New Roman" w:cs="Times New Roman"/>
              </w:rPr>
              <w:t xml:space="preserve">понад 15000  </w:t>
            </w:r>
          </w:p>
        </w:tc>
        <w:tc>
          <w:tcPr>
            <w:tcW w:w="2462" w:type="dxa"/>
            <w:tcBorders>
              <w:top w:val="single" w:sz="4" w:space="0" w:color="auto"/>
              <w:left w:val="single" w:sz="4" w:space="0" w:color="auto"/>
              <w:bottom w:val="single" w:sz="4" w:space="0" w:color="auto"/>
              <w:right w:val="single" w:sz="4" w:space="0" w:color="auto"/>
            </w:tcBorders>
          </w:tcPr>
          <w:p w14:paraId="662AB4EE" w14:textId="77777777" w:rsidR="00B52C10" w:rsidRPr="00CC025A" w:rsidRDefault="00B52C10" w:rsidP="00B737AB">
            <w:pPr>
              <w:tabs>
                <w:tab w:val="left" w:pos="6540"/>
              </w:tabs>
              <w:snapToGrid w:val="0"/>
              <w:spacing w:line="240" w:lineRule="auto"/>
              <w:jc w:val="center"/>
              <w:rPr>
                <w:rFonts w:ascii="Times New Roman" w:hAnsi="Times New Roman" w:cs="Times New Roman"/>
              </w:rPr>
            </w:pPr>
            <w:r w:rsidRPr="00CC025A">
              <w:rPr>
                <w:rFonts w:ascii="Times New Roman" w:hAnsi="Times New Roman" w:cs="Times New Roman"/>
              </w:rPr>
              <w:t>1,0</w:t>
            </w:r>
          </w:p>
        </w:tc>
        <w:tc>
          <w:tcPr>
            <w:tcW w:w="1790" w:type="dxa"/>
            <w:tcBorders>
              <w:top w:val="single" w:sz="4" w:space="0" w:color="auto"/>
              <w:left w:val="single" w:sz="4" w:space="0" w:color="auto"/>
              <w:bottom w:val="single" w:sz="4" w:space="0" w:color="auto"/>
              <w:right w:val="single" w:sz="4" w:space="0" w:color="auto"/>
            </w:tcBorders>
          </w:tcPr>
          <w:p w14:paraId="0F6BFD48" w14:textId="77777777" w:rsidR="00B52C10" w:rsidRPr="00CC025A" w:rsidRDefault="00B52C10" w:rsidP="00B737AB">
            <w:pPr>
              <w:spacing w:line="240" w:lineRule="auto"/>
              <w:jc w:val="center"/>
              <w:rPr>
                <w:rFonts w:ascii="Times New Roman" w:hAnsi="Times New Roman" w:cs="Times New Roman"/>
              </w:rPr>
            </w:pPr>
            <w:r w:rsidRPr="00CC025A">
              <w:rPr>
                <w:rFonts w:ascii="Times New Roman" w:hAnsi="Times New Roman" w:cs="Times New Roman"/>
              </w:rPr>
              <w:t>-</w:t>
            </w:r>
          </w:p>
        </w:tc>
        <w:tc>
          <w:tcPr>
            <w:tcW w:w="1446" w:type="dxa"/>
            <w:vMerge/>
            <w:tcBorders>
              <w:left w:val="single" w:sz="4" w:space="0" w:color="auto"/>
              <w:bottom w:val="single" w:sz="4" w:space="0" w:color="auto"/>
              <w:right w:val="single" w:sz="4" w:space="0" w:color="auto"/>
            </w:tcBorders>
          </w:tcPr>
          <w:p w14:paraId="3CE07F6F" w14:textId="77777777" w:rsidR="00B52C10" w:rsidRPr="00CC025A" w:rsidRDefault="00B52C10" w:rsidP="00B737AB">
            <w:pPr>
              <w:tabs>
                <w:tab w:val="left" w:pos="6540"/>
              </w:tabs>
              <w:snapToGrid w:val="0"/>
              <w:spacing w:line="240" w:lineRule="auto"/>
              <w:ind w:firstLine="540"/>
              <w:jc w:val="right"/>
              <w:rPr>
                <w:rFonts w:ascii="Times New Roman" w:hAnsi="Times New Roman" w:cs="Times New Roman"/>
              </w:rPr>
            </w:pPr>
          </w:p>
        </w:tc>
      </w:tr>
    </w:tbl>
    <w:p w14:paraId="1FB3A5E2" w14:textId="77777777" w:rsidR="00B52C10" w:rsidRPr="00CC025A" w:rsidRDefault="00B52C10" w:rsidP="00B52C10">
      <w:pPr>
        <w:spacing w:after="0" w:line="240" w:lineRule="auto"/>
        <w:jc w:val="both"/>
        <w:rPr>
          <w:rFonts w:ascii="Times New Roman" w:eastAsia="SimSun" w:hAnsi="Times New Roman" w:cs="Times New Roman"/>
          <w:sz w:val="24"/>
          <w:szCs w:val="24"/>
        </w:rPr>
      </w:pPr>
    </w:p>
    <w:p w14:paraId="49EF7FE1" w14:textId="7F0FBA0D" w:rsidR="00B52C10" w:rsidRPr="00CC025A" w:rsidRDefault="00ED607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w:t>
      </w:r>
      <w:r w:rsidR="00B52C10" w:rsidRPr="00CC025A">
        <w:rPr>
          <w:rFonts w:ascii="Times New Roman" w:eastAsia="SimSun" w:hAnsi="Times New Roman" w:cs="Times New Roman"/>
          <w:sz w:val="24"/>
          <w:szCs w:val="24"/>
        </w:rPr>
        <w:t xml:space="preserve">Кожну одиницю споживчої тари з </w:t>
      </w:r>
      <w:r w:rsidR="003626FA" w:rsidRPr="00CC025A">
        <w:rPr>
          <w:rFonts w:ascii="Times New Roman" w:eastAsia="SimSun" w:hAnsi="Times New Roman" w:cs="Times New Roman"/>
          <w:sz w:val="24"/>
          <w:szCs w:val="24"/>
        </w:rPr>
        <w:t xml:space="preserve">продуктом </w:t>
      </w:r>
      <w:r w:rsidR="00B52C10" w:rsidRPr="00CC025A">
        <w:rPr>
          <w:rFonts w:ascii="Times New Roman" w:eastAsia="SimSun" w:hAnsi="Times New Roman" w:cs="Times New Roman"/>
          <w:sz w:val="24"/>
          <w:szCs w:val="24"/>
        </w:rPr>
        <w:t>маркують етикетками. П</w:t>
      </w:r>
      <w:r w:rsidR="00B52C10" w:rsidRPr="00CC025A">
        <w:rPr>
          <w:rFonts w:ascii="Times New Roman" w:hAnsi="Times New Roman" w:cs="Times New Roman"/>
          <w:sz w:val="24"/>
          <w:szCs w:val="24"/>
        </w:rPr>
        <w:t xml:space="preserve">ри вхідному контролі етикетки на виробництві перевіряють </w:t>
      </w:r>
      <w:r w:rsidR="00B52C10" w:rsidRPr="00CC025A">
        <w:rPr>
          <w:rFonts w:ascii="Times New Roman" w:eastAsia="Times New Roman" w:hAnsi="Times New Roman" w:cs="Times New Roman"/>
          <w:sz w:val="24"/>
          <w:szCs w:val="24"/>
          <w:lang w:eastAsia="uk-UA"/>
        </w:rPr>
        <w:t>наявн</w:t>
      </w:r>
      <w:r w:rsidR="003626FA" w:rsidRPr="00CC025A">
        <w:rPr>
          <w:rFonts w:ascii="Times New Roman" w:eastAsia="Times New Roman" w:hAnsi="Times New Roman" w:cs="Times New Roman"/>
          <w:sz w:val="24"/>
          <w:szCs w:val="24"/>
          <w:lang w:eastAsia="uk-UA"/>
        </w:rPr>
        <w:t xml:space="preserve">ість на неї відповідного </w:t>
      </w:r>
      <w:r w:rsidR="00B52C10" w:rsidRPr="00CC025A">
        <w:rPr>
          <w:rFonts w:ascii="Times New Roman" w:eastAsia="Times New Roman" w:hAnsi="Times New Roman" w:cs="Times New Roman"/>
          <w:sz w:val="24"/>
          <w:szCs w:val="24"/>
          <w:lang w:eastAsia="uk-UA"/>
        </w:rPr>
        <w:t>сертифіката якості/паспорта від постачальника та декларацію про відповідність матеріалів.</w:t>
      </w:r>
      <w:r w:rsidR="00B52C10" w:rsidRPr="00CC025A">
        <w:rPr>
          <w:rFonts w:ascii="Times New Roman" w:hAnsi="Times New Roman" w:cs="Times New Roman"/>
          <w:sz w:val="24"/>
          <w:szCs w:val="24"/>
        </w:rPr>
        <w:t xml:space="preserve"> Застосовують договірну документацію з постачальником (специфікації),</w:t>
      </w:r>
      <w:r w:rsidR="003626FA" w:rsidRPr="00CC025A">
        <w:rPr>
          <w:rFonts w:ascii="Times New Roman" w:hAnsi="Times New Roman" w:cs="Times New Roman"/>
          <w:sz w:val="24"/>
          <w:szCs w:val="24"/>
        </w:rPr>
        <w:t xml:space="preserve"> </w:t>
      </w:r>
      <w:r w:rsidR="00B52C10" w:rsidRPr="00CC025A">
        <w:rPr>
          <w:rStyle w:val="inqyif"/>
          <w:rFonts w:ascii="Times New Roman" w:hAnsi="Times New Roman" w:cs="Times New Roman"/>
          <w:sz w:val="24"/>
          <w:szCs w:val="24"/>
        </w:rPr>
        <w:t xml:space="preserve">де вказується інформація про розміри, тип клейового шару, колірну гаму (шкалу </w:t>
      </w:r>
      <w:proofErr w:type="spellStart"/>
      <w:r w:rsidR="00B52C10" w:rsidRPr="00CC025A">
        <w:rPr>
          <w:rStyle w:val="inqyif"/>
          <w:rFonts w:ascii="Times New Roman" w:hAnsi="Times New Roman" w:cs="Times New Roman"/>
          <w:sz w:val="24"/>
          <w:szCs w:val="24"/>
        </w:rPr>
        <w:t>Pantone</w:t>
      </w:r>
      <w:proofErr w:type="spellEnd"/>
      <w:r w:rsidR="00B52C10" w:rsidRPr="00CC025A">
        <w:rPr>
          <w:rStyle w:val="inqyif"/>
          <w:rFonts w:ascii="Times New Roman" w:hAnsi="Times New Roman" w:cs="Times New Roman"/>
          <w:sz w:val="24"/>
          <w:szCs w:val="24"/>
        </w:rPr>
        <w:t xml:space="preserve">), папір чи плівку. Згідно цього відбувається </w:t>
      </w:r>
      <w:r w:rsidR="00B52C10" w:rsidRPr="00CC025A">
        <w:rPr>
          <w:rFonts w:ascii="Times New Roman" w:eastAsia="Times New Roman" w:hAnsi="Times New Roman" w:cs="Times New Roman"/>
          <w:sz w:val="24"/>
          <w:szCs w:val="24"/>
          <w:lang w:eastAsia="uk-UA"/>
        </w:rPr>
        <w:t xml:space="preserve">звірка макета з оригінал-макетом, </w:t>
      </w:r>
      <w:r w:rsidR="003626FA" w:rsidRPr="00CC025A">
        <w:rPr>
          <w:rFonts w:ascii="Times New Roman" w:eastAsia="Times New Roman" w:hAnsi="Times New Roman" w:cs="Times New Roman"/>
          <w:sz w:val="24"/>
          <w:szCs w:val="24"/>
          <w:lang w:eastAsia="uk-UA"/>
        </w:rPr>
        <w:t xml:space="preserve">перевіряється </w:t>
      </w:r>
      <w:r w:rsidR="00B52C10" w:rsidRPr="00CC025A">
        <w:rPr>
          <w:rFonts w:ascii="Times New Roman" w:eastAsia="Times New Roman" w:hAnsi="Times New Roman" w:cs="Times New Roman"/>
          <w:sz w:val="24"/>
          <w:szCs w:val="24"/>
          <w:lang w:eastAsia="uk-UA"/>
        </w:rPr>
        <w:t>відсутність друкарських похибок, чіткість штрих-коду</w:t>
      </w:r>
      <w:r w:rsidR="003626FA" w:rsidRPr="00CC025A">
        <w:rPr>
          <w:rFonts w:ascii="Times New Roman" w:eastAsia="Times New Roman" w:hAnsi="Times New Roman" w:cs="Times New Roman"/>
          <w:sz w:val="24"/>
          <w:szCs w:val="24"/>
          <w:lang w:eastAsia="uk-UA"/>
        </w:rPr>
        <w:t xml:space="preserve">, тощо. </w:t>
      </w:r>
      <w:r w:rsidR="00B52C10" w:rsidRPr="00CC025A">
        <w:rPr>
          <w:rFonts w:ascii="Times New Roman" w:eastAsia="SimSun" w:hAnsi="Times New Roman" w:cs="Times New Roman"/>
          <w:sz w:val="24"/>
          <w:szCs w:val="24"/>
        </w:rPr>
        <w:t xml:space="preserve">Контроль якості </w:t>
      </w:r>
      <w:proofErr w:type="spellStart"/>
      <w:r w:rsidR="00B52C10" w:rsidRPr="00CC025A">
        <w:rPr>
          <w:rFonts w:ascii="Times New Roman" w:eastAsia="SimSun" w:hAnsi="Times New Roman" w:cs="Times New Roman"/>
          <w:sz w:val="24"/>
          <w:szCs w:val="24"/>
        </w:rPr>
        <w:t>самосклеючих</w:t>
      </w:r>
      <w:proofErr w:type="spellEnd"/>
      <w:r w:rsidR="00B52C10" w:rsidRPr="00CC025A">
        <w:rPr>
          <w:rFonts w:ascii="Times New Roman" w:eastAsia="SimSun" w:hAnsi="Times New Roman" w:cs="Times New Roman"/>
          <w:sz w:val="24"/>
          <w:szCs w:val="24"/>
        </w:rPr>
        <w:t xml:space="preserve"> етикеток (на клейовій основі, з </w:t>
      </w:r>
      <w:proofErr w:type="spellStart"/>
      <w:r w:rsidR="00B52C10" w:rsidRPr="00CC025A">
        <w:rPr>
          <w:rFonts w:ascii="Times New Roman" w:eastAsia="SimSun" w:hAnsi="Times New Roman" w:cs="Times New Roman"/>
          <w:sz w:val="24"/>
          <w:szCs w:val="24"/>
        </w:rPr>
        <w:t>флексодруком</w:t>
      </w:r>
      <w:proofErr w:type="spellEnd"/>
      <w:r w:rsidR="00B52C10" w:rsidRPr="00CC025A">
        <w:rPr>
          <w:rFonts w:ascii="Times New Roman" w:eastAsia="SimSun" w:hAnsi="Times New Roman" w:cs="Times New Roman"/>
          <w:sz w:val="24"/>
          <w:szCs w:val="24"/>
        </w:rPr>
        <w:t xml:space="preserve">) та якості їх безпосереднього приклеювання на пляшку чи банку рекомендується проводити згідно ДСТУ ISO 534:2008 «Папір і картон. Визначення товщини, густини та питомого об’єму», </w:t>
      </w:r>
    </w:p>
    <w:p w14:paraId="0409BE19"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Вимоги ДСТУ ISO 2409:2015 «Фарби та лаки. Метод решітчастих надрізів» слід застосовувати для контролю стійкості </w:t>
      </w:r>
      <w:proofErr w:type="spellStart"/>
      <w:r w:rsidRPr="00CC025A">
        <w:rPr>
          <w:rFonts w:ascii="Times New Roman" w:eastAsia="SimSun" w:hAnsi="Times New Roman" w:cs="Times New Roman"/>
          <w:sz w:val="24"/>
          <w:szCs w:val="24"/>
        </w:rPr>
        <w:t>флексодруку</w:t>
      </w:r>
      <w:proofErr w:type="spellEnd"/>
      <w:r w:rsidRPr="00CC025A">
        <w:rPr>
          <w:rFonts w:ascii="Times New Roman" w:eastAsia="SimSun" w:hAnsi="Times New Roman" w:cs="Times New Roman"/>
          <w:sz w:val="24"/>
          <w:szCs w:val="24"/>
        </w:rPr>
        <w:t xml:space="preserve"> на етикетці до його стирання та/або змивання. ДСТУ ISO 2813:2015 «Лакофарбові матеріали. Визначення блиску» застосовується для візуального (оптичного) контролю глянцю та лакового покриття.</w:t>
      </w:r>
    </w:p>
    <w:p w14:paraId="04CE7304" w14:textId="60716807" w:rsidR="00B52C10" w:rsidRPr="00CC025A" w:rsidRDefault="00B52C10" w:rsidP="00B52C10">
      <w:pPr>
        <w:spacing w:after="0" w:line="240" w:lineRule="auto"/>
        <w:ind w:firstLine="567"/>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lastRenderedPageBreak/>
        <w:t xml:space="preserve">Контроль якості етикетки виконується </w:t>
      </w:r>
      <w:r w:rsidR="003626FA" w:rsidRPr="00CC025A">
        <w:rPr>
          <w:rFonts w:ascii="Times New Roman" w:eastAsia="SimSun" w:hAnsi="Times New Roman" w:cs="Times New Roman"/>
          <w:sz w:val="24"/>
          <w:szCs w:val="24"/>
        </w:rPr>
        <w:t xml:space="preserve">починаючи з </w:t>
      </w:r>
      <w:r w:rsidRPr="00CC025A">
        <w:rPr>
          <w:rFonts w:ascii="Times New Roman" w:eastAsia="SimSun" w:hAnsi="Times New Roman" w:cs="Times New Roman"/>
          <w:sz w:val="24"/>
          <w:szCs w:val="24"/>
        </w:rPr>
        <w:t xml:space="preserve">приймання її на склад (геометричні розміри етикетки, візуально-видимі дефекти, чіткість та читабельність тексту), </w:t>
      </w:r>
      <w:r w:rsidR="003626FA" w:rsidRPr="00CC025A">
        <w:rPr>
          <w:rFonts w:ascii="Times New Roman" w:eastAsia="SimSun" w:hAnsi="Times New Roman" w:cs="Times New Roman"/>
          <w:sz w:val="24"/>
          <w:szCs w:val="24"/>
        </w:rPr>
        <w:t xml:space="preserve">і </w:t>
      </w:r>
      <w:r w:rsidRPr="00CC025A">
        <w:rPr>
          <w:rFonts w:ascii="Times New Roman" w:eastAsia="SimSun" w:hAnsi="Times New Roman" w:cs="Times New Roman"/>
          <w:sz w:val="24"/>
          <w:szCs w:val="24"/>
        </w:rPr>
        <w:t xml:space="preserve">по всьому ланцюгу виробничого процесу (на лінії розливу) та </w:t>
      </w:r>
      <w:r w:rsidR="003626FA" w:rsidRPr="00CC025A">
        <w:rPr>
          <w:rFonts w:ascii="Times New Roman" w:eastAsia="SimSun" w:hAnsi="Times New Roman" w:cs="Times New Roman"/>
          <w:sz w:val="24"/>
          <w:szCs w:val="24"/>
        </w:rPr>
        <w:t>у</w:t>
      </w:r>
      <w:r w:rsidRPr="00CC025A">
        <w:rPr>
          <w:rFonts w:ascii="Times New Roman" w:eastAsia="SimSun" w:hAnsi="Times New Roman" w:cs="Times New Roman"/>
          <w:sz w:val="24"/>
          <w:szCs w:val="24"/>
        </w:rPr>
        <w:t xml:space="preserve"> складі готової продукції. </w:t>
      </w:r>
    </w:p>
    <w:p w14:paraId="7F1F2130" w14:textId="66AB5F1A" w:rsidR="00B52C10" w:rsidRPr="00CC025A" w:rsidRDefault="00B52C10" w:rsidP="00B52C10">
      <w:pPr>
        <w:spacing w:after="0" w:line="240" w:lineRule="auto"/>
        <w:ind w:firstLine="567"/>
        <w:jc w:val="both"/>
        <w:rPr>
          <w:rFonts w:ascii="Times New Roman" w:hAnsi="Times New Roman" w:cs="Times New Roman"/>
          <w:sz w:val="24"/>
          <w:szCs w:val="24"/>
          <w:lang w:eastAsia="uk-UA"/>
        </w:rPr>
      </w:pPr>
      <w:r w:rsidRPr="00CC025A">
        <w:rPr>
          <w:rStyle w:val="inqyif"/>
          <w:rFonts w:ascii="Times New Roman" w:hAnsi="Times New Roman" w:cs="Times New Roman"/>
          <w:sz w:val="24"/>
          <w:szCs w:val="24"/>
        </w:rPr>
        <w:t xml:space="preserve">Якість </w:t>
      </w:r>
      <w:proofErr w:type="spellStart"/>
      <w:r w:rsidRPr="00CC025A">
        <w:rPr>
          <w:rStyle w:val="inqyif"/>
          <w:rFonts w:ascii="Times New Roman" w:hAnsi="Times New Roman" w:cs="Times New Roman"/>
          <w:sz w:val="24"/>
          <w:szCs w:val="24"/>
        </w:rPr>
        <w:t>етикеткової</w:t>
      </w:r>
      <w:proofErr w:type="spellEnd"/>
      <w:r w:rsidRPr="00CC025A">
        <w:rPr>
          <w:rStyle w:val="inqyif"/>
          <w:rFonts w:ascii="Times New Roman" w:hAnsi="Times New Roman" w:cs="Times New Roman"/>
          <w:sz w:val="24"/>
          <w:szCs w:val="24"/>
        </w:rPr>
        <w:t xml:space="preserve"> продукції має відповідати Закону України </w:t>
      </w:r>
      <w:hyperlink r:id="rId11" w:tgtFrame="_blank" w:history="1">
        <w:r w:rsidRPr="00CC025A">
          <w:rPr>
            <w:rStyle w:val="a3"/>
            <w:rFonts w:ascii="Times New Roman" w:hAnsi="Times New Roman" w:cs="Times New Roman"/>
            <w:color w:val="auto"/>
            <w:sz w:val="24"/>
            <w:szCs w:val="24"/>
          </w:rPr>
          <w:t>№ 2718-IX</w:t>
        </w:r>
      </w:hyperlink>
      <w:r w:rsidRPr="00CC025A">
        <w:rPr>
          <w:rStyle w:val="inqyif"/>
          <w:rFonts w:ascii="Times New Roman" w:hAnsi="Times New Roman" w:cs="Times New Roman"/>
          <w:sz w:val="24"/>
          <w:szCs w:val="24"/>
        </w:rPr>
        <w:t xml:space="preserve"> «Про матеріали і предмети, призначені для контакту з харчовими продуктами» (регламентує безпечність фарб і матеріалів етикетки), а також законодавству про інформацію для споживачів щодо харчових продуктів: </w:t>
      </w:r>
      <w:r w:rsidRPr="00CC025A">
        <w:rPr>
          <w:rFonts w:ascii="Times New Roman" w:eastAsia="SimSun" w:hAnsi="Times New Roman" w:cs="Times New Roman"/>
          <w:sz w:val="24"/>
          <w:szCs w:val="24"/>
        </w:rPr>
        <w:t xml:space="preserve">Закону України “Про основні принципи та вимоги до безпечності та якості харчових продуктів”, </w:t>
      </w:r>
      <w:r w:rsidRPr="00CC025A">
        <w:rPr>
          <w:rFonts w:ascii="Times New Roman" w:hAnsi="Times New Roman" w:cs="Times New Roman"/>
          <w:sz w:val="24"/>
          <w:szCs w:val="24"/>
        </w:rPr>
        <w:t>Закону України «Про інформацію для споживачів щодо харчових продуктів» № 2639-VIII від 6 грудня 2018 року (зі змінами)</w:t>
      </w:r>
      <w:r w:rsidRPr="00CC025A">
        <w:rPr>
          <w:rFonts w:ascii="Times New Roman" w:eastAsia="SimSun" w:hAnsi="Times New Roman" w:cs="Times New Roman"/>
          <w:sz w:val="24"/>
          <w:szCs w:val="24"/>
        </w:rPr>
        <w:t xml:space="preserve">, ДСТУ </w:t>
      </w:r>
      <w:r w:rsidRPr="00CC025A">
        <w:rPr>
          <w:rFonts w:ascii="Times New Roman" w:eastAsia="Times New Roman" w:hAnsi="Times New Roman" w:cs="Times New Roman"/>
          <w:sz w:val="24"/>
          <w:szCs w:val="24"/>
          <w:lang w:eastAsia="uk-UA"/>
        </w:rPr>
        <w:t>878-93 зі змінами</w:t>
      </w:r>
      <w:r w:rsidRPr="00CC025A">
        <w:rPr>
          <w:rFonts w:ascii="Times New Roman" w:eastAsia="SimSun" w:hAnsi="Times New Roman" w:cs="Times New Roman"/>
          <w:sz w:val="24"/>
          <w:szCs w:val="24"/>
        </w:rPr>
        <w:t xml:space="preserve"> та чинними нормативними документами, що містять викладену державною мовою інформацію щодо:</w:t>
      </w:r>
    </w:p>
    <w:p w14:paraId="68492C3D"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назви та класифікації води;</w:t>
      </w:r>
    </w:p>
    <w:p w14:paraId="5A331F76"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повної адреси і телефона виробника, адреси </w:t>
      </w:r>
      <w:proofErr w:type="spellStart"/>
      <w:r w:rsidRPr="00CC025A">
        <w:rPr>
          <w:rFonts w:ascii="Times New Roman" w:eastAsia="SimSun" w:hAnsi="Times New Roman" w:cs="Times New Roman"/>
          <w:sz w:val="24"/>
          <w:szCs w:val="24"/>
        </w:rPr>
        <w:t>потужностей</w:t>
      </w:r>
      <w:proofErr w:type="spellEnd"/>
      <w:r w:rsidRPr="00CC025A">
        <w:rPr>
          <w:rFonts w:ascii="Times New Roman" w:eastAsia="SimSun" w:hAnsi="Times New Roman" w:cs="Times New Roman"/>
          <w:sz w:val="24"/>
          <w:szCs w:val="24"/>
        </w:rPr>
        <w:t xml:space="preserve"> (об’єкта) виробництва;</w:t>
      </w:r>
    </w:p>
    <w:p w14:paraId="764AE302"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місцезнаходження та номер </w:t>
      </w:r>
      <w:proofErr w:type="spellStart"/>
      <w:r w:rsidRPr="00CC025A">
        <w:rPr>
          <w:rFonts w:ascii="Times New Roman" w:eastAsia="SimSun" w:hAnsi="Times New Roman" w:cs="Times New Roman"/>
          <w:sz w:val="24"/>
          <w:szCs w:val="24"/>
        </w:rPr>
        <w:t>водопункту</w:t>
      </w:r>
      <w:proofErr w:type="spellEnd"/>
      <w:r w:rsidRPr="00CC025A">
        <w:rPr>
          <w:rFonts w:ascii="Times New Roman" w:eastAsia="SimSun" w:hAnsi="Times New Roman" w:cs="Times New Roman"/>
          <w:sz w:val="24"/>
          <w:szCs w:val="24"/>
        </w:rPr>
        <w:t xml:space="preserve"> (свердловина, джерело); </w:t>
      </w:r>
    </w:p>
    <w:p w14:paraId="31F3A835"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власної назви води, її хімічного класу, підкласу; </w:t>
      </w:r>
    </w:p>
    <w:p w14:paraId="6B88C30E"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мінералізації, г/дм</w:t>
      </w:r>
      <w:r w:rsidRPr="00CC025A">
        <w:rPr>
          <w:rFonts w:ascii="Times New Roman" w:eastAsia="SimSun" w:hAnsi="Times New Roman" w:cs="Times New Roman"/>
          <w:sz w:val="24"/>
          <w:szCs w:val="24"/>
          <w:vertAlign w:val="superscript"/>
        </w:rPr>
        <w:t>3</w:t>
      </w:r>
      <w:r w:rsidRPr="00CC025A">
        <w:rPr>
          <w:rFonts w:ascii="Times New Roman" w:eastAsia="SimSun" w:hAnsi="Times New Roman" w:cs="Times New Roman"/>
          <w:sz w:val="24"/>
          <w:szCs w:val="24"/>
        </w:rPr>
        <w:t xml:space="preserve">; </w:t>
      </w:r>
    </w:p>
    <w:p w14:paraId="78AFED10"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хімічного складу (з обов’язковим вказуванням наявності специфічних компонентів (органічні речовини)), мг/дм</w:t>
      </w:r>
      <w:r w:rsidRPr="00CC025A">
        <w:rPr>
          <w:rFonts w:ascii="Times New Roman" w:eastAsia="SimSun" w:hAnsi="Times New Roman" w:cs="Times New Roman"/>
          <w:sz w:val="24"/>
          <w:szCs w:val="24"/>
          <w:vertAlign w:val="superscript"/>
        </w:rPr>
        <w:t>3</w:t>
      </w:r>
      <w:r w:rsidRPr="00CC025A">
        <w:rPr>
          <w:rFonts w:ascii="Times New Roman" w:eastAsia="SimSun" w:hAnsi="Times New Roman" w:cs="Times New Roman"/>
          <w:sz w:val="24"/>
          <w:szCs w:val="24"/>
        </w:rPr>
        <w:t xml:space="preserve">; </w:t>
      </w:r>
    </w:p>
    <w:p w14:paraId="10267E1E"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стану води за ступенем насиченості діоксидом вуглецю (негазована, </w:t>
      </w:r>
      <w:proofErr w:type="spellStart"/>
      <w:r w:rsidRPr="00CC025A">
        <w:rPr>
          <w:rFonts w:ascii="Times New Roman" w:eastAsia="SimSun" w:hAnsi="Times New Roman" w:cs="Times New Roman"/>
          <w:sz w:val="24"/>
          <w:szCs w:val="24"/>
        </w:rPr>
        <w:t>слабогазована</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сильногазована</w:t>
      </w:r>
      <w:proofErr w:type="spellEnd"/>
      <w:r w:rsidRPr="00CC025A">
        <w:rPr>
          <w:rFonts w:ascii="Times New Roman" w:eastAsia="SimSun" w:hAnsi="Times New Roman" w:cs="Times New Roman"/>
          <w:sz w:val="24"/>
          <w:szCs w:val="24"/>
        </w:rPr>
        <w:t>), за походженням діоксиду вуглецю (природно газована, штучно газована);</w:t>
      </w:r>
    </w:p>
    <w:p w14:paraId="2FC10FC1"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походження (мінеральна природна, мінеральна розведена); </w:t>
      </w:r>
    </w:p>
    <w:p w14:paraId="1C862433"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застосування води (столова, лікувально-столова, лікувальна); </w:t>
      </w:r>
    </w:p>
    <w:p w14:paraId="61277E22" w14:textId="0A0A982F"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рекомендацій щодо лікувального застосування з приміткою для лікувально-столових вод: «Застосовують як лікувальні за призначенням лікаря і як столові напої у разі несистематичного вживання протягом не більше 30 днів з інтервалом 3</w:t>
      </w:r>
      <w:r w:rsidR="003626FA" w:rsidRPr="00CC025A">
        <w:rPr>
          <w:rFonts w:ascii="Times New Roman" w:eastAsia="SimSun" w:hAnsi="Times New Roman" w:cs="Times New Roman"/>
          <w:sz w:val="24"/>
          <w:szCs w:val="24"/>
        </w:rPr>
        <w:t>-</w:t>
      </w:r>
      <w:r w:rsidRPr="00CC025A">
        <w:rPr>
          <w:rFonts w:ascii="Times New Roman" w:eastAsia="SimSun" w:hAnsi="Times New Roman" w:cs="Times New Roman"/>
          <w:sz w:val="24"/>
          <w:szCs w:val="24"/>
        </w:rPr>
        <w:t>6 місяців;</w:t>
      </w:r>
    </w:p>
    <w:p w14:paraId="431ED4BD" w14:textId="77777777" w:rsidR="00B52C10" w:rsidRPr="00CC025A" w:rsidRDefault="00B52C10" w:rsidP="00B52C10">
      <w:pPr>
        <w:pStyle w:val="a5"/>
        <w:numPr>
          <w:ilvl w:val="0"/>
          <w:numId w:val="25"/>
        </w:num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зазначення номеру Медичного (бальнеологічного) висновку та дати його видачі;  </w:t>
      </w:r>
    </w:p>
    <w:p w14:paraId="10D43034"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основних протипоказань (для лікувально-столових та лікувальних вод); </w:t>
      </w:r>
    </w:p>
    <w:p w14:paraId="3749F0B1" w14:textId="3719D9AA"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кінцевої дати споживання «Краще спожити до кінця (число, місяць, рік)» або дати фасування (число, місяць, рік) та строку придатності до споживання (число, місяць, рік);</w:t>
      </w:r>
      <w:r w:rsidR="003626FA" w:rsidRPr="00CC025A">
        <w:rPr>
          <w:rFonts w:ascii="Times New Roman" w:eastAsia="SimSun" w:hAnsi="Times New Roman" w:cs="Times New Roman"/>
          <w:sz w:val="24"/>
          <w:szCs w:val="24"/>
        </w:rPr>
        <w:t xml:space="preserve"> </w:t>
      </w:r>
      <w:r w:rsidRPr="00CC025A">
        <w:rPr>
          <w:rFonts w:ascii="Times New Roman" w:eastAsia="SimSun" w:hAnsi="Times New Roman" w:cs="Times New Roman"/>
          <w:sz w:val="24"/>
          <w:szCs w:val="24"/>
        </w:rPr>
        <w:t xml:space="preserve">номера партії продукції (номером партії вважають дату фасування); </w:t>
      </w:r>
    </w:p>
    <w:p w14:paraId="2AA379D0"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w:t>
      </w:r>
      <w:r w:rsidRPr="00CC025A">
        <w:rPr>
          <w:rFonts w:ascii="Times New Roman" w:hAnsi="Times New Roman" w:cs="Times New Roman"/>
          <w:sz w:val="24"/>
          <w:szCs w:val="24"/>
        </w:rPr>
        <w:t>будь які умови зберігання (</w:t>
      </w:r>
      <w:r w:rsidRPr="00CC025A">
        <w:rPr>
          <w:rFonts w:ascii="Times New Roman" w:eastAsia="SimSun" w:hAnsi="Times New Roman" w:cs="Times New Roman"/>
          <w:sz w:val="24"/>
          <w:szCs w:val="24"/>
        </w:rPr>
        <w:t xml:space="preserve">зберігати у темних вентильованих приміщеннях, захищених від попадання прямого сонячного світла, за температури від +5 °С до +20 °С) </w:t>
      </w:r>
      <w:r w:rsidRPr="00CC025A">
        <w:rPr>
          <w:rFonts w:ascii="Times New Roman" w:hAnsi="Times New Roman" w:cs="Times New Roman"/>
          <w:sz w:val="24"/>
          <w:szCs w:val="24"/>
        </w:rPr>
        <w:t xml:space="preserve"> або умови використання</w:t>
      </w:r>
      <w:r w:rsidRPr="00CC025A">
        <w:rPr>
          <w:rFonts w:ascii="Times New Roman" w:eastAsia="SimSun" w:hAnsi="Times New Roman" w:cs="Times New Roman"/>
          <w:sz w:val="24"/>
          <w:szCs w:val="24"/>
        </w:rPr>
        <w:t>;</w:t>
      </w:r>
    </w:p>
    <w:p w14:paraId="5C84ED4A"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w:t>
      </w:r>
      <w:r w:rsidRPr="00CC025A">
        <w:rPr>
          <w:rFonts w:ascii="Times New Roman" w:hAnsi="Times New Roman" w:cs="Times New Roman"/>
          <w:sz w:val="24"/>
          <w:szCs w:val="24"/>
        </w:rPr>
        <w:t>кількість харчового продукту в установлених одиницях виміру</w:t>
      </w:r>
      <w:r w:rsidRPr="00CC025A">
        <w:rPr>
          <w:rFonts w:ascii="Times New Roman" w:eastAsia="SimSun" w:hAnsi="Times New Roman" w:cs="Times New Roman"/>
          <w:sz w:val="24"/>
          <w:szCs w:val="24"/>
        </w:rPr>
        <w:t xml:space="preserve">; </w:t>
      </w:r>
    </w:p>
    <w:p w14:paraId="729009B8"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позначення цього стандарту. </w:t>
      </w:r>
    </w:p>
    <w:p w14:paraId="1AD1CFE2"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lang w:eastAsia="uk-UA"/>
        </w:rPr>
      </w:pPr>
      <w:r w:rsidRPr="00CC025A">
        <w:rPr>
          <w:rFonts w:ascii="Times New Roman" w:eastAsia="SimSun" w:hAnsi="Times New Roman" w:cs="Times New Roman"/>
          <w:sz w:val="24"/>
          <w:szCs w:val="24"/>
          <w:lang w:eastAsia="uk-UA"/>
        </w:rPr>
        <w:t>— штрих-код.</w:t>
      </w:r>
    </w:p>
    <w:p w14:paraId="7E20C446"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Дату фасування води зазначають спеціальними засобами у будь-якому місці споживчої тари, зручному для читання інформації.</w:t>
      </w:r>
    </w:p>
    <w:p w14:paraId="4A16B3F4" w14:textId="64E5A530" w:rsidR="00B52C10" w:rsidRPr="00CC025A" w:rsidRDefault="00ED6070" w:rsidP="00ED6070">
      <w:pPr>
        <w:spacing w:after="0" w:line="240" w:lineRule="auto"/>
        <w:jc w:val="both"/>
        <w:rPr>
          <w:rFonts w:ascii="Times New Roman" w:hAnsi="Times New Roman" w:cs="Times New Roman"/>
          <w:sz w:val="24"/>
          <w:szCs w:val="24"/>
          <w:lang w:eastAsia="uk-UA"/>
        </w:rPr>
      </w:pPr>
      <w:r w:rsidRPr="00CC025A">
        <w:rPr>
          <w:rFonts w:ascii="Times New Roman" w:eastAsia="SimSun" w:hAnsi="Times New Roman" w:cs="Times New Roman"/>
          <w:sz w:val="24"/>
          <w:szCs w:val="24"/>
        </w:rPr>
        <w:t xml:space="preserve">       </w:t>
      </w:r>
      <w:r w:rsidR="00B52C10" w:rsidRPr="00CC025A">
        <w:rPr>
          <w:rFonts w:ascii="Times New Roman" w:eastAsia="SimSun" w:hAnsi="Times New Roman" w:cs="Times New Roman"/>
          <w:sz w:val="24"/>
          <w:szCs w:val="24"/>
        </w:rPr>
        <w:t xml:space="preserve">Споживчу тару з мінеральною водою </w:t>
      </w:r>
      <w:r w:rsidR="00B52C10" w:rsidRPr="00CC025A">
        <w:rPr>
          <w:rFonts w:ascii="Times New Roman" w:eastAsia="Times New Roman" w:hAnsi="Times New Roman" w:cs="Times New Roman"/>
          <w:sz w:val="24"/>
          <w:szCs w:val="24"/>
          <w:lang w:eastAsia="uk-UA"/>
        </w:rPr>
        <w:t xml:space="preserve">пакують в групове пакування за допомогою </w:t>
      </w:r>
      <w:proofErr w:type="spellStart"/>
      <w:r w:rsidR="00B52C10" w:rsidRPr="00CC025A">
        <w:rPr>
          <w:rFonts w:ascii="Times New Roman" w:eastAsia="Times New Roman" w:hAnsi="Times New Roman" w:cs="Times New Roman"/>
          <w:sz w:val="24"/>
          <w:szCs w:val="24"/>
          <w:lang w:eastAsia="uk-UA"/>
        </w:rPr>
        <w:t>термозсідальної</w:t>
      </w:r>
      <w:proofErr w:type="spellEnd"/>
      <w:r w:rsidR="00B52C10" w:rsidRPr="00CC025A">
        <w:rPr>
          <w:rFonts w:ascii="Times New Roman" w:eastAsia="Times New Roman" w:hAnsi="Times New Roman" w:cs="Times New Roman"/>
          <w:sz w:val="24"/>
          <w:szCs w:val="24"/>
          <w:lang w:eastAsia="uk-UA"/>
        </w:rPr>
        <w:t xml:space="preserve"> поліетиленової плівки. </w:t>
      </w:r>
      <w:r w:rsidR="00B52C10" w:rsidRPr="00CC025A">
        <w:rPr>
          <w:rStyle w:val="yadgie"/>
          <w:rFonts w:ascii="Times New Roman" w:hAnsi="Times New Roman" w:cs="Times New Roman"/>
          <w:sz w:val="24"/>
          <w:szCs w:val="24"/>
        </w:rPr>
        <w:t xml:space="preserve">Вхідний контроль </w:t>
      </w:r>
      <w:proofErr w:type="spellStart"/>
      <w:r w:rsidR="00B52C10" w:rsidRPr="00CC025A">
        <w:rPr>
          <w:rStyle w:val="yadgie"/>
          <w:rFonts w:ascii="Times New Roman" w:hAnsi="Times New Roman" w:cs="Times New Roman"/>
          <w:sz w:val="24"/>
          <w:szCs w:val="24"/>
        </w:rPr>
        <w:t>термозсідальної</w:t>
      </w:r>
      <w:proofErr w:type="spellEnd"/>
      <w:r w:rsidR="00B52C10" w:rsidRPr="00CC025A">
        <w:rPr>
          <w:rStyle w:val="yadgie"/>
          <w:rFonts w:ascii="Times New Roman" w:hAnsi="Times New Roman" w:cs="Times New Roman"/>
          <w:sz w:val="24"/>
          <w:szCs w:val="24"/>
        </w:rPr>
        <w:t xml:space="preserve"> плівки для пакування </w:t>
      </w:r>
      <w:r w:rsidR="003626FA" w:rsidRPr="00CC025A">
        <w:rPr>
          <w:rStyle w:val="yadgie"/>
          <w:rFonts w:ascii="Times New Roman" w:hAnsi="Times New Roman" w:cs="Times New Roman"/>
          <w:sz w:val="24"/>
          <w:szCs w:val="24"/>
        </w:rPr>
        <w:t xml:space="preserve">продукту </w:t>
      </w:r>
      <w:r w:rsidR="00107074" w:rsidRPr="00CC025A">
        <w:rPr>
          <w:rStyle w:val="yadgie"/>
          <w:rFonts w:ascii="Times New Roman" w:hAnsi="Times New Roman" w:cs="Times New Roman"/>
          <w:sz w:val="24"/>
          <w:szCs w:val="24"/>
        </w:rPr>
        <w:t xml:space="preserve">проводять з урахуванням вимог </w:t>
      </w:r>
      <w:r w:rsidR="00B52C10" w:rsidRPr="00CC025A">
        <w:rPr>
          <w:rStyle w:val="yadgie"/>
          <w:rFonts w:ascii="Times New Roman" w:hAnsi="Times New Roman" w:cs="Times New Roman"/>
          <w:sz w:val="24"/>
          <w:szCs w:val="24"/>
        </w:rPr>
        <w:t>Закон</w:t>
      </w:r>
      <w:r w:rsidR="00107074" w:rsidRPr="00CC025A">
        <w:rPr>
          <w:rStyle w:val="yadgie"/>
          <w:rFonts w:ascii="Times New Roman" w:hAnsi="Times New Roman" w:cs="Times New Roman"/>
          <w:sz w:val="24"/>
          <w:szCs w:val="24"/>
        </w:rPr>
        <w:t>у</w:t>
      </w:r>
      <w:r w:rsidR="00B52C10" w:rsidRPr="00CC025A">
        <w:rPr>
          <w:rStyle w:val="yadgie"/>
          <w:rFonts w:ascii="Times New Roman" w:hAnsi="Times New Roman" w:cs="Times New Roman"/>
          <w:sz w:val="24"/>
          <w:szCs w:val="24"/>
        </w:rPr>
        <w:t xml:space="preserve"> України № 2718-IX «Про матеріали і предмети, призначені для контакту з харчовими продуктами», </w:t>
      </w:r>
      <w:r w:rsidR="00107074" w:rsidRPr="00CC025A">
        <w:rPr>
          <w:rStyle w:val="yadgie"/>
          <w:rFonts w:ascii="Times New Roman" w:hAnsi="Times New Roman" w:cs="Times New Roman"/>
          <w:sz w:val="24"/>
          <w:szCs w:val="24"/>
        </w:rPr>
        <w:t xml:space="preserve">згідно </w:t>
      </w:r>
      <w:r w:rsidR="00B52C10" w:rsidRPr="00CC025A">
        <w:rPr>
          <w:rStyle w:val="yadgie"/>
          <w:rFonts w:ascii="Times New Roman" w:hAnsi="Times New Roman" w:cs="Times New Roman"/>
          <w:sz w:val="24"/>
          <w:szCs w:val="24"/>
        </w:rPr>
        <w:t>профільн</w:t>
      </w:r>
      <w:r w:rsidR="00107074" w:rsidRPr="00CC025A">
        <w:rPr>
          <w:rStyle w:val="yadgie"/>
          <w:rFonts w:ascii="Times New Roman" w:hAnsi="Times New Roman" w:cs="Times New Roman"/>
          <w:sz w:val="24"/>
          <w:szCs w:val="24"/>
        </w:rPr>
        <w:t xml:space="preserve">их </w:t>
      </w:r>
      <w:r w:rsidR="00B52C10" w:rsidRPr="00CC025A">
        <w:rPr>
          <w:rStyle w:val="yadgie"/>
          <w:rFonts w:ascii="Times New Roman" w:hAnsi="Times New Roman" w:cs="Times New Roman"/>
          <w:sz w:val="24"/>
          <w:szCs w:val="24"/>
        </w:rPr>
        <w:t>техн</w:t>
      </w:r>
      <w:r w:rsidR="00107074" w:rsidRPr="00CC025A">
        <w:rPr>
          <w:rStyle w:val="yadgie"/>
          <w:rFonts w:ascii="Times New Roman" w:hAnsi="Times New Roman" w:cs="Times New Roman"/>
          <w:sz w:val="24"/>
          <w:szCs w:val="24"/>
        </w:rPr>
        <w:t xml:space="preserve">ічних </w:t>
      </w:r>
      <w:r w:rsidR="00B52C10" w:rsidRPr="00CC025A">
        <w:rPr>
          <w:rStyle w:val="yadgie"/>
          <w:rFonts w:ascii="Times New Roman" w:hAnsi="Times New Roman" w:cs="Times New Roman"/>
          <w:sz w:val="24"/>
          <w:szCs w:val="24"/>
        </w:rPr>
        <w:t xml:space="preserve">умови (ТУ) виробника плівки. </w:t>
      </w:r>
      <w:r w:rsidR="00B52C10" w:rsidRPr="00CC025A">
        <w:rPr>
          <w:rStyle w:val="a6"/>
          <w:rFonts w:ascii="Times New Roman" w:hAnsi="Times New Roman" w:cs="Times New Roman"/>
          <w:b w:val="0"/>
          <w:bCs w:val="0"/>
          <w:sz w:val="24"/>
          <w:szCs w:val="24"/>
        </w:rPr>
        <w:t>Технічні умови (ТУ)</w:t>
      </w:r>
      <w:r w:rsidR="00B52C10" w:rsidRPr="00CC025A">
        <w:rPr>
          <w:rFonts w:ascii="Times New Roman" w:hAnsi="Times New Roman" w:cs="Times New Roman"/>
          <w:sz w:val="24"/>
          <w:szCs w:val="24"/>
        </w:rPr>
        <w:t xml:space="preserve"> конкретного виробника поліетиленової </w:t>
      </w:r>
      <w:proofErr w:type="spellStart"/>
      <w:r w:rsidR="00B52C10" w:rsidRPr="00CC025A">
        <w:rPr>
          <w:rFonts w:ascii="Times New Roman" w:hAnsi="Times New Roman" w:cs="Times New Roman"/>
          <w:sz w:val="24"/>
          <w:szCs w:val="24"/>
        </w:rPr>
        <w:t>термозсідальної</w:t>
      </w:r>
      <w:proofErr w:type="spellEnd"/>
      <w:r w:rsidR="00B52C10" w:rsidRPr="00CC025A">
        <w:rPr>
          <w:rFonts w:ascii="Times New Roman" w:hAnsi="Times New Roman" w:cs="Times New Roman"/>
          <w:sz w:val="24"/>
          <w:szCs w:val="24"/>
        </w:rPr>
        <w:t xml:space="preserve"> плівки, зазначені в договорі поставки та супровідній документації (паспорті якості/ сертифікаті відповідності). При надходженні плівки на </w:t>
      </w:r>
      <w:r w:rsidR="00107074" w:rsidRPr="00CC025A">
        <w:rPr>
          <w:rFonts w:ascii="Times New Roman" w:hAnsi="Times New Roman" w:cs="Times New Roman"/>
          <w:sz w:val="24"/>
          <w:szCs w:val="24"/>
        </w:rPr>
        <w:t xml:space="preserve">підприємство вона повинна супроводжуватися </w:t>
      </w:r>
      <w:r w:rsidR="00B52C10" w:rsidRPr="00CC025A">
        <w:rPr>
          <w:rFonts w:ascii="Times New Roman" w:hAnsi="Times New Roman" w:cs="Times New Roman"/>
          <w:sz w:val="24"/>
          <w:szCs w:val="24"/>
        </w:rPr>
        <w:t>паспорт</w:t>
      </w:r>
      <w:r w:rsidR="00107074" w:rsidRPr="00CC025A">
        <w:rPr>
          <w:rFonts w:ascii="Times New Roman" w:hAnsi="Times New Roman" w:cs="Times New Roman"/>
          <w:sz w:val="24"/>
          <w:szCs w:val="24"/>
        </w:rPr>
        <w:t>ом</w:t>
      </w:r>
      <w:r w:rsidR="00B52C10" w:rsidRPr="00CC025A">
        <w:rPr>
          <w:rFonts w:ascii="Times New Roman" w:hAnsi="Times New Roman" w:cs="Times New Roman"/>
          <w:sz w:val="24"/>
          <w:szCs w:val="24"/>
        </w:rPr>
        <w:t xml:space="preserve"> якості/ сертифікат</w:t>
      </w:r>
      <w:r w:rsidR="00107074" w:rsidRPr="00CC025A">
        <w:rPr>
          <w:rFonts w:ascii="Times New Roman" w:hAnsi="Times New Roman" w:cs="Times New Roman"/>
          <w:sz w:val="24"/>
          <w:szCs w:val="24"/>
        </w:rPr>
        <w:t>ом</w:t>
      </w:r>
      <w:r w:rsidR="00B52C10" w:rsidRPr="00CC025A">
        <w:rPr>
          <w:rFonts w:ascii="Times New Roman" w:hAnsi="Times New Roman" w:cs="Times New Roman"/>
          <w:sz w:val="24"/>
          <w:szCs w:val="24"/>
        </w:rPr>
        <w:t xml:space="preserve"> відповідності</w:t>
      </w:r>
      <w:r w:rsidR="00107074" w:rsidRPr="00CC025A">
        <w:rPr>
          <w:rFonts w:ascii="Times New Roman" w:hAnsi="Times New Roman" w:cs="Times New Roman"/>
          <w:sz w:val="24"/>
          <w:szCs w:val="24"/>
        </w:rPr>
        <w:t xml:space="preserve"> </w:t>
      </w:r>
      <w:r w:rsidR="00B52C10" w:rsidRPr="00CC025A">
        <w:rPr>
          <w:rStyle w:val="inqyif"/>
          <w:rFonts w:ascii="Times New Roman" w:hAnsi="Times New Roman" w:cs="Times New Roman"/>
          <w:sz w:val="24"/>
          <w:szCs w:val="24"/>
        </w:rPr>
        <w:t>заводу-виробника, де повинно бути зазначено товщину, ширину, коефіцієнт усадки та міцн</w:t>
      </w:r>
      <w:r w:rsidR="00107074" w:rsidRPr="00CC025A">
        <w:rPr>
          <w:rStyle w:val="inqyif"/>
          <w:rFonts w:ascii="Times New Roman" w:hAnsi="Times New Roman" w:cs="Times New Roman"/>
          <w:sz w:val="24"/>
          <w:szCs w:val="24"/>
        </w:rPr>
        <w:t>ість матеріалу. Т</w:t>
      </w:r>
      <w:r w:rsidR="00B52C10" w:rsidRPr="00CC025A">
        <w:rPr>
          <w:rStyle w:val="inqyif"/>
          <w:rFonts w:ascii="Times New Roman" w:hAnsi="Times New Roman" w:cs="Times New Roman"/>
          <w:sz w:val="24"/>
          <w:szCs w:val="24"/>
        </w:rPr>
        <w:t xml:space="preserve">акож </w:t>
      </w:r>
      <w:r w:rsidR="00107074" w:rsidRPr="00CC025A">
        <w:rPr>
          <w:rStyle w:val="inqyif"/>
          <w:rFonts w:ascii="Times New Roman" w:hAnsi="Times New Roman" w:cs="Times New Roman"/>
          <w:sz w:val="24"/>
          <w:szCs w:val="24"/>
        </w:rPr>
        <w:t xml:space="preserve">повинен бути наданий </w:t>
      </w:r>
      <w:r w:rsidR="00B52C10" w:rsidRPr="00CC025A">
        <w:rPr>
          <w:rStyle w:val="inqyif"/>
          <w:rFonts w:ascii="Times New Roman" w:hAnsi="Times New Roman" w:cs="Times New Roman"/>
          <w:sz w:val="24"/>
          <w:szCs w:val="24"/>
        </w:rPr>
        <w:t>с</w:t>
      </w:r>
      <w:r w:rsidR="00B52C10" w:rsidRPr="00CC025A">
        <w:rPr>
          <w:rStyle w:val="a6"/>
          <w:rFonts w:ascii="Times New Roman" w:hAnsi="Times New Roman" w:cs="Times New Roman"/>
          <w:b w:val="0"/>
          <w:bCs w:val="0"/>
          <w:sz w:val="24"/>
          <w:szCs w:val="24"/>
        </w:rPr>
        <w:t>анітарно-гігієнічний висновок</w:t>
      </w:r>
      <w:r w:rsidR="00B52C10" w:rsidRPr="00CC025A">
        <w:rPr>
          <w:rStyle w:val="inqyif"/>
          <w:rFonts w:ascii="Times New Roman" w:hAnsi="Times New Roman" w:cs="Times New Roman"/>
          <w:sz w:val="24"/>
          <w:szCs w:val="24"/>
        </w:rPr>
        <w:t xml:space="preserve"> (або Декларація відповідності) на виріб з полімерних матеріалів, що дозволяє контакт із харчовою продукцією.</w:t>
      </w:r>
    </w:p>
    <w:p w14:paraId="640281AA" w14:textId="481ABC91" w:rsidR="00B52C10" w:rsidRPr="00CC025A" w:rsidRDefault="00107074" w:rsidP="00107074">
      <w:pPr>
        <w:spacing w:after="0" w:line="240" w:lineRule="auto"/>
        <w:jc w:val="both"/>
        <w:rPr>
          <w:rFonts w:ascii="Times New Roman" w:eastAsia="Times New Roman" w:hAnsi="Times New Roman" w:cs="Times New Roman"/>
          <w:sz w:val="24"/>
          <w:szCs w:val="24"/>
          <w:lang w:eastAsia="uk-UA"/>
        </w:rPr>
      </w:pPr>
      <w:r w:rsidRPr="00CC025A">
        <w:rPr>
          <w:rFonts w:ascii="Times New Roman" w:eastAsia="SimSun" w:hAnsi="Times New Roman" w:cs="Times New Roman"/>
          <w:sz w:val="24"/>
          <w:szCs w:val="24"/>
        </w:rPr>
        <w:t xml:space="preserve">      </w:t>
      </w:r>
      <w:r w:rsidR="00B52C10" w:rsidRPr="00CC025A">
        <w:rPr>
          <w:rFonts w:ascii="Times New Roman" w:eastAsia="SimSun" w:hAnsi="Times New Roman" w:cs="Times New Roman"/>
          <w:sz w:val="24"/>
          <w:szCs w:val="24"/>
        </w:rPr>
        <w:t xml:space="preserve">Упаковану продукцію укладають на дерев’яні піддони, </w:t>
      </w:r>
      <w:r w:rsidR="00B52C10" w:rsidRPr="00CC025A">
        <w:rPr>
          <w:rFonts w:ascii="Times New Roman" w:eastAsia="Times New Roman" w:hAnsi="Times New Roman" w:cs="Times New Roman"/>
          <w:sz w:val="24"/>
          <w:szCs w:val="24"/>
          <w:lang w:eastAsia="uk-UA"/>
        </w:rPr>
        <w:t xml:space="preserve">перекладаючи її шари аркушами картону міцності Д. Вхідний контроль </w:t>
      </w:r>
      <w:proofErr w:type="spellStart"/>
      <w:r w:rsidR="00B52C10" w:rsidRPr="00CC025A">
        <w:rPr>
          <w:rFonts w:ascii="Times New Roman" w:eastAsia="Times New Roman" w:hAnsi="Times New Roman" w:cs="Times New Roman"/>
          <w:sz w:val="24"/>
          <w:szCs w:val="24"/>
          <w:lang w:eastAsia="uk-UA"/>
        </w:rPr>
        <w:t>перекладального</w:t>
      </w:r>
      <w:proofErr w:type="spellEnd"/>
      <w:r w:rsidR="00B52C10" w:rsidRPr="00CC025A">
        <w:rPr>
          <w:rFonts w:ascii="Times New Roman" w:eastAsia="Times New Roman" w:hAnsi="Times New Roman" w:cs="Times New Roman"/>
          <w:sz w:val="24"/>
          <w:szCs w:val="24"/>
          <w:lang w:eastAsia="uk-UA"/>
        </w:rPr>
        <w:t xml:space="preserve"> (прокладного) картону, який використовують як </w:t>
      </w:r>
      <w:proofErr w:type="spellStart"/>
      <w:r w:rsidR="00B52C10" w:rsidRPr="00CC025A">
        <w:rPr>
          <w:rFonts w:ascii="Times New Roman" w:eastAsia="Times New Roman" w:hAnsi="Times New Roman" w:cs="Times New Roman"/>
          <w:sz w:val="24"/>
          <w:szCs w:val="24"/>
          <w:lang w:eastAsia="uk-UA"/>
        </w:rPr>
        <w:t>міжшарові</w:t>
      </w:r>
      <w:proofErr w:type="spellEnd"/>
      <w:r w:rsidR="00B52C10" w:rsidRPr="00CC025A">
        <w:rPr>
          <w:rFonts w:ascii="Times New Roman" w:eastAsia="Times New Roman" w:hAnsi="Times New Roman" w:cs="Times New Roman"/>
          <w:sz w:val="24"/>
          <w:szCs w:val="24"/>
          <w:lang w:eastAsia="uk-UA"/>
        </w:rPr>
        <w:t xml:space="preserve"> листи під час </w:t>
      </w:r>
      <w:proofErr w:type="spellStart"/>
      <w:r w:rsidR="00B52C10" w:rsidRPr="00CC025A">
        <w:rPr>
          <w:rFonts w:ascii="Times New Roman" w:eastAsia="Times New Roman" w:hAnsi="Times New Roman" w:cs="Times New Roman"/>
          <w:sz w:val="24"/>
          <w:szCs w:val="24"/>
          <w:lang w:eastAsia="uk-UA"/>
        </w:rPr>
        <w:t>палетування</w:t>
      </w:r>
      <w:proofErr w:type="spellEnd"/>
      <w:r w:rsidR="00B52C10" w:rsidRPr="00CC025A">
        <w:rPr>
          <w:rFonts w:ascii="Times New Roman" w:eastAsia="Times New Roman" w:hAnsi="Times New Roman" w:cs="Times New Roman"/>
          <w:sz w:val="24"/>
          <w:szCs w:val="24"/>
          <w:lang w:eastAsia="uk-UA"/>
        </w:rPr>
        <w:t xml:space="preserve"> пляшок з </w:t>
      </w:r>
      <w:r w:rsidRPr="00CC025A">
        <w:rPr>
          <w:rFonts w:ascii="Times New Roman" w:eastAsia="Times New Roman" w:hAnsi="Times New Roman" w:cs="Times New Roman"/>
          <w:sz w:val="24"/>
          <w:szCs w:val="24"/>
          <w:lang w:eastAsia="uk-UA"/>
        </w:rPr>
        <w:t>продуктом</w:t>
      </w:r>
      <w:r w:rsidR="00B52C10" w:rsidRPr="00CC025A">
        <w:rPr>
          <w:rFonts w:ascii="Times New Roman" w:eastAsia="Times New Roman" w:hAnsi="Times New Roman" w:cs="Times New Roman"/>
          <w:sz w:val="24"/>
          <w:szCs w:val="24"/>
          <w:lang w:eastAsia="uk-UA"/>
        </w:rPr>
        <w:t xml:space="preserve">, проводиться для забезпечення стійкості </w:t>
      </w:r>
      <w:proofErr w:type="spellStart"/>
      <w:r w:rsidR="00B52C10" w:rsidRPr="00CC025A">
        <w:rPr>
          <w:rFonts w:ascii="Times New Roman" w:eastAsia="Times New Roman" w:hAnsi="Times New Roman" w:cs="Times New Roman"/>
          <w:sz w:val="24"/>
          <w:szCs w:val="24"/>
          <w:lang w:eastAsia="uk-UA"/>
        </w:rPr>
        <w:t>палети</w:t>
      </w:r>
      <w:proofErr w:type="spellEnd"/>
      <w:r w:rsidR="00B52C10" w:rsidRPr="00CC025A">
        <w:rPr>
          <w:rFonts w:ascii="Times New Roman" w:eastAsia="Times New Roman" w:hAnsi="Times New Roman" w:cs="Times New Roman"/>
          <w:sz w:val="24"/>
          <w:szCs w:val="24"/>
          <w:lang w:eastAsia="uk-UA"/>
        </w:rPr>
        <w:t xml:space="preserve"> та захисту продукції від пошкоджень. Контроль здійснюють </w:t>
      </w:r>
      <w:r w:rsidR="00B52C10" w:rsidRPr="00CC025A">
        <w:rPr>
          <w:rFonts w:ascii="Times New Roman" w:eastAsia="Times New Roman" w:hAnsi="Times New Roman" w:cs="Times New Roman"/>
          <w:sz w:val="24"/>
          <w:szCs w:val="24"/>
          <w:lang w:eastAsia="uk-UA"/>
        </w:rPr>
        <w:lastRenderedPageBreak/>
        <w:t>за фізико-механічними, геометричними та санітарно-гігієнічними параметрами на основі національних стандартів та внутрішніх інструкцій підприємства. П</w:t>
      </w:r>
      <w:r w:rsidRPr="00CC025A">
        <w:rPr>
          <w:rFonts w:ascii="Times New Roman" w:eastAsia="Times New Roman" w:hAnsi="Times New Roman" w:cs="Times New Roman"/>
          <w:sz w:val="24"/>
          <w:szCs w:val="24"/>
          <w:lang w:eastAsia="uk-UA"/>
        </w:rPr>
        <w:t xml:space="preserve">ри цьому особлива увага звертається на </w:t>
      </w:r>
      <w:r w:rsidR="00B52C10" w:rsidRPr="00CC025A">
        <w:rPr>
          <w:rFonts w:ascii="Times New Roman" w:eastAsia="Times New Roman" w:hAnsi="Times New Roman" w:cs="Times New Roman"/>
          <w:sz w:val="24"/>
          <w:szCs w:val="24"/>
          <w:lang w:eastAsia="uk-UA"/>
        </w:rPr>
        <w:t xml:space="preserve">відсутність розшарувань, розривів, складок, брудних або масляних плям. Також має бути повна відсутність пліснявого, хімічного або будь-якого іншого стороннього запаху. </w:t>
      </w:r>
      <w:r w:rsidRPr="00CC025A">
        <w:rPr>
          <w:rFonts w:ascii="Times New Roman" w:eastAsia="Times New Roman" w:hAnsi="Times New Roman" w:cs="Times New Roman"/>
          <w:sz w:val="24"/>
          <w:szCs w:val="24"/>
          <w:lang w:eastAsia="uk-UA"/>
        </w:rPr>
        <w:t>Обидві п</w:t>
      </w:r>
      <w:r w:rsidR="00B52C10" w:rsidRPr="00CC025A">
        <w:rPr>
          <w:rFonts w:ascii="Times New Roman" w:eastAsia="Times New Roman" w:hAnsi="Times New Roman" w:cs="Times New Roman"/>
          <w:sz w:val="24"/>
          <w:szCs w:val="24"/>
          <w:lang w:eastAsia="uk-UA"/>
        </w:rPr>
        <w:t>оверхн</w:t>
      </w:r>
      <w:r w:rsidRPr="00CC025A">
        <w:rPr>
          <w:rFonts w:ascii="Times New Roman" w:eastAsia="Times New Roman" w:hAnsi="Times New Roman" w:cs="Times New Roman"/>
          <w:sz w:val="24"/>
          <w:szCs w:val="24"/>
          <w:lang w:eastAsia="uk-UA"/>
        </w:rPr>
        <w:t>і</w:t>
      </w:r>
      <w:r w:rsidR="00B52C10" w:rsidRPr="00CC025A">
        <w:rPr>
          <w:rFonts w:ascii="Times New Roman" w:eastAsia="Times New Roman" w:hAnsi="Times New Roman" w:cs="Times New Roman"/>
          <w:sz w:val="24"/>
          <w:szCs w:val="24"/>
          <w:lang w:eastAsia="uk-UA"/>
        </w:rPr>
        <w:t xml:space="preserve"> картону не повинн</w:t>
      </w:r>
      <w:r w:rsidRPr="00CC025A">
        <w:rPr>
          <w:rFonts w:ascii="Times New Roman" w:eastAsia="Times New Roman" w:hAnsi="Times New Roman" w:cs="Times New Roman"/>
          <w:sz w:val="24"/>
          <w:szCs w:val="24"/>
          <w:lang w:eastAsia="uk-UA"/>
        </w:rPr>
        <w:t>і</w:t>
      </w:r>
      <w:r w:rsidR="00B52C10" w:rsidRPr="00CC025A">
        <w:rPr>
          <w:rFonts w:ascii="Times New Roman" w:eastAsia="Times New Roman" w:hAnsi="Times New Roman" w:cs="Times New Roman"/>
          <w:sz w:val="24"/>
          <w:szCs w:val="24"/>
          <w:lang w:eastAsia="uk-UA"/>
        </w:rPr>
        <w:t xml:space="preserve"> </w:t>
      </w:r>
      <w:r w:rsidRPr="00CC025A">
        <w:rPr>
          <w:rFonts w:ascii="Times New Roman" w:eastAsia="Times New Roman" w:hAnsi="Times New Roman" w:cs="Times New Roman"/>
          <w:sz w:val="24"/>
          <w:szCs w:val="24"/>
          <w:lang w:eastAsia="uk-UA"/>
        </w:rPr>
        <w:t>мати надмірного глянцю</w:t>
      </w:r>
      <w:r w:rsidR="00B52C10" w:rsidRPr="00CC025A">
        <w:rPr>
          <w:rFonts w:ascii="Times New Roman" w:eastAsia="Times New Roman" w:hAnsi="Times New Roman" w:cs="Times New Roman"/>
          <w:sz w:val="24"/>
          <w:szCs w:val="24"/>
          <w:lang w:eastAsia="uk-UA"/>
        </w:rPr>
        <w:t xml:space="preserve">, щоб ряди </w:t>
      </w:r>
      <w:r w:rsidRPr="00CC025A">
        <w:rPr>
          <w:rFonts w:ascii="Times New Roman" w:eastAsia="Times New Roman" w:hAnsi="Times New Roman" w:cs="Times New Roman"/>
          <w:sz w:val="24"/>
          <w:szCs w:val="24"/>
          <w:lang w:eastAsia="uk-UA"/>
        </w:rPr>
        <w:t xml:space="preserve">паків </w:t>
      </w:r>
      <w:r w:rsidR="00B52C10" w:rsidRPr="00CC025A">
        <w:rPr>
          <w:rFonts w:ascii="Times New Roman" w:eastAsia="Times New Roman" w:hAnsi="Times New Roman" w:cs="Times New Roman"/>
          <w:sz w:val="24"/>
          <w:szCs w:val="24"/>
          <w:lang w:eastAsia="uk-UA"/>
        </w:rPr>
        <w:t>пляшок</w:t>
      </w:r>
      <w:r w:rsidRPr="00CC025A">
        <w:rPr>
          <w:rFonts w:ascii="Times New Roman" w:eastAsia="Times New Roman" w:hAnsi="Times New Roman" w:cs="Times New Roman"/>
          <w:sz w:val="24"/>
          <w:szCs w:val="24"/>
          <w:lang w:eastAsia="uk-UA"/>
        </w:rPr>
        <w:t>/банок</w:t>
      </w:r>
      <w:r w:rsidR="00B52C10" w:rsidRPr="00CC025A">
        <w:rPr>
          <w:rFonts w:ascii="Times New Roman" w:eastAsia="Times New Roman" w:hAnsi="Times New Roman" w:cs="Times New Roman"/>
          <w:sz w:val="24"/>
          <w:szCs w:val="24"/>
          <w:lang w:eastAsia="uk-UA"/>
        </w:rPr>
        <w:t xml:space="preserve"> не</w:t>
      </w:r>
      <w:r w:rsidRPr="00CC025A">
        <w:rPr>
          <w:rFonts w:ascii="Times New Roman" w:eastAsia="Times New Roman" w:hAnsi="Times New Roman" w:cs="Times New Roman"/>
          <w:sz w:val="24"/>
          <w:szCs w:val="24"/>
          <w:lang w:eastAsia="uk-UA"/>
        </w:rPr>
        <w:t xml:space="preserve"> сунулися по ним, наприклад, </w:t>
      </w:r>
      <w:r w:rsidR="00B52C10" w:rsidRPr="00CC025A">
        <w:rPr>
          <w:rFonts w:ascii="Times New Roman" w:eastAsia="Times New Roman" w:hAnsi="Times New Roman" w:cs="Times New Roman"/>
          <w:sz w:val="24"/>
          <w:szCs w:val="24"/>
          <w:lang w:eastAsia="uk-UA"/>
        </w:rPr>
        <w:t>під час транспортування.</w:t>
      </w:r>
    </w:p>
    <w:p w14:paraId="4F35316C" w14:textId="77777777" w:rsidR="00B52C10" w:rsidRPr="00CC025A" w:rsidRDefault="00B52C10" w:rsidP="00B52C10">
      <w:pPr>
        <w:spacing w:after="0" w:line="240" w:lineRule="auto"/>
        <w:ind w:firstLine="567"/>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 xml:space="preserve">Піддони з готовою продукцією  знову пакують </w:t>
      </w:r>
      <w:proofErr w:type="spellStart"/>
      <w:r w:rsidRPr="00CC025A">
        <w:rPr>
          <w:rFonts w:ascii="Times New Roman" w:eastAsia="Times New Roman" w:hAnsi="Times New Roman" w:cs="Times New Roman"/>
          <w:sz w:val="24"/>
          <w:szCs w:val="24"/>
          <w:lang w:eastAsia="uk-UA"/>
        </w:rPr>
        <w:t>термозсідальною</w:t>
      </w:r>
      <w:proofErr w:type="spellEnd"/>
      <w:r w:rsidRPr="00CC025A">
        <w:rPr>
          <w:rFonts w:ascii="Times New Roman" w:eastAsia="Times New Roman" w:hAnsi="Times New Roman" w:cs="Times New Roman"/>
          <w:sz w:val="24"/>
          <w:szCs w:val="24"/>
          <w:lang w:eastAsia="uk-UA"/>
        </w:rPr>
        <w:t xml:space="preserve"> плівкою, що виключає пересування групових пакувань на піддоні при транспортуванні. При цьому дозволяється використання підходящої по своїх властивостях поліетиленової липкої стрічки (</w:t>
      </w:r>
      <w:proofErr w:type="spellStart"/>
      <w:r w:rsidRPr="00CC025A">
        <w:rPr>
          <w:rFonts w:ascii="Times New Roman" w:eastAsia="Times New Roman" w:hAnsi="Times New Roman" w:cs="Times New Roman"/>
          <w:sz w:val="24"/>
          <w:szCs w:val="24"/>
          <w:lang w:eastAsia="uk-UA"/>
        </w:rPr>
        <w:t>стретч</w:t>
      </w:r>
      <w:proofErr w:type="spellEnd"/>
      <w:r w:rsidRPr="00CC025A">
        <w:rPr>
          <w:rFonts w:ascii="Times New Roman" w:eastAsia="Times New Roman" w:hAnsi="Times New Roman" w:cs="Times New Roman"/>
          <w:sz w:val="24"/>
          <w:szCs w:val="24"/>
          <w:lang w:eastAsia="uk-UA"/>
        </w:rPr>
        <w:t xml:space="preserve">-плівки). </w:t>
      </w:r>
      <w:r w:rsidRPr="00CC025A">
        <w:rPr>
          <w:rFonts w:ascii="Times New Roman" w:eastAsia="SimSun" w:hAnsi="Times New Roman" w:cs="Times New Roman"/>
          <w:sz w:val="24"/>
          <w:szCs w:val="24"/>
        </w:rPr>
        <w:t xml:space="preserve">У разі використання </w:t>
      </w:r>
      <w:proofErr w:type="spellStart"/>
      <w:r w:rsidRPr="00CC025A">
        <w:rPr>
          <w:rFonts w:ascii="Times New Roman" w:eastAsia="SimSun" w:hAnsi="Times New Roman" w:cs="Times New Roman"/>
          <w:sz w:val="24"/>
          <w:szCs w:val="24"/>
        </w:rPr>
        <w:t>термозсідальної</w:t>
      </w:r>
      <w:proofErr w:type="spellEnd"/>
      <w:r w:rsidRPr="00CC025A">
        <w:rPr>
          <w:rFonts w:ascii="Times New Roman" w:eastAsia="SimSun" w:hAnsi="Times New Roman" w:cs="Times New Roman"/>
          <w:sz w:val="24"/>
          <w:szCs w:val="24"/>
        </w:rPr>
        <w:t xml:space="preserve"> плівки підвищеної міцності дозволено групове пакування без картонної </w:t>
      </w:r>
      <w:proofErr w:type="spellStart"/>
      <w:r w:rsidRPr="00CC025A">
        <w:rPr>
          <w:rFonts w:ascii="Times New Roman" w:eastAsia="SimSun" w:hAnsi="Times New Roman" w:cs="Times New Roman"/>
          <w:sz w:val="24"/>
          <w:szCs w:val="24"/>
        </w:rPr>
        <w:t>підложки</w:t>
      </w:r>
      <w:proofErr w:type="spellEnd"/>
      <w:r w:rsidRPr="00CC025A">
        <w:rPr>
          <w:rFonts w:ascii="Times New Roman" w:eastAsia="SimSun" w:hAnsi="Times New Roman" w:cs="Times New Roman"/>
          <w:sz w:val="24"/>
          <w:szCs w:val="24"/>
        </w:rPr>
        <w:t xml:space="preserve">.  Упакована готова продукція на піддонах надходить на склад готової продукції, де зберігається у вертикальному положенні. </w:t>
      </w:r>
      <w:r w:rsidRPr="00CC025A">
        <w:rPr>
          <w:rFonts w:ascii="Times New Roman" w:eastAsia="Times New Roman" w:hAnsi="Times New Roman" w:cs="Times New Roman"/>
          <w:sz w:val="24"/>
          <w:szCs w:val="24"/>
          <w:lang w:eastAsia="uk-UA"/>
        </w:rPr>
        <w:t xml:space="preserve"> Маркування групових пакувань (на піддонах) проводиться згідно вимог ДСТУ ISO 780 з нанесенням </w:t>
      </w:r>
      <w:proofErr w:type="spellStart"/>
      <w:r w:rsidRPr="00CC025A">
        <w:rPr>
          <w:rFonts w:ascii="Times New Roman" w:eastAsia="Times New Roman" w:hAnsi="Times New Roman" w:cs="Times New Roman"/>
          <w:sz w:val="24"/>
          <w:szCs w:val="24"/>
          <w:lang w:eastAsia="uk-UA"/>
        </w:rPr>
        <w:t>маніпуляційних</w:t>
      </w:r>
      <w:proofErr w:type="spellEnd"/>
      <w:r w:rsidRPr="00CC025A">
        <w:rPr>
          <w:rFonts w:ascii="Times New Roman" w:eastAsia="Times New Roman" w:hAnsi="Times New Roman" w:cs="Times New Roman"/>
          <w:sz w:val="24"/>
          <w:szCs w:val="24"/>
          <w:lang w:eastAsia="uk-UA"/>
        </w:rPr>
        <w:t xml:space="preserve"> знаків «Штабелювання обмежено» «Обмеження температури» та іншої інформації, що сприяє забезпеченню якісного транспортування та зберігання продукції. </w:t>
      </w:r>
      <w:r w:rsidRPr="00CC025A">
        <w:rPr>
          <w:rFonts w:ascii="Times New Roman" w:eastAsia="SimSun" w:hAnsi="Times New Roman" w:cs="Times New Roman"/>
          <w:sz w:val="24"/>
          <w:szCs w:val="24"/>
        </w:rPr>
        <w:t>Мінеральні води, фасовані в пляшки, зберігають у спеціальних провітрюваних темних складських приміщеннях, захищених від потрапляння вологи, при температурі +5…+20 °С.</w:t>
      </w:r>
    </w:p>
    <w:p w14:paraId="46B5CDD5" w14:textId="77777777" w:rsidR="00B52C10" w:rsidRPr="00CC025A" w:rsidRDefault="00B52C10" w:rsidP="00B52C10">
      <w:pPr>
        <w:pStyle w:val="a5"/>
        <w:spacing w:after="0" w:line="240" w:lineRule="auto"/>
        <w:ind w:left="0"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Мінеральні води приймають партіями. Партією вважають кількість мінеральної води однієї назви, фасованої в пляшки одного типу та розміру, однієї дати випуску та оформленої одним документом про якість (протокол відповідності). Документ про якість (протокол відповідності)  містить: </w:t>
      </w:r>
    </w:p>
    <w:p w14:paraId="47A636CD"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назву виробника (торгова марка — за наявності);</w:t>
      </w:r>
    </w:p>
    <w:p w14:paraId="4E9128D1"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назву мінеральної води; </w:t>
      </w:r>
    </w:p>
    <w:p w14:paraId="31D7CBAB"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адресу виробника;</w:t>
      </w:r>
    </w:p>
    <w:p w14:paraId="3EAD2E9F"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дату виготовлення;</w:t>
      </w:r>
    </w:p>
    <w:p w14:paraId="14E258E4"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мінімальний термін придатності до споживання або дата «вжити до»; </w:t>
      </w:r>
    </w:p>
    <w:p w14:paraId="4A78CF1C"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умови транспортування та зберігання; </w:t>
      </w:r>
    </w:p>
    <w:p w14:paraId="17AE4C6D"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результати випробування або підтвердження відповідності якості продукції вимогам     нормативних документів; </w:t>
      </w:r>
    </w:p>
    <w:p w14:paraId="14B6B09E"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висновок про відповідність продукції вимогам ДСТУ 878–93; </w:t>
      </w:r>
    </w:p>
    <w:p w14:paraId="3FA247A9"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іншу інформацію відповідно до вимог чинного законодавства щодо маркування харчових продуктів; </w:t>
      </w:r>
    </w:p>
    <w:p w14:paraId="4FA3E2F4" w14:textId="77777777" w:rsidR="00B52C10" w:rsidRPr="00CC025A" w:rsidRDefault="00B52C10" w:rsidP="00B52C10">
      <w:pPr>
        <w:pStyle w:val="a5"/>
        <w:spacing w:after="0" w:line="240" w:lineRule="auto"/>
        <w:ind w:left="0"/>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 підпис представника виробника, який декларує відповідність.</w:t>
      </w:r>
    </w:p>
    <w:p w14:paraId="5D468C32" w14:textId="77777777" w:rsidR="00B52C10" w:rsidRPr="00CC025A" w:rsidRDefault="00B52C10" w:rsidP="00B52C10">
      <w:pPr>
        <w:spacing w:after="0" w:line="240" w:lineRule="auto"/>
        <w:jc w:val="both"/>
        <w:rPr>
          <w:rFonts w:ascii="Times New Roman" w:hAnsi="Times New Roman" w:cs="Times New Roman"/>
          <w:sz w:val="24"/>
          <w:szCs w:val="24"/>
        </w:rPr>
      </w:pPr>
      <w:r w:rsidRPr="00CC025A">
        <w:rPr>
          <w:rFonts w:ascii="Times New Roman" w:eastAsia="Times New Roman" w:hAnsi="Times New Roman" w:cs="Times New Roman"/>
          <w:sz w:val="24"/>
          <w:szCs w:val="24"/>
          <w:lang w:eastAsia="uk-UA"/>
        </w:rPr>
        <w:t xml:space="preserve">     Особливе значення для збереження стабільності хімічної структури води відіграє підтримка в ній рівноважного вмісту діоксиду вуглецю. </w:t>
      </w:r>
      <w:r w:rsidRPr="00CC025A">
        <w:rPr>
          <w:rFonts w:ascii="Times New Roman" w:eastAsia="SimSun" w:hAnsi="Times New Roman" w:cs="Times New Roman"/>
          <w:sz w:val="24"/>
          <w:szCs w:val="24"/>
        </w:rPr>
        <w:t xml:space="preserve">Головним засобом збереження специфічних властивостей продукту є примусове його насичення вуглекислотою, яке виконується за допомогою автоматичного сатуратора NATE SVO 2. Таким чином, якість вуглекислоти є дуже критичним фактором для забезпечення загальної якості продукту. Саме тому треба виконувати постійний контроль якості вуглекислоти (перевіряється починаючи з моменту доставки газу на підприємство та безпосередньо у тарі споживача). </w:t>
      </w:r>
      <w:r w:rsidRPr="00CC025A">
        <w:rPr>
          <w:rFonts w:ascii="Times New Roman" w:eastAsia="Times New Roman" w:hAnsi="Times New Roman" w:cs="Times New Roman"/>
          <w:sz w:val="24"/>
          <w:szCs w:val="24"/>
          <w:lang w:eastAsia="uk-UA"/>
        </w:rPr>
        <w:t xml:space="preserve"> </w:t>
      </w:r>
      <w:r w:rsidRPr="00CC025A">
        <w:rPr>
          <w:rFonts w:ascii="Times New Roman" w:hAnsi="Times New Roman" w:cs="Times New Roman"/>
          <w:sz w:val="24"/>
          <w:szCs w:val="24"/>
        </w:rPr>
        <w:t xml:space="preserve">Діоксид вуглецю (вуглекислота), що використовується для газування мінеральної води, має відповідати </w:t>
      </w:r>
      <w:r w:rsidRPr="00CC025A">
        <w:rPr>
          <w:rStyle w:val="a6"/>
          <w:rFonts w:ascii="Times New Roman" w:hAnsi="Times New Roman" w:cs="Times New Roman"/>
          <w:b w:val="0"/>
          <w:bCs w:val="0"/>
          <w:sz w:val="24"/>
          <w:szCs w:val="24"/>
        </w:rPr>
        <w:t>ДСТУ 4817:2007</w:t>
      </w:r>
      <w:r w:rsidRPr="00CC025A">
        <w:rPr>
          <w:rFonts w:ascii="Times New Roman" w:hAnsi="Times New Roman" w:cs="Times New Roman"/>
          <w:sz w:val="24"/>
          <w:szCs w:val="24"/>
        </w:rPr>
        <w:t xml:space="preserve"> «Діоксид вуглецю газоподібний і скраплений. Технічні умови». </w:t>
      </w:r>
    </w:p>
    <w:p w14:paraId="767D4708"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Будь-які домішки в вуглекислоті (особливо сульфати, аміак або олії від компресорів) не тільки повністю зіпсують унікальний органолептичний профіль продукту. Вони можуть призвести до утворення стороннього осаду у тарі споживача та/або появі неприємних запахів та присмаків у продукті.</w:t>
      </w:r>
    </w:p>
    <w:p w14:paraId="3F1AFB30" w14:textId="77777777" w:rsidR="00B52C10" w:rsidRPr="00CC025A" w:rsidRDefault="00B52C10" w:rsidP="00B52C10">
      <w:pPr>
        <w:spacing w:after="0" w:line="240" w:lineRule="auto"/>
        <w:ind w:firstLine="426"/>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Насамперед, діоксид вуглецю або вуглекислота СО</w:t>
      </w:r>
      <w:r w:rsidRPr="00CC025A">
        <w:rPr>
          <w:rFonts w:ascii="Times New Roman" w:eastAsia="SimSun" w:hAnsi="Times New Roman" w:cs="Times New Roman"/>
          <w:sz w:val="24"/>
          <w:szCs w:val="24"/>
          <w:vertAlign w:val="subscript"/>
        </w:rPr>
        <w:t>2</w:t>
      </w:r>
      <w:r w:rsidRPr="00CC025A">
        <w:rPr>
          <w:rFonts w:ascii="Times New Roman" w:eastAsia="SimSun" w:hAnsi="Times New Roman" w:cs="Times New Roman"/>
          <w:sz w:val="24"/>
          <w:szCs w:val="24"/>
        </w:rPr>
        <w:t xml:space="preserve"> у продукті загалом класифікується як харчова добавка Е290, тому контроль за нею здійснюється на основі Наказу МОЗ України № 45 від 08.01.2024 «Вимоги до харчових добавок» Цей наказ №45 забезпечив гармонізацію із регламентами ЕС та встановив суворі критерії чистоти газу, як харчової добавки Е290. ДСТУ 4817:2007 є базовим українським стандартом на вуглекислоту, де вказано, що для виробництва напоїв дозволено використовувати виключно «Вищий сорт» вуглекислоти з вмістом СО</w:t>
      </w:r>
      <w:r w:rsidRPr="00CC025A">
        <w:rPr>
          <w:rFonts w:ascii="Times New Roman" w:eastAsia="SimSun" w:hAnsi="Times New Roman" w:cs="Times New Roman"/>
          <w:sz w:val="24"/>
          <w:szCs w:val="24"/>
          <w:vertAlign w:val="subscript"/>
        </w:rPr>
        <w:t>2</w:t>
      </w:r>
      <w:r w:rsidRPr="00CC025A">
        <w:rPr>
          <w:rFonts w:ascii="Times New Roman" w:eastAsia="SimSun" w:hAnsi="Times New Roman" w:cs="Times New Roman"/>
          <w:sz w:val="24"/>
          <w:szCs w:val="24"/>
        </w:rPr>
        <w:t xml:space="preserve"> не менше 99,8% або «Перший сорт» вуглекислоти з вмістом СО</w:t>
      </w:r>
      <w:r w:rsidRPr="00CC025A">
        <w:rPr>
          <w:rFonts w:ascii="Times New Roman" w:eastAsia="SimSun" w:hAnsi="Times New Roman" w:cs="Times New Roman"/>
          <w:sz w:val="24"/>
          <w:szCs w:val="24"/>
          <w:vertAlign w:val="subscript"/>
        </w:rPr>
        <w:t>2</w:t>
      </w:r>
      <w:r w:rsidRPr="00CC025A">
        <w:rPr>
          <w:rFonts w:ascii="Times New Roman" w:eastAsia="SimSun" w:hAnsi="Times New Roman" w:cs="Times New Roman"/>
          <w:sz w:val="24"/>
          <w:szCs w:val="24"/>
        </w:rPr>
        <w:t xml:space="preserve"> не менше 99,5%. Також </w:t>
      </w:r>
      <w:r w:rsidRPr="00CC025A">
        <w:rPr>
          <w:rFonts w:ascii="Times New Roman" w:eastAsia="SimSun" w:hAnsi="Times New Roman" w:cs="Times New Roman"/>
          <w:sz w:val="24"/>
          <w:szCs w:val="24"/>
        </w:rPr>
        <w:lastRenderedPageBreak/>
        <w:t>рекомендується приймати до уваги стандарти ISBT (</w:t>
      </w:r>
      <w:proofErr w:type="spellStart"/>
      <w:r w:rsidRPr="00CC025A">
        <w:rPr>
          <w:rFonts w:ascii="Times New Roman" w:eastAsia="SimSun" w:hAnsi="Times New Roman" w:cs="Times New Roman"/>
          <w:sz w:val="24"/>
          <w:szCs w:val="24"/>
        </w:rPr>
        <w:t>International</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Society</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of</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Beverage</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Technologists</w:t>
      </w:r>
      <w:proofErr w:type="spellEnd"/>
      <w:r w:rsidRPr="00CC025A">
        <w:rPr>
          <w:rFonts w:ascii="Times New Roman" w:eastAsia="SimSun" w:hAnsi="Times New Roman" w:cs="Times New Roman"/>
          <w:sz w:val="24"/>
          <w:szCs w:val="24"/>
        </w:rPr>
        <w:t>), які є міжнародними правилами для діоксиду вуглецю «</w:t>
      </w:r>
      <w:proofErr w:type="spellStart"/>
      <w:r w:rsidRPr="00CC025A">
        <w:rPr>
          <w:rFonts w:ascii="Times New Roman" w:eastAsia="SimSun" w:hAnsi="Times New Roman" w:cs="Times New Roman"/>
          <w:sz w:val="24"/>
          <w:szCs w:val="24"/>
        </w:rPr>
        <w:t>Beverage</w:t>
      </w:r>
      <w:proofErr w:type="spellEnd"/>
      <w:r w:rsidRPr="00CC025A">
        <w:rPr>
          <w:rFonts w:ascii="Times New Roman" w:eastAsia="SimSun" w:hAnsi="Times New Roman" w:cs="Times New Roman"/>
          <w:sz w:val="24"/>
          <w:szCs w:val="24"/>
        </w:rPr>
        <w:t xml:space="preserve"> </w:t>
      </w:r>
      <w:proofErr w:type="spellStart"/>
      <w:r w:rsidRPr="00CC025A">
        <w:rPr>
          <w:rFonts w:ascii="Times New Roman" w:eastAsia="SimSun" w:hAnsi="Times New Roman" w:cs="Times New Roman"/>
          <w:sz w:val="24"/>
          <w:szCs w:val="24"/>
        </w:rPr>
        <w:t>Grade</w:t>
      </w:r>
      <w:proofErr w:type="spellEnd"/>
      <w:r w:rsidRPr="00CC025A">
        <w:rPr>
          <w:rFonts w:ascii="Times New Roman" w:eastAsia="SimSun" w:hAnsi="Times New Roman" w:cs="Times New Roman"/>
          <w:sz w:val="24"/>
          <w:szCs w:val="24"/>
        </w:rPr>
        <w:t>» (вони вимагають ще вищої чистоти газу - мінімум 99,9%), та інформацію, наведену у ДСТУ ISO 22000 (документований контроль критичних точок на лінії сатурації продукту, тощо).</w:t>
      </w:r>
    </w:p>
    <w:p w14:paraId="09232EE4" w14:textId="3D3128F1"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При прийманні </w:t>
      </w:r>
      <w:r w:rsidRPr="00CC025A">
        <w:rPr>
          <w:rFonts w:ascii="Times New Roman" w:eastAsia="SimSun" w:hAnsi="Times New Roman" w:cs="Times New Roman"/>
          <w:sz w:val="24"/>
          <w:szCs w:val="24"/>
          <w:u w:val="single"/>
        </w:rPr>
        <w:t>кожної</w:t>
      </w:r>
      <w:r w:rsidRPr="00CC025A">
        <w:rPr>
          <w:rFonts w:ascii="Times New Roman" w:eastAsia="SimSun" w:hAnsi="Times New Roman" w:cs="Times New Roman"/>
          <w:sz w:val="24"/>
          <w:szCs w:val="24"/>
        </w:rPr>
        <w:t xml:space="preserve"> цистерни (балонів) з рідким діоксидом вуглецю лабораторія підприємства перевіряє фізико-хімічні показники газу згідно з ДСТУ 4817:2007. Вміст основної речовини (СО</w:t>
      </w:r>
      <w:r w:rsidRPr="00CC025A">
        <w:rPr>
          <w:rFonts w:ascii="Times New Roman" w:eastAsia="SimSun" w:hAnsi="Times New Roman" w:cs="Times New Roman"/>
          <w:sz w:val="24"/>
          <w:szCs w:val="24"/>
          <w:vertAlign w:val="subscript"/>
        </w:rPr>
        <w:t>2</w:t>
      </w:r>
      <w:r w:rsidRPr="00CC025A">
        <w:rPr>
          <w:rFonts w:ascii="Times New Roman" w:eastAsia="SimSun" w:hAnsi="Times New Roman" w:cs="Times New Roman"/>
          <w:sz w:val="24"/>
          <w:szCs w:val="24"/>
        </w:rPr>
        <w:t xml:space="preserve">) визначається об'ємним (газометричним) методом за допомогою апарату </w:t>
      </w:r>
      <w:proofErr w:type="spellStart"/>
      <w:r w:rsidRPr="00CC025A">
        <w:rPr>
          <w:rFonts w:ascii="Times New Roman" w:eastAsia="SimSun" w:hAnsi="Times New Roman" w:cs="Times New Roman"/>
          <w:sz w:val="24"/>
          <w:szCs w:val="24"/>
        </w:rPr>
        <w:t>Орса</w:t>
      </w:r>
      <w:proofErr w:type="spellEnd"/>
      <w:r w:rsidRPr="00CC025A">
        <w:rPr>
          <w:rFonts w:ascii="Times New Roman" w:eastAsia="SimSun" w:hAnsi="Times New Roman" w:cs="Times New Roman"/>
          <w:sz w:val="24"/>
          <w:szCs w:val="24"/>
        </w:rPr>
        <w:t xml:space="preserve"> або на сучасних газоаналізаторах (норма – 99,8%). Об'ємна частка водяної пари (вологість газу) для вищого сорту не повинна бути більше, ніж 0,037 г/м³ (точка роси -48 </w:t>
      </w:r>
      <w:proofErr w:type="spellStart"/>
      <w:r w:rsidRPr="00CC025A">
        <w:rPr>
          <w:rFonts w:ascii="Times New Roman" w:eastAsia="SimSun" w:hAnsi="Times New Roman" w:cs="Times New Roman"/>
          <w:sz w:val="24"/>
          <w:szCs w:val="24"/>
          <w:vertAlign w:val="superscript"/>
        </w:rPr>
        <w:t>о</w:t>
      </w:r>
      <w:r w:rsidRPr="00CC025A">
        <w:rPr>
          <w:rFonts w:ascii="Times New Roman" w:eastAsia="SimSun" w:hAnsi="Times New Roman" w:cs="Times New Roman"/>
          <w:sz w:val="24"/>
          <w:szCs w:val="24"/>
        </w:rPr>
        <w:t>С</w:t>
      </w:r>
      <w:proofErr w:type="spellEnd"/>
      <w:r w:rsidRPr="00CC025A">
        <w:rPr>
          <w:rFonts w:ascii="Times New Roman" w:eastAsia="SimSun" w:hAnsi="Times New Roman" w:cs="Times New Roman"/>
          <w:sz w:val="24"/>
          <w:szCs w:val="24"/>
        </w:rPr>
        <w:t xml:space="preserve">). Надмірна волога в газі </w:t>
      </w:r>
      <w:r w:rsidR="00562FCE" w:rsidRPr="00CC025A">
        <w:rPr>
          <w:rFonts w:ascii="Times New Roman" w:eastAsia="SimSun" w:hAnsi="Times New Roman" w:cs="Times New Roman"/>
          <w:sz w:val="24"/>
          <w:szCs w:val="24"/>
        </w:rPr>
        <w:t xml:space="preserve">незначно </w:t>
      </w:r>
      <w:r w:rsidRPr="00CC025A">
        <w:rPr>
          <w:rFonts w:ascii="Times New Roman" w:eastAsia="SimSun" w:hAnsi="Times New Roman" w:cs="Times New Roman"/>
          <w:sz w:val="24"/>
          <w:szCs w:val="24"/>
        </w:rPr>
        <w:t>впливає на якість продукту, але вона сприяє утворенню вугільної кислоти безпосередньо в газових комунікаціях сатуратора, що прискорює корозію його складових</w:t>
      </w:r>
      <w:r w:rsidR="00562FCE" w:rsidRPr="00CC025A">
        <w:rPr>
          <w:rFonts w:ascii="Times New Roman" w:eastAsia="SimSun" w:hAnsi="Times New Roman" w:cs="Times New Roman"/>
          <w:sz w:val="24"/>
          <w:szCs w:val="24"/>
        </w:rPr>
        <w:t>, які вже виступають забрудненнями</w:t>
      </w:r>
      <w:r w:rsidRPr="00CC025A">
        <w:rPr>
          <w:rFonts w:ascii="Times New Roman" w:eastAsia="SimSun" w:hAnsi="Times New Roman" w:cs="Times New Roman"/>
          <w:sz w:val="24"/>
          <w:szCs w:val="24"/>
        </w:rPr>
        <w:t xml:space="preserve">. Наявність олій та механічних домішок визначають пропусканням газу крізь фільтрувальний папір. Поява олійних плям на папері (зазвичай, це компресорне мастило) вказує на непридатність газу для подальшого використання. Смак і запах газу слід визначати у розчині. Для цього газ барботують крізь чисту дистильовану воду, від чого вона </w:t>
      </w:r>
      <w:r w:rsidR="00562FCE" w:rsidRPr="00CC025A">
        <w:rPr>
          <w:rFonts w:ascii="Times New Roman" w:eastAsia="SimSun" w:hAnsi="Times New Roman" w:cs="Times New Roman"/>
          <w:sz w:val="24"/>
          <w:szCs w:val="24"/>
        </w:rPr>
        <w:t xml:space="preserve">повинна </w:t>
      </w:r>
      <w:r w:rsidRPr="00CC025A">
        <w:rPr>
          <w:rFonts w:ascii="Times New Roman" w:eastAsia="SimSun" w:hAnsi="Times New Roman" w:cs="Times New Roman"/>
          <w:sz w:val="24"/>
          <w:szCs w:val="24"/>
        </w:rPr>
        <w:t>набува</w:t>
      </w:r>
      <w:r w:rsidR="00562FCE" w:rsidRPr="00CC025A">
        <w:rPr>
          <w:rFonts w:ascii="Times New Roman" w:eastAsia="SimSun" w:hAnsi="Times New Roman" w:cs="Times New Roman"/>
          <w:sz w:val="24"/>
          <w:szCs w:val="24"/>
        </w:rPr>
        <w:t xml:space="preserve">ти </w:t>
      </w:r>
      <w:r w:rsidRPr="00CC025A">
        <w:rPr>
          <w:rFonts w:ascii="Times New Roman" w:eastAsia="SimSun" w:hAnsi="Times New Roman" w:cs="Times New Roman"/>
          <w:sz w:val="24"/>
          <w:szCs w:val="24"/>
        </w:rPr>
        <w:t xml:space="preserve">тільки кислуватий (освіжаючий) смак. Поява будь-яких сторонніх запахів (наприклад, тухлих яєць, бензину чи гнилі) вказують на не придатність газу для подальшого використання. Домішки у газі сірководню, аміаку та </w:t>
      </w:r>
      <w:proofErr w:type="spellStart"/>
      <w:r w:rsidRPr="00CC025A">
        <w:rPr>
          <w:rFonts w:ascii="Times New Roman" w:eastAsia="SimSun" w:hAnsi="Times New Roman" w:cs="Times New Roman"/>
          <w:sz w:val="24"/>
          <w:szCs w:val="24"/>
        </w:rPr>
        <w:t>етаноламінів</w:t>
      </w:r>
      <w:proofErr w:type="spellEnd"/>
      <w:r w:rsidRPr="00CC025A">
        <w:rPr>
          <w:rFonts w:ascii="Times New Roman" w:eastAsia="SimSun" w:hAnsi="Times New Roman" w:cs="Times New Roman"/>
          <w:sz w:val="24"/>
          <w:szCs w:val="24"/>
        </w:rPr>
        <w:t xml:space="preserve"> визначаються відповідними хімічними якісними реакціями (пропусканням через індикаторні розчини за методикою п. 10 ДСТУ 4817). Дозволяються інші методи контролю якості вуглекислоти на стадії її приймання з цистерни, у разі їх чинності на території України.</w:t>
      </w:r>
    </w:p>
    <w:p w14:paraId="25CA9B20" w14:textId="77777777" w:rsidR="00B52C10" w:rsidRPr="00CC025A" w:rsidRDefault="00B52C10" w:rsidP="00B52C10">
      <w:pPr>
        <w:spacing w:after="0" w:line="240" w:lineRule="auto"/>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        Контроль якості та кількості вуглекислоти у тарі споживача виконується за допомогою </w:t>
      </w:r>
      <w:proofErr w:type="spellStart"/>
      <w:r w:rsidRPr="00CC025A">
        <w:rPr>
          <w:rFonts w:ascii="Times New Roman" w:eastAsia="SimSun" w:hAnsi="Times New Roman" w:cs="Times New Roman"/>
          <w:sz w:val="24"/>
          <w:szCs w:val="24"/>
        </w:rPr>
        <w:t>афрометра</w:t>
      </w:r>
      <w:proofErr w:type="spellEnd"/>
      <w:r w:rsidRPr="00CC025A">
        <w:rPr>
          <w:rFonts w:ascii="Times New Roman" w:eastAsia="SimSun" w:hAnsi="Times New Roman" w:cs="Times New Roman"/>
          <w:sz w:val="24"/>
          <w:szCs w:val="24"/>
        </w:rPr>
        <w:t xml:space="preserve"> (за </w:t>
      </w:r>
      <w:proofErr w:type="spellStart"/>
      <w:r w:rsidRPr="00CC025A">
        <w:rPr>
          <w:rFonts w:ascii="Times New Roman" w:eastAsia="SimSun" w:hAnsi="Times New Roman" w:cs="Times New Roman"/>
          <w:sz w:val="24"/>
          <w:szCs w:val="24"/>
        </w:rPr>
        <w:t>тисково</w:t>
      </w:r>
      <w:proofErr w:type="spellEnd"/>
      <w:r w:rsidRPr="00CC025A">
        <w:rPr>
          <w:rFonts w:ascii="Times New Roman" w:eastAsia="SimSun" w:hAnsi="Times New Roman" w:cs="Times New Roman"/>
          <w:sz w:val="24"/>
          <w:szCs w:val="24"/>
        </w:rPr>
        <w:t>-температурним методом, що описаний у ДСТУ 4069). Дозволяються інші методи контролю якості та наявності вуглекислоти у тарі споживача, у разі їх чинності на території України.</w:t>
      </w:r>
    </w:p>
    <w:p w14:paraId="68ADDA3D" w14:textId="3192CDA2" w:rsidR="00B52C10" w:rsidRPr="00CC025A" w:rsidRDefault="00B52C10" w:rsidP="00B52C10">
      <w:pPr>
        <w:spacing w:after="0" w:line="240" w:lineRule="auto"/>
        <w:ind w:firstLine="567"/>
        <w:jc w:val="both"/>
        <w:rPr>
          <w:rFonts w:ascii="Times New Roman" w:eastAsia="Times New Roman" w:hAnsi="Times New Roman" w:cs="Times New Roman"/>
          <w:sz w:val="24"/>
          <w:szCs w:val="24"/>
          <w:lang w:eastAsia="uk-UA"/>
        </w:rPr>
      </w:pPr>
      <w:r w:rsidRPr="00CC025A">
        <w:rPr>
          <w:rFonts w:ascii="Times New Roman" w:eastAsia="Times New Roman" w:hAnsi="Times New Roman" w:cs="Times New Roman"/>
          <w:sz w:val="24"/>
          <w:szCs w:val="24"/>
          <w:lang w:eastAsia="uk-UA"/>
        </w:rPr>
        <w:t>Підтримання належного рівню тиску CO</w:t>
      </w:r>
      <w:r w:rsidRPr="00CC025A">
        <w:rPr>
          <w:rFonts w:ascii="Times New Roman" w:eastAsia="Times New Roman" w:hAnsi="Times New Roman" w:cs="Times New Roman"/>
          <w:sz w:val="24"/>
          <w:szCs w:val="24"/>
          <w:vertAlign w:val="subscript"/>
          <w:lang w:eastAsia="uk-UA"/>
        </w:rPr>
        <w:t>2</w:t>
      </w:r>
      <w:r w:rsidRPr="00CC025A">
        <w:rPr>
          <w:rFonts w:ascii="Times New Roman" w:eastAsia="Times New Roman" w:hAnsi="Times New Roman" w:cs="Times New Roman"/>
          <w:sz w:val="24"/>
          <w:szCs w:val="24"/>
          <w:lang w:eastAsia="uk-UA"/>
        </w:rPr>
        <w:t xml:space="preserve">​ при розливі є обов'язковою фізико-хімічною умовою збереження </w:t>
      </w:r>
      <w:r w:rsidR="00562FCE" w:rsidRPr="00CC025A">
        <w:rPr>
          <w:rFonts w:ascii="Times New Roman" w:eastAsia="Times New Roman" w:hAnsi="Times New Roman" w:cs="Times New Roman"/>
          <w:sz w:val="24"/>
          <w:szCs w:val="24"/>
          <w:lang w:eastAsia="uk-UA"/>
        </w:rPr>
        <w:t>якості</w:t>
      </w:r>
      <w:r w:rsidRPr="00CC025A">
        <w:rPr>
          <w:rFonts w:ascii="Times New Roman" w:eastAsia="Times New Roman" w:hAnsi="Times New Roman" w:cs="Times New Roman"/>
          <w:sz w:val="24"/>
          <w:szCs w:val="24"/>
          <w:lang w:eastAsia="uk-UA"/>
        </w:rPr>
        <w:t xml:space="preserve"> та терапевтичної цінності мінеральної води. Окремо треба звернути увагу на консервуючи властивості вуглекислоти, які гарантують збереження у воді природних лікувальних речовин та придають їй приємний смак.</w:t>
      </w:r>
    </w:p>
    <w:p w14:paraId="6C658B61" w14:textId="77777777" w:rsidR="00562FCE" w:rsidRPr="00CC025A" w:rsidRDefault="00562FCE" w:rsidP="00B52C10">
      <w:pPr>
        <w:spacing w:after="0" w:line="240" w:lineRule="auto"/>
        <w:ind w:firstLine="567"/>
        <w:jc w:val="both"/>
        <w:rPr>
          <w:rFonts w:ascii="Times New Roman" w:eastAsia="Times New Roman" w:hAnsi="Times New Roman" w:cs="Times New Roman"/>
          <w:sz w:val="24"/>
          <w:szCs w:val="24"/>
          <w:lang w:eastAsia="uk-UA"/>
        </w:rPr>
      </w:pPr>
    </w:p>
    <w:p w14:paraId="67699393" w14:textId="77777777" w:rsidR="00B52C10" w:rsidRPr="00CC025A" w:rsidRDefault="00B52C10" w:rsidP="00562FCE">
      <w:pPr>
        <w:jc w:val="center"/>
        <w:rPr>
          <w:rFonts w:ascii="Times New Roman" w:hAnsi="Times New Roman" w:cs="Times New Roman"/>
          <w:b/>
          <w:sz w:val="24"/>
          <w:szCs w:val="24"/>
        </w:rPr>
      </w:pPr>
      <w:r w:rsidRPr="00CC025A">
        <w:rPr>
          <w:rFonts w:ascii="Times New Roman" w:hAnsi="Times New Roman" w:cs="Times New Roman"/>
          <w:b/>
          <w:sz w:val="24"/>
          <w:szCs w:val="24"/>
        </w:rPr>
        <w:t>Контроль якості допоміжних речовин та матеріалів, що контактують з продуктом</w:t>
      </w:r>
    </w:p>
    <w:p w14:paraId="584F5308" w14:textId="77777777" w:rsidR="00B52C10" w:rsidRPr="00CC025A" w:rsidRDefault="00B52C10" w:rsidP="00B52C10">
      <w:pPr>
        <w:ind w:firstLine="567"/>
        <w:jc w:val="both"/>
        <w:rPr>
          <w:rFonts w:ascii="Times New Roman" w:hAnsi="Times New Roman" w:cs="Times New Roman"/>
          <w:sz w:val="24"/>
          <w:szCs w:val="24"/>
        </w:rPr>
      </w:pPr>
      <w:r w:rsidRPr="00CC025A">
        <w:rPr>
          <w:rFonts w:ascii="Times New Roman" w:hAnsi="Times New Roman" w:cs="Times New Roman"/>
          <w:sz w:val="24"/>
          <w:szCs w:val="24"/>
        </w:rPr>
        <w:t xml:space="preserve">Вхідний контроль допоміжних речовин здійснюється при їх надходженні на підприємство відповідно до вимог чинної нормативної документації на відповідний продукт, супровідної документації виробника та затверджених </w:t>
      </w:r>
      <w:proofErr w:type="spellStart"/>
      <w:r w:rsidRPr="00CC025A">
        <w:rPr>
          <w:rFonts w:ascii="Times New Roman" w:hAnsi="Times New Roman" w:cs="Times New Roman"/>
          <w:sz w:val="24"/>
          <w:szCs w:val="24"/>
        </w:rPr>
        <w:t>методик</w:t>
      </w:r>
      <w:proofErr w:type="spellEnd"/>
      <w:r w:rsidRPr="00CC025A">
        <w:rPr>
          <w:rFonts w:ascii="Times New Roman" w:hAnsi="Times New Roman" w:cs="Times New Roman"/>
          <w:sz w:val="24"/>
          <w:szCs w:val="24"/>
        </w:rPr>
        <w:t xml:space="preserve"> контролю.</w:t>
      </w:r>
    </w:p>
    <w:tbl>
      <w:tblPr>
        <w:tblW w:w="0" w:type="auto"/>
        <w:jc w:val="center"/>
        <w:tblCellMar>
          <w:top w:w="15" w:type="dxa"/>
          <w:left w:w="15" w:type="dxa"/>
          <w:bottom w:w="15" w:type="dxa"/>
          <w:right w:w="15" w:type="dxa"/>
        </w:tblCellMar>
        <w:tblLook w:val="04A0" w:firstRow="1" w:lastRow="0" w:firstColumn="1" w:lastColumn="0" w:noHBand="0" w:noVBand="1"/>
      </w:tblPr>
      <w:tblGrid>
        <w:gridCol w:w="469"/>
        <w:gridCol w:w="2358"/>
        <w:gridCol w:w="4177"/>
        <w:gridCol w:w="2619"/>
      </w:tblGrid>
      <w:tr w:rsidR="00CC025A" w:rsidRPr="00CC025A" w14:paraId="57BF6AD2" w14:textId="77777777" w:rsidTr="00E83D21">
        <w:trPr>
          <w:jc w:val="center"/>
        </w:trPr>
        <w:tc>
          <w:tcPr>
            <w:tcW w:w="4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313192" w14:textId="77777777" w:rsidR="00B52C10" w:rsidRPr="00CC025A" w:rsidRDefault="00B52C10" w:rsidP="00B737AB">
            <w:pPr>
              <w:jc w:val="center"/>
              <w:rPr>
                <w:rFonts w:ascii="Times New Roman" w:hAnsi="Times New Roman" w:cs="Times New Roman"/>
              </w:rPr>
            </w:pPr>
            <w:r w:rsidRPr="00CC025A">
              <w:rPr>
                <w:rFonts w:ascii="Times New Roman" w:hAnsi="Times New Roman" w:cs="Times New Roman"/>
                <w:b/>
              </w:rPr>
              <w:t>№</w:t>
            </w:r>
          </w:p>
        </w:tc>
        <w:tc>
          <w:tcPr>
            <w:tcW w:w="235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479BCF" w14:textId="77777777" w:rsidR="00B52C10" w:rsidRPr="00CC025A" w:rsidRDefault="00B52C10" w:rsidP="00B737AB">
            <w:pPr>
              <w:jc w:val="center"/>
              <w:rPr>
                <w:rFonts w:ascii="Times New Roman" w:hAnsi="Times New Roman" w:cs="Times New Roman"/>
              </w:rPr>
            </w:pPr>
            <w:r w:rsidRPr="00CC025A">
              <w:rPr>
                <w:rFonts w:ascii="Times New Roman" w:hAnsi="Times New Roman" w:cs="Times New Roman"/>
                <w:b/>
              </w:rPr>
              <w:t>Найменування допоміжної речовини</w:t>
            </w:r>
          </w:p>
        </w:tc>
        <w:tc>
          <w:tcPr>
            <w:tcW w:w="4177"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313215" w14:textId="77777777" w:rsidR="00B52C10" w:rsidRPr="00CC025A" w:rsidRDefault="00B52C10" w:rsidP="00B737AB">
            <w:pPr>
              <w:jc w:val="center"/>
              <w:rPr>
                <w:rFonts w:ascii="Times New Roman" w:hAnsi="Times New Roman" w:cs="Times New Roman"/>
              </w:rPr>
            </w:pPr>
            <w:r w:rsidRPr="00CC025A">
              <w:rPr>
                <w:rFonts w:ascii="Times New Roman" w:hAnsi="Times New Roman" w:cs="Times New Roman"/>
                <w:b/>
              </w:rPr>
              <w:t>Показники, що контролюються при надходженні</w:t>
            </w:r>
          </w:p>
        </w:tc>
        <w:tc>
          <w:tcPr>
            <w:tcW w:w="261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5B4052" w14:textId="77777777" w:rsidR="00B52C10" w:rsidRPr="00CC025A" w:rsidRDefault="00B52C10" w:rsidP="00B737AB">
            <w:pPr>
              <w:jc w:val="center"/>
              <w:rPr>
                <w:rFonts w:ascii="Times New Roman" w:hAnsi="Times New Roman" w:cs="Times New Roman"/>
              </w:rPr>
            </w:pPr>
            <w:r w:rsidRPr="00CC025A">
              <w:rPr>
                <w:rFonts w:ascii="Times New Roman" w:hAnsi="Times New Roman" w:cs="Times New Roman"/>
                <w:b/>
              </w:rPr>
              <w:t>Методика контролю</w:t>
            </w:r>
          </w:p>
        </w:tc>
      </w:tr>
      <w:tr w:rsidR="00CC025A" w:rsidRPr="00CC025A" w14:paraId="657C8426" w14:textId="77777777" w:rsidTr="00C278DF">
        <w:trPr>
          <w:jc w:val="center"/>
        </w:trPr>
        <w:tc>
          <w:tcPr>
            <w:tcW w:w="469" w:type="dxa"/>
            <w:tcBorders>
              <w:top w:val="nil"/>
              <w:left w:val="outset" w:sz="6" w:space="0" w:color="auto"/>
              <w:bottom w:val="outset" w:sz="6" w:space="0" w:color="auto"/>
              <w:right w:val="outset" w:sz="6" w:space="0" w:color="auto"/>
            </w:tcBorders>
            <w:shd w:val="clear" w:color="auto" w:fill="auto"/>
            <w:vAlign w:val="center"/>
            <w:hideMark/>
          </w:tcPr>
          <w:p w14:paraId="6571DCBE"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1</w:t>
            </w:r>
          </w:p>
        </w:tc>
        <w:tc>
          <w:tcPr>
            <w:tcW w:w="2358" w:type="dxa"/>
            <w:tcBorders>
              <w:top w:val="nil"/>
              <w:left w:val="outset" w:sz="6" w:space="0" w:color="auto"/>
              <w:bottom w:val="outset" w:sz="6" w:space="0" w:color="auto"/>
              <w:right w:val="outset" w:sz="6" w:space="0" w:color="auto"/>
            </w:tcBorders>
            <w:shd w:val="clear" w:color="auto" w:fill="auto"/>
            <w:vAlign w:val="center"/>
            <w:hideMark/>
          </w:tcPr>
          <w:p w14:paraId="5C2E58C9" w14:textId="77777777" w:rsidR="00B52C10" w:rsidRPr="00CC025A" w:rsidRDefault="00B52C10" w:rsidP="00C278DF">
            <w:pPr>
              <w:jc w:val="center"/>
              <w:rPr>
                <w:rFonts w:ascii="Times New Roman" w:hAnsi="Times New Roman" w:cs="Times New Roman"/>
              </w:rPr>
            </w:pPr>
            <w:r w:rsidRPr="00CC025A">
              <w:rPr>
                <w:rFonts w:ascii="Times New Roman" w:hAnsi="Times New Roman" w:cs="Times New Roman"/>
              </w:rPr>
              <w:t>Перекис водню, розчин 35 %</w:t>
            </w:r>
          </w:p>
        </w:tc>
        <w:tc>
          <w:tcPr>
            <w:tcW w:w="4177" w:type="dxa"/>
            <w:tcBorders>
              <w:top w:val="nil"/>
              <w:left w:val="outset" w:sz="6" w:space="0" w:color="auto"/>
              <w:bottom w:val="outset" w:sz="6" w:space="0" w:color="auto"/>
              <w:right w:val="outset" w:sz="6" w:space="0" w:color="auto"/>
            </w:tcBorders>
            <w:shd w:val="clear" w:color="auto" w:fill="auto"/>
            <w:vAlign w:val="center"/>
            <w:hideMark/>
          </w:tcPr>
          <w:p w14:paraId="79110935"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Відповідність найменування, маркування, партії та супровідних документів; масова частка H₂O₂.</w:t>
            </w:r>
          </w:p>
        </w:tc>
        <w:tc>
          <w:tcPr>
            <w:tcW w:w="2619" w:type="dxa"/>
            <w:tcBorders>
              <w:top w:val="nil"/>
              <w:left w:val="outset" w:sz="6" w:space="0" w:color="auto"/>
              <w:bottom w:val="outset" w:sz="6" w:space="0" w:color="auto"/>
              <w:right w:val="outset" w:sz="6" w:space="0" w:color="auto"/>
            </w:tcBorders>
            <w:shd w:val="clear" w:color="auto" w:fill="auto"/>
            <w:vAlign w:val="center"/>
            <w:hideMark/>
          </w:tcPr>
          <w:p w14:paraId="429CDACC" w14:textId="77777777" w:rsidR="00C278DF"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МВ 1:2026</w:t>
            </w:r>
          </w:p>
          <w:p w14:paraId="1D9B2F91" w14:textId="3909A8C8" w:rsidR="00B52C10"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(ГОСТ 177-88,IDT)</w:t>
            </w:r>
          </w:p>
        </w:tc>
      </w:tr>
      <w:tr w:rsidR="00CC025A" w:rsidRPr="00CC025A" w14:paraId="2E3B0843" w14:textId="77777777" w:rsidTr="00C278DF">
        <w:trPr>
          <w:jc w:val="center"/>
        </w:trPr>
        <w:tc>
          <w:tcPr>
            <w:tcW w:w="469" w:type="dxa"/>
            <w:tcBorders>
              <w:top w:val="nil"/>
              <w:left w:val="outset" w:sz="6" w:space="0" w:color="auto"/>
              <w:bottom w:val="outset" w:sz="6" w:space="0" w:color="auto"/>
              <w:right w:val="outset" w:sz="6" w:space="0" w:color="auto"/>
            </w:tcBorders>
            <w:shd w:val="clear" w:color="auto" w:fill="auto"/>
            <w:vAlign w:val="center"/>
            <w:hideMark/>
          </w:tcPr>
          <w:p w14:paraId="74E681AA"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2</w:t>
            </w:r>
          </w:p>
        </w:tc>
        <w:tc>
          <w:tcPr>
            <w:tcW w:w="2358" w:type="dxa"/>
            <w:tcBorders>
              <w:top w:val="nil"/>
              <w:left w:val="outset" w:sz="6" w:space="0" w:color="auto"/>
              <w:bottom w:val="outset" w:sz="6" w:space="0" w:color="auto"/>
              <w:right w:val="outset" w:sz="6" w:space="0" w:color="auto"/>
            </w:tcBorders>
            <w:shd w:val="clear" w:color="auto" w:fill="auto"/>
            <w:vAlign w:val="center"/>
            <w:hideMark/>
          </w:tcPr>
          <w:p w14:paraId="4A094B1F" w14:textId="77777777" w:rsidR="00B52C10" w:rsidRPr="00CC025A" w:rsidRDefault="00B52C10" w:rsidP="00C278DF">
            <w:pPr>
              <w:jc w:val="center"/>
              <w:rPr>
                <w:rFonts w:ascii="Times New Roman" w:hAnsi="Times New Roman" w:cs="Times New Roman"/>
              </w:rPr>
            </w:pPr>
            <w:r w:rsidRPr="00CC025A">
              <w:rPr>
                <w:rFonts w:ascii="Times New Roman" w:hAnsi="Times New Roman" w:cs="Times New Roman"/>
              </w:rPr>
              <w:t>Натрію гідроксид, розчин 50 %</w:t>
            </w:r>
          </w:p>
        </w:tc>
        <w:tc>
          <w:tcPr>
            <w:tcW w:w="4177" w:type="dxa"/>
            <w:tcBorders>
              <w:top w:val="nil"/>
              <w:left w:val="outset" w:sz="6" w:space="0" w:color="auto"/>
              <w:bottom w:val="outset" w:sz="6" w:space="0" w:color="auto"/>
              <w:right w:val="outset" w:sz="6" w:space="0" w:color="auto"/>
            </w:tcBorders>
            <w:shd w:val="clear" w:color="auto" w:fill="auto"/>
            <w:vAlign w:val="center"/>
            <w:hideMark/>
          </w:tcPr>
          <w:p w14:paraId="6193C18C"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 xml:space="preserve">Відповідність найменування, маркування, партії та супровідних документів; масова частка </w:t>
            </w:r>
            <w:proofErr w:type="spellStart"/>
            <w:r w:rsidRPr="00CC025A">
              <w:rPr>
                <w:rFonts w:ascii="Times New Roman" w:hAnsi="Times New Roman" w:cs="Times New Roman"/>
              </w:rPr>
              <w:t>NaOH</w:t>
            </w:r>
            <w:proofErr w:type="spellEnd"/>
            <w:r w:rsidRPr="00CC025A">
              <w:rPr>
                <w:rFonts w:ascii="Times New Roman" w:hAnsi="Times New Roman" w:cs="Times New Roman"/>
              </w:rPr>
              <w:t>.</w:t>
            </w:r>
          </w:p>
        </w:tc>
        <w:tc>
          <w:tcPr>
            <w:tcW w:w="2619" w:type="dxa"/>
            <w:tcBorders>
              <w:top w:val="nil"/>
              <w:left w:val="outset" w:sz="6" w:space="0" w:color="auto"/>
              <w:bottom w:val="outset" w:sz="6" w:space="0" w:color="auto"/>
              <w:right w:val="outset" w:sz="6" w:space="0" w:color="auto"/>
            </w:tcBorders>
            <w:shd w:val="clear" w:color="auto" w:fill="auto"/>
            <w:vAlign w:val="center"/>
            <w:hideMark/>
          </w:tcPr>
          <w:p w14:paraId="29268527" w14:textId="77777777" w:rsidR="00C278DF"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МВ 2:2026</w:t>
            </w:r>
          </w:p>
          <w:p w14:paraId="7C74F72A" w14:textId="16828B4B" w:rsidR="00B52C10"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(ГОСТ 2263-79,IDT)</w:t>
            </w:r>
          </w:p>
        </w:tc>
      </w:tr>
      <w:tr w:rsidR="00CC025A" w:rsidRPr="00CC025A" w14:paraId="2D2AB55F" w14:textId="77777777" w:rsidTr="00C278DF">
        <w:trPr>
          <w:jc w:val="center"/>
        </w:trPr>
        <w:tc>
          <w:tcPr>
            <w:tcW w:w="469" w:type="dxa"/>
            <w:tcBorders>
              <w:top w:val="nil"/>
              <w:left w:val="outset" w:sz="6" w:space="0" w:color="auto"/>
              <w:bottom w:val="outset" w:sz="6" w:space="0" w:color="auto"/>
              <w:right w:val="outset" w:sz="6" w:space="0" w:color="auto"/>
            </w:tcBorders>
            <w:shd w:val="clear" w:color="auto" w:fill="auto"/>
            <w:vAlign w:val="center"/>
            <w:hideMark/>
          </w:tcPr>
          <w:p w14:paraId="29B8AB83"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3</w:t>
            </w:r>
          </w:p>
        </w:tc>
        <w:tc>
          <w:tcPr>
            <w:tcW w:w="2358" w:type="dxa"/>
            <w:tcBorders>
              <w:top w:val="nil"/>
              <w:left w:val="outset" w:sz="6" w:space="0" w:color="auto"/>
              <w:bottom w:val="outset" w:sz="6" w:space="0" w:color="auto"/>
              <w:right w:val="outset" w:sz="6" w:space="0" w:color="auto"/>
            </w:tcBorders>
            <w:shd w:val="clear" w:color="auto" w:fill="auto"/>
            <w:vAlign w:val="center"/>
            <w:hideMark/>
          </w:tcPr>
          <w:p w14:paraId="2C988AC5" w14:textId="77777777" w:rsidR="00B52C10" w:rsidRPr="00CC025A" w:rsidRDefault="00B52C10" w:rsidP="00C278DF">
            <w:pPr>
              <w:jc w:val="center"/>
              <w:rPr>
                <w:rFonts w:ascii="Times New Roman" w:hAnsi="Times New Roman" w:cs="Times New Roman"/>
              </w:rPr>
            </w:pPr>
            <w:r w:rsidRPr="00CC025A">
              <w:rPr>
                <w:rFonts w:ascii="Times New Roman" w:hAnsi="Times New Roman" w:cs="Times New Roman"/>
              </w:rPr>
              <w:t>Азотна кислота, розчин 56 %</w:t>
            </w:r>
          </w:p>
        </w:tc>
        <w:tc>
          <w:tcPr>
            <w:tcW w:w="4177" w:type="dxa"/>
            <w:tcBorders>
              <w:top w:val="nil"/>
              <w:left w:val="outset" w:sz="6" w:space="0" w:color="auto"/>
              <w:bottom w:val="outset" w:sz="6" w:space="0" w:color="auto"/>
              <w:right w:val="outset" w:sz="6" w:space="0" w:color="auto"/>
            </w:tcBorders>
            <w:shd w:val="clear" w:color="auto" w:fill="auto"/>
            <w:vAlign w:val="center"/>
            <w:hideMark/>
          </w:tcPr>
          <w:p w14:paraId="73107AA9"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Відповідність найменування, маркування, партії та супровідних документів; масова частка HNO₃.</w:t>
            </w:r>
          </w:p>
        </w:tc>
        <w:tc>
          <w:tcPr>
            <w:tcW w:w="2619" w:type="dxa"/>
            <w:tcBorders>
              <w:top w:val="nil"/>
              <w:left w:val="outset" w:sz="6" w:space="0" w:color="auto"/>
              <w:bottom w:val="outset" w:sz="6" w:space="0" w:color="auto"/>
              <w:right w:val="outset" w:sz="6" w:space="0" w:color="auto"/>
            </w:tcBorders>
            <w:shd w:val="clear" w:color="auto" w:fill="auto"/>
            <w:vAlign w:val="center"/>
            <w:hideMark/>
          </w:tcPr>
          <w:p w14:paraId="1BF28C35" w14:textId="3397B9D3" w:rsidR="00C278DF"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МВ 3:2026</w:t>
            </w:r>
          </w:p>
          <w:p w14:paraId="5A3E9017" w14:textId="302F26DC" w:rsidR="00B52C10"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(ГОСТ 22867-77)</w:t>
            </w:r>
          </w:p>
        </w:tc>
      </w:tr>
      <w:tr w:rsidR="00CC025A" w:rsidRPr="00CC025A" w14:paraId="5AB72378" w14:textId="77777777" w:rsidTr="00C278DF">
        <w:trPr>
          <w:jc w:val="center"/>
        </w:trPr>
        <w:tc>
          <w:tcPr>
            <w:tcW w:w="469" w:type="dxa"/>
            <w:tcBorders>
              <w:top w:val="nil"/>
              <w:left w:val="outset" w:sz="6" w:space="0" w:color="auto"/>
              <w:bottom w:val="outset" w:sz="6" w:space="0" w:color="auto"/>
              <w:right w:val="outset" w:sz="6" w:space="0" w:color="auto"/>
            </w:tcBorders>
            <w:shd w:val="clear" w:color="auto" w:fill="auto"/>
            <w:vAlign w:val="center"/>
            <w:hideMark/>
          </w:tcPr>
          <w:p w14:paraId="5A7CD062"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4</w:t>
            </w:r>
          </w:p>
        </w:tc>
        <w:tc>
          <w:tcPr>
            <w:tcW w:w="2358" w:type="dxa"/>
            <w:tcBorders>
              <w:top w:val="nil"/>
              <w:left w:val="outset" w:sz="6" w:space="0" w:color="auto"/>
              <w:bottom w:val="outset" w:sz="6" w:space="0" w:color="auto"/>
              <w:right w:val="outset" w:sz="6" w:space="0" w:color="auto"/>
            </w:tcBorders>
            <w:shd w:val="clear" w:color="auto" w:fill="auto"/>
            <w:vAlign w:val="center"/>
            <w:hideMark/>
          </w:tcPr>
          <w:p w14:paraId="01531566" w14:textId="77777777" w:rsidR="00B52C10" w:rsidRPr="00CC025A" w:rsidRDefault="00B52C10" w:rsidP="00C278DF">
            <w:pPr>
              <w:jc w:val="center"/>
              <w:rPr>
                <w:rFonts w:ascii="Times New Roman" w:hAnsi="Times New Roman" w:cs="Times New Roman"/>
              </w:rPr>
            </w:pPr>
            <w:r w:rsidRPr="00CC025A">
              <w:rPr>
                <w:rFonts w:ascii="Times New Roman" w:hAnsi="Times New Roman" w:cs="Times New Roman"/>
              </w:rPr>
              <w:t>«</w:t>
            </w:r>
            <w:proofErr w:type="spellStart"/>
            <w:r w:rsidRPr="00CC025A">
              <w:rPr>
                <w:rFonts w:ascii="Times New Roman" w:hAnsi="Times New Roman" w:cs="Times New Roman"/>
              </w:rPr>
              <w:t>Бланідас</w:t>
            </w:r>
            <w:proofErr w:type="spellEnd"/>
            <w:r w:rsidRPr="00CC025A">
              <w:rPr>
                <w:rFonts w:ascii="Times New Roman" w:hAnsi="Times New Roman" w:cs="Times New Roman"/>
              </w:rPr>
              <w:t xml:space="preserve"> А-</w:t>
            </w:r>
            <w:proofErr w:type="spellStart"/>
            <w:r w:rsidRPr="00CC025A">
              <w:rPr>
                <w:rFonts w:ascii="Times New Roman" w:hAnsi="Times New Roman" w:cs="Times New Roman"/>
              </w:rPr>
              <w:t>Ацід</w:t>
            </w:r>
            <w:proofErr w:type="spellEnd"/>
            <w:r w:rsidRPr="00CC025A">
              <w:rPr>
                <w:rFonts w:ascii="Times New Roman" w:hAnsi="Times New Roman" w:cs="Times New Roman"/>
              </w:rPr>
              <w:t>»</w:t>
            </w:r>
          </w:p>
        </w:tc>
        <w:tc>
          <w:tcPr>
            <w:tcW w:w="4177" w:type="dxa"/>
            <w:tcBorders>
              <w:top w:val="nil"/>
              <w:left w:val="outset" w:sz="6" w:space="0" w:color="auto"/>
              <w:bottom w:val="outset" w:sz="6" w:space="0" w:color="auto"/>
              <w:right w:val="outset" w:sz="6" w:space="0" w:color="auto"/>
            </w:tcBorders>
            <w:shd w:val="clear" w:color="auto" w:fill="auto"/>
            <w:vAlign w:val="center"/>
            <w:hideMark/>
          </w:tcPr>
          <w:p w14:paraId="6B689CB4"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 xml:space="preserve">Зовнішній вигляд, запах, </w:t>
            </w:r>
            <w:proofErr w:type="spellStart"/>
            <w:r w:rsidRPr="00CC025A">
              <w:rPr>
                <w:rFonts w:ascii="Times New Roman" w:hAnsi="Times New Roman" w:cs="Times New Roman"/>
              </w:rPr>
              <w:t>pH</w:t>
            </w:r>
            <w:proofErr w:type="spellEnd"/>
            <w:r w:rsidRPr="00CC025A">
              <w:rPr>
                <w:rFonts w:ascii="Times New Roman" w:hAnsi="Times New Roman" w:cs="Times New Roman"/>
              </w:rPr>
              <w:t xml:space="preserve"> 1%-го розчину, густина при 20 °С</w:t>
            </w:r>
          </w:p>
        </w:tc>
        <w:tc>
          <w:tcPr>
            <w:tcW w:w="2619" w:type="dxa"/>
            <w:tcBorders>
              <w:top w:val="nil"/>
              <w:left w:val="outset" w:sz="6" w:space="0" w:color="auto"/>
              <w:bottom w:val="outset" w:sz="6" w:space="0" w:color="auto"/>
              <w:right w:val="outset" w:sz="6" w:space="0" w:color="auto"/>
            </w:tcBorders>
            <w:shd w:val="clear" w:color="auto" w:fill="auto"/>
            <w:vAlign w:val="center"/>
            <w:hideMark/>
          </w:tcPr>
          <w:p w14:paraId="7AF9FE83" w14:textId="77777777" w:rsidR="00C278DF"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МВ 4:2026</w:t>
            </w:r>
          </w:p>
          <w:p w14:paraId="27509D81" w14:textId="42F98F44" w:rsidR="00B52C10"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(Методика від виробника)</w:t>
            </w:r>
          </w:p>
        </w:tc>
      </w:tr>
      <w:tr w:rsidR="00B52C10" w:rsidRPr="00CC025A" w14:paraId="1A6025E9" w14:textId="77777777" w:rsidTr="00C278DF">
        <w:trPr>
          <w:jc w:val="center"/>
        </w:trPr>
        <w:tc>
          <w:tcPr>
            <w:tcW w:w="469" w:type="dxa"/>
            <w:tcBorders>
              <w:top w:val="nil"/>
              <w:left w:val="outset" w:sz="6" w:space="0" w:color="auto"/>
              <w:bottom w:val="outset" w:sz="6" w:space="0" w:color="auto"/>
              <w:right w:val="outset" w:sz="6" w:space="0" w:color="auto"/>
            </w:tcBorders>
            <w:shd w:val="clear" w:color="auto" w:fill="auto"/>
            <w:vAlign w:val="center"/>
            <w:hideMark/>
          </w:tcPr>
          <w:p w14:paraId="3ED8A8FB"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lastRenderedPageBreak/>
              <w:t>5</w:t>
            </w:r>
          </w:p>
        </w:tc>
        <w:tc>
          <w:tcPr>
            <w:tcW w:w="2358" w:type="dxa"/>
            <w:tcBorders>
              <w:top w:val="nil"/>
              <w:left w:val="outset" w:sz="6" w:space="0" w:color="auto"/>
              <w:bottom w:val="outset" w:sz="6" w:space="0" w:color="auto"/>
              <w:right w:val="outset" w:sz="6" w:space="0" w:color="auto"/>
            </w:tcBorders>
            <w:shd w:val="clear" w:color="auto" w:fill="auto"/>
            <w:vAlign w:val="center"/>
            <w:hideMark/>
          </w:tcPr>
          <w:p w14:paraId="18D77EBA" w14:textId="77777777" w:rsidR="00B52C10" w:rsidRPr="00CC025A" w:rsidRDefault="00B52C10" w:rsidP="00C278DF">
            <w:pPr>
              <w:jc w:val="center"/>
              <w:rPr>
                <w:rFonts w:ascii="Times New Roman" w:hAnsi="Times New Roman" w:cs="Times New Roman"/>
              </w:rPr>
            </w:pPr>
            <w:proofErr w:type="spellStart"/>
            <w:r w:rsidRPr="00CC025A">
              <w:rPr>
                <w:rFonts w:ascii="Times New Roman" w:hAnsi="Times New Roman" w:cs="Times New Roman"/>
              </w:rPr>
              <w:t>Надоцтова</w:t>
            </w:r>
            <w:proofErr w:type="spellEnd"/>
            <w:r w:rsidRPr="00CC025A">
              <w:rPr>
                <w:rFonts w:ascii="Times New Roman" w:hAnsi="Times New Roman" w:cs="Times New Roman"/>
              </w:rPr>
              <w:t xml:space="preserve"> кислота «</w:t>
            </w:r>
            <w:proofErr w:type="spellStart"/>
            <w:r w:rsidRPr="00CC025A">
              <w:rPr>
                <w:rFonts w:ascii="Times New Roman" w:hAnsi="Times New Roman" w:cs="Times New Roman"/>
              </w:rPr>
              <w:t>Бланідас</w:t>
            </w:r>
            <w:proofErr w:type="spellEnd"/>
            <w:r w:rsidRPr="00CC025A">
              <w:rPr>
                <w:rFonts w:ascii="Times New Roman" w:hAnsi="Times New Roman" w:cs="Times New Roman"/>
              </w:rPr>
              <w:t xml:space="preserve"> А-Форте»</w:t>
            </w:r>
          </w:p>
        </w:tc>
        <w:tc>
          <w:tcPr>
            <w:tcW w:w="4177" w:type="dxa"/>
            <w:tcBorders>
              <w:top w:val="nil"/>
              <w:left w:val="outset" w:sz="6" w:space="0" w:color="auto"/>
              <w:bottom w:val="outset" w:sz="6" w:space="0" w:color="auto"/>
              <w:right w:val="outset" w:sz="6" w:space="0" w:color="auto"/>
            </w:tcBorders>
            <w:shd w:val="clear" w:color="auto" w:fill="auto"/>
            <w:vAlign w:val="center"/>
            <w:hideMark/>
          </w:tcPr>
          <w:p w14:paraId="1E255B5F" w14:textId="77777777" w:rsidR="00B52C10" w:rsidRPr="00CC025A" w:rsidRDefault="00B52C10" w:rsidP="00B737AB">
            <w:pPr>
              <w:rPr>
                <w:rFonts w:ascii="Times New Roman" w:hAnsi="Times New Roman" w:cs="Times New Roman"/>
              </w:rPr>
            </w:pPr>
            <w:r w:rsidRPr="00CC025A">
              <w:rPr>
                <w:rFonts w:ascii="Times New Roman" w:hAnsi="Times New Roman" w:cs="Times New Roman"/>
              </w:rPr>
              <w:t xml:space="preserve">Зовнішній вигляд, запах, масова частка </w:t>
            </w:r>
            <w:proofErr w:type="spellStart"/>
            <w:r w:rsidRPr="00CC025A">
              <w:rPr>
                <w:rFonts w:ascii="Times New Roman" w:hAnsi="Times New Roman" w:cs="Times New Roman"/>
              </w:rPr>
              <w:t>надоцтової</w:t>
            </w:r>
            <w:proofErr w:type="spellEnd"/>
            <w:r w:rsidRPr="00CC025A">
              <w:rPr>
                <w:rFonts w:ascii="Times New Roman" w:hAnsi="Times New Roman" w:cs="Times New Roman"/>
              </w:rPr>
              <w:t xml:space="preserve"> кислоти, густина при 20 °С, масова частка перекису водню.</w:t>
            </w:r>
          </w:p>
        </w:tc>
        <w:tc>
          <w:tcPr>
            <w:tcW w:w="2619" w:type="dxa"/>
            <w:tcBorders>
              <w:top w:val="nil"/>
              <w:left w:val="outset" w:sz="6" w:space="0" w:color="auto"/>
              <w:bottom w:val="outset" w:sz="6" w:space="0" w:color="auto"/>
              <w:right w:val="outset" w:sz="6" w:space="0" w:color="auto"/>
            </w:tcBorders>
            <w:shd w:val="clear" w:color="auto" w:fill="auto"/>
            <w:vAlign w:val="center"/>
            <w:hideMark/>
          </w:tcPr>
          <w:p w14:paraId="6F949EA9" w14:textId="5EC09404" w:rsidR="00C278DF"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МВ 5:2026</w:t>
            </w:r>
          </w:p>
          <w:p w14:paraId="1A2F0F06" w14:textId="63A5ED7C" w:rsidR="00B52C10" w:rsidRPr="00CC025A" w:rsidRDefault="00B52C10" w:rsidP="00C278DF">
            <w:pPr>
              <w:spacing w:line="240" w:lineRule="auto"/>
              <w:contextualSpacing/>
              <w:jc w:val="center"/>
              <w:rPr>
                <w:rFonts w:ascii="Times New Roman" w:hAnsi="Times New Roman" w:cs="Times New Roman"/>
              </w:rPr>
            </w:pPr>
            <w:r w:rsidRPr="00CC025A">
              <w:rPr>
                <w:rFonts w:ascii="Times New Roman" w:hAnsi="Times New Roman" w:cs="Times New Roman"/>
              </w:rPr>
              <w:t>(Методика від виробника)</w:t>
            </w:r>
          </w:p>
        </w:tc>
      </w:tr>
    </w:tbl>
    <w:p w14:paraId="759B0F1E" w14:textId="77777777" w:rsidR="00B52C10" w:rsidRPr="00CC025A" w:rsidRDefault="00B52C10" w:rsidP="00B52C10">
      <w:pPr>
        <w:spacing w:after="0" w:line="240" w:lineRule="auto"/>
        <w:rPr>
          <w:rFonts w:ascii="Times New Roman" w:eastAsia="Times New Roman" w:hAnsi="Times New Roman" w:cs="Times New Roman"/>
          <w:b/>
          <w:bCs/>
          <w:sz w:val="24"/>
          <w:szCs w:val="24"/>
          <w:lang w:eastAsia="uk-UA"/>
        </w:rPr>
      </w:pPr>
    </w:p>
    <w:p w14:paraId="589FE9EF" w14:textId="77777777" w:rsidR="00B52C10" w:rsidRPr="00CC025A" w:rsidRDefault="00B52C10" w:rsidP="00B52C10">
      <w:pPr>
        <w:spacing w:after="0" w:line="240" w:lineRule="auto"/>
        <w:jc w:val="center"/>
        <w:rPr>
          <w:rFonts w:ascii="Times New Roman" w:eastAsia="Times New Roman" w:hAnsi="Times New Roman" w:cs="Times New Roman"/>
          <w:b/>
          <w:bCs/>
          <w:sz w:val="24"/>
          <w:szCs w:val="24"/>
          <w:lang w:eastAsia="uk-UA"/>
        </w:rPr>
      </w:pPr>
      <w:r w:rsidRPr="00CC025A">
        <w:rPr>
          <w:rFonts w:ascii="Times New Roman" w:eastAsia="Times New Roman" w:hAnsi="Times New Roman" w:cs="Times New Roman"/>
          <w:b/>
          <w:bCs/>
          <w:sz w:val="24"/>
          <w:szCs w:val="24"/>
          <w:lang w:eastAsia="uk-UA"/>
        </w:rPr>
        <w:t>Контроль якості санітарної гігієни та</w:t>
      </w:r>
    </w:p>
    <w:p w14:paraId="09DE4F5E" w14:textId="77777777" w:rsidR="00B52C10" w:rsidRPr="00CC025A" w:rsidRDefault="00B52C10" w:rsidP="00B52C10">
      <w:pPr>
        <w:spacing w:after="0" w:line="240" w:lineRule="auto"/>
        <w:jc w:val="center"/>
        <w:rPr>
          <w:rFonts w:ascii="Times New Roman" w:eastAsia="SimSun" w:hAnsi="Times New Roman" w:cs="Times New Roman"/>
          <w:b/>
          <w:bCs/>
          <w:sz w:val="24"/>
          <w:szCs w:val="24"/>
        </w:rPr>
      </w:pPr>
      <w:r w:rsidRPr="00CC025A">
        <w:rPr>
          <w:rFonts w:ascii="Times New Roman" w:eastAsia="Times New Roman" w:hAnsi="Times New Roman" w:cs="Times New Roman"/>
          <w:b/>
          <w:bCs/>
          <w:sz w:val="24"/>
          <w:szCs w:val="24"/>
          <w:lang w:eastAsia="uk-UA"/>
        </w:rPr>
        <w:t>виробничої дисципліни на виробництві</w:t>
      </w:r>
    </w:p>
    <w:p w14:paraId="30977EF3" w14:textId="77777777" w:rsidR="00B52C10" w:rsidRPr="00CC025A" w:rsidRDefault="00B52C10" w:rsidP="00B52C10">
      <w:pPr>
        <w:spacing w:after="0" w:line="240" w:lineRule="auto"/>
        <w:jc w:val="center"/>
        <w:rPr>
          <w:rFonts w:ascii="Times New Roman" w:eastAsia="SimSun" w:hAnsi="Times New Roman" w:cs="Times New Roman"/>
          <w:b/>
          <w:bCs/>
          <w:sz w:val="24"/>
          <w:szCs w:val="24"/>
        </w:rPr>
      </w:pPr>
    </w:p>
    <w:p w14:paraId="3EEDF3CA" w14:textId="77777777" w:rsidR="00B52C10" w:rsidRPr="00CC025A" w:rsidRDefault="00B52C10" w:rsidP="00B52C10">
      <w:pPr>
        <w:spacing w:after="0" w:line="240" w:lineRule="auto"/>
        <w:ind w:firstLine="567"/>
        <w:contextualSpacing/>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На підприємстві контроль санітарно-гігієнічного стану та виробничої дисципліни здійснюється відповідно до Закону України № 771/97-ВР, ДСТУ ISO 22000:2019, ДСТУ ISO/TS 22002-1:2019, наказу Мінагрополітики України № 590 від 01.10.2012 та затверджених на підприємстві нормативних документах. Вони охоплюють, зокрема, гігієну персоналу, санітарний стан приміщень, боротьбу зі шкідниками, миття та дезінфекцію.</w:t>
      </w:r>
    </w:p>
    <w:p w14:paraId="49AE591C" w14:textId="3F3F0A03" w:rsidR="00B52C10" w:rsidRPr="00CC025A" w:rsidRDefault="00B52C10" w:rsidP="00B52C10">
      <w:pPr>
        <w:spacing w:after="0" w:line="240" w:lineRule="auto"/>
        <w:ind w:firstLine="567"/>
        <w:contextualSpacing/>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Медичні огляди </w:t>
      </w:r>
      <w:r w:rsidR="00562FCE" w:rsidRPr="00CC025A">
        <w:rPr>
          <w:rFonts w:ascii="Times New Roman" w:eastAsia="SimSun" w:hAnsi="Times New Roman" w:cs="Times New Roman"/>
          <w:sz w:val="24"/>
          <w:szCs w:val="24"/>
        </w:rPr>
        <w:t xml:space="preserve">персоналу, із записом результатів у </w:t>
      </w:r>
      <w:r w:rsidRPr="00CC025A">
        <w:rPr>
          <w:rFonts w:ascii="Times New Roman" w:eastAsia="SimSun" w:hAnsi="Times New Roman" w:cs="Times New Roman"/>
          <w:sz w:val="24"/>
          <w:szCs w:val="24"/>
        </w:rPr>
        <w:t>особисті медичні книжки</w:t>
      </w:r>
      <w:r w:rsidR="00562FCE" w:rsidRPr="00CC025A">
        <w:rPr>
          <w:rFonts w:ascii="Times New Roman" w:eastAsia="SimSun" w:hAnsi="Times New Roman" w:cs="Times New Roman"/>
          <w:sz w:val="24"/>
          <w:szCs w:val="24"/>
        </w:rPr>
        <w:t xml:space="preserve">, </w:t>
      </w:r>
      <w:r w:rsidRPr="00CC025A">
        <w:rPr>
          <w:rFonts w:ascii="Times New Roman" w:eastAsia="SimSun" w:hAnsi="Times New Roman" w:cs="Times New Roman"/>
          <w:sz w:val="24"/>
          <w:szCs w:val="24"/>
        </w:rPr>
        <w:t>проводяться відповідно до постанови КМУ № 559 від 23.05.2001 та наказу МОЗ України № 280 від 23.07.2002.</w:t>
      </w:r>
    </w:p>
    <w:p w14:paraId="409D6103" w14:textId="1BD7FB1E" w:rsidR="00B52C10" w:rsidRPr="00CC025A" w:rsidRDefault="00B52C10" w:rsidP="00B52C10">
      <w:pPr>
        <w:spacing w:after="0" w:line="240" w:lineRule="auto"/>
        <w:ind w:firstLine="567"/>
        <w:contextualSpacing/>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Санітарний одяг та особиста гігієна персоналу</w:t>
      </w:r>
      <w:r w:rsidR="00562FCE" w:rsidRPr="00CC025A">
        <w:rPr>
          <w:rFonts w:ascii="Times New Roman" w:eastAsia="SimSun" w:hAnsi="Times New Roman" w:cs="Times New Roman"/>
          <w:sz w:val="24"/>
          <w:szCs w:val="24"/>
        </w:rPr>
        <w:t xml:space="preserve"> контролюються </w:t>
      </w:r>
      <w:r w:rsidRPr="00CC025A">
        <w:rPr>
          <w:rFonts w:ascii="Times New Roman" w:eastAsia="SimSun" w:hAnsi="Times New Roman" w:cs="Times New Roman"/>
          <w:sz w:val="24"/>
          <w:szCs w:val="24"/>
        </w:rPr>
        <w:t>відповідно</w:t>
      </w:r>
      <w:r w:rsidR="00562FCE" w:rsidRPr="00CC025A">
        <w:rPr>
          <w:rFonts w:ascii="Times New Roman" w:eastAsia="SimSun" w:hAnsi="Times New Roman" w:cs="Times New Roman"/>
          <w:sz w:val="24"/>
          <w:szCs w:val="24"/>
        </w:rPr>
        <w:t xml:space="preserve"> </w:t>
      </w:r>
      <w:r w:rsidRPr="00CC025A">
        <w:rPr>
          <w:rFonts w:ascii="Times New Roman" w:eastAsia="SimSun" w:hAnsi="Times New Roman" w:cs="Times New Roman"/>
          <w:sz w:val="24"/>
          <w:szCs w:val="24"/>
        </w:rPr>
        <w:t xml:space="preserve">Закону України № 771/97-ВР, ДСТУ ISO/TS 22002-1:2019 та </w:t>
      </w:r>
      <w:r w:rsidR="00562FCE" w:rsidRPr="00CC025A">
        <w:rPr>
          <w:rFonts w:ascii="Times New Roman" w:eastAsia="SimSun" w:hAnsi="Times New Roman" w:cs="Times New Roman"/>
          <w:sz w:val="24"/>
          <w:szCs w:val="24"/>
        </w:rPr>
        <w:t xml:space="preserve">розробленої для цього </w:t>
      </w:r>
      <w:r w:rsidRPr="00CC025A">
        <w:rPr>
          <w:rFonts w:ascii="Times New Roman" w:eastAsia="SimSun" w:hAnsi="Times New Roman" w:cs="Times New Roman"/>
          <w:sz w:val="24"/>
          <w:szCs w:val="24"/>
        </w:rPr>
        <w:t>програми-передумови підприємства.</w:t>
      </w:r>
    </w:p>
    <w:p w14:paraId="709F81C2" w14:textId="750974E5" w:rsidR="00B52C10" w:rsidRPr="00CC025A" w:rsidRDefault="00B52C10" w:rsidP="00B52C10">
      <w:pPr>
        <w:spacing w:after="0" w:line="240" w:lineRule="auto"/>
        <w:ind w:firstLine="567"/>
        <w:contextualSpacing/>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 xml:space="preserve">Контроль </w:t>
      </w:r>
      <w:r w:rsidR="00562FCE" w:rsidRPr="00CC025A">
        <w:rPr>
          <w:rFonts w:ascii="Times New Roman" w:eastAsia="SimSun" w:hAnsi="Times New Roman" w:cs="Times New Roman"/>
          <w:sz w:val="24"/>
          <w:szCs w:val="24"/>
        </w:rPr>
        <w:t xml:space="preserve">наявності на виробництві </w:t>
      </w:r>
      <w:r w:rsidRPr="00CC025A">
        <w:rPr>
          <w:rFonts w:ascii="Times New Roman" w:eastAsia="SimSun" w:hAnsi="Times New Roman" w:cs="Times New Roman"/>
          <w:sz w:val="24"/>
          <w:szCs w:val="24"/>
        </w:rPr>
        <w:t>шкідників та гризунів (миші, щури, мухи, таргани тощо)</w:t>
      </w:r>
      <w:r w:rsidR="00562FCE" w:rsidRPr="00CC025A">
        <w:rPr>
          <w:rFonts w:ascii="Times New Roman" w:eastAsia="SimSun" w:hAnsi="Times New Roman" w:cs="Times New Roman"/>
          <w:sz w:val="24"/>
          <w:szCs w:val="24"/>
        </w:rPr>
        <w:t xml:space="preserve"> виконується згідно </w:t>
      </w:r>
      <w:r w:rsidRPr="00CC025A">
        <w:rPr>
          <w:rFonts w:ascii="Times New Roman" w:eastAsia="SimSun" w:hAnsi="Times New Roman" w:cs="Times New Roman"/>
          <w:sz w:val="24"/>
          <w:szCs w:val="24"/>
        </w:rPr>
        <w:t>Закону України № 771/97-ВР, ДСТУ ISO/TS 22002-1:2019 та програми-передумови «Контроль шкідників».</w:t>
      </w:r>
    </w:p>
    <w:p w14:paraId="3241EF3B" w14:textId="526B76E7" w:rsidR="00B52C10" w:rsidRPr="00CC025A" w:rsidRDefault="00B52C10" w:rsidP="00B52C10">
      <w:pPr>
        <w:spacing w:after="0" w:line="240" w:lineRule="auto"/>
        <w:ind w:firstLine="567"/>
        <w:contextualSpacing/>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Прибирання, миття та дезінфекція приміщень, обладнання, інвентарю та поверхонь</w:t>
      </w:r>
      <w:r w:rsidR="00562FCE" w:rsidRPr="00CC025A">
        <w:rPr>
          <w:rFonts w:ascii="Times New Roman" w:eastAsia="SimSun" w:hAnsi="Times New Roman" w:cs="Times New Roman"/>
          <w:sz w:val="24"/>
          <w:szCs w:val="24"/>
        </w:rPr>
        <w:t xml:space="preserve"> контролюються </w:t>
      </w:r>
      <w:r w:rsidRPr="00CC025A">
        <w:rPr>
          <w:rFonts w:ascii="Times New Roman" w:eastAsia="SimSun" w:hAnsi="Times New Roman" w:cs="Times New Roman"/>
          <w:sz w:val="24"/>
          <w:szCs w:val="24"/>
        </w:rPr>
        <w:t>відповідно Закону України № 771/97-ВР, ДСТУ ISO/TS 22002-1:2019</w:t>
      </w:r>
      <w:r w:rsidR="00562FCE" w:rsidRPr="00CC025A">
        <w:rPr>
          <w:rFonts w:ascii="Times New Roman" w:eastAsia="SimSun" w:hAnsi="Times New Roman" w:cs="Times New Roman"/>
          <w:sz w:val="24"/>
          <w:szCs w:val="24"/>
        </w:rPr>
        <w:t xml:space="preserve">, з урахуванням </w:t>
      </w:r>
      <w:r w:rsidRPr="00CC025A">
        <w:rPr>
          <w:rFonts w:ascii="Times New Roman" w:eastAsia="SimSun" w:hAnsi="Times New Roman" w:cs="Times New Roman"/>
          <w:sz w:val="24"/>
          <w:szCs w:val="24"/>
        </w:rPr>
        <w:t>затверджених графіків санітарного прибирання.</w:t>
      </w:r>
    </w:p>
    <w:p w14:paraId="268378BC" w14:textId="77777777" w:rsidR="00B52C10" w:rsidRPr="00CC025A" w:rsidRDefault="00B52C10" w:rsidP="00B52C10">
      <w:pPr>
        <w:spacing w:after="0" w:line="240" w:lineRule="auto"/>
        <w:ind w:firstLine="567"/>
        <w:contextualSpacing/>
        <w:jc w:val="both"/>
        <w:rPr>
          <w:rFonts w:ascii="Times New Roman" w:eastAsia="SimSun" w:hAnsi="Times New Roman" w:cs="Times New Roman"/>
          <w:sz w:val="24"/>
          <w:szCs w:val="24"/>
        </w:rPr>
      </w:pPr>
      <w:r w:rsidRPr="00CC025A">
        <w:rPr>
          <w:rFonts w:ascii="Times New Roman" w:eastAsia="SimSun" w:hAnsi="Times New Roman" w:cs="Times New Roman"/>
          <w:sz w:val="24"/>
          <w:szCs w:val="24"/>
        </w:rPr>
        <w:t>Мийні та дезінфекційні засоби застосовуються відповідно до інструкцій виробника, нормативної документації на відповідний засіб та затвердженого переліку засобів підприємства.</w:t>
      </w:r>
    </w:p>
    <w:p w14:paraId="1CBB9705" w14:textId="77777777" w:rsidR="00B52C10" w:rsidRPr="00CC025A" w:rsidRDefault="00B52C10" w:rsidP="00B52C10">
      <w:pPr>
        <w:spacing w:after="0" w:line="240" w:lineRule="auto"/>
        <w:ind w:left="360"/>
        <w:jc w:val="center"/>
        <w:rPr>
          <w:rFonts w:ascii="Times New Roman" w:hAnsi="Times New Roman" w:cs="Times New Roman"/>
        </w:rPr>
      </w:pPr>
    </w:p>
    <w:p w14:paraId="639D62AC" w14:textId="77777777" w:rsidR="00B52C10" w:rsidRPr="00CC025A" w:rsidRDefault="00B52C10" w:rsidP="00B52C10">
      <w:pPr>
        <w:spacing w:after="0" w:line="240" w:lineRule="auto"/>
        <w:ind w:left="360"/>
        <w:jc w:val="center"/>
        <w:rPr>
          <w:rFonts w:ascii="Times New Roman" w:eastAsia="Times New Roman" w:hAnsi="Times New Roman" w:cs="Times New Roman"/>
          <w:b/>
          <w:bCs/>
          <w:sz w:val="24"/>
          <w:szCs w:val="24"/>
          <w:lang w:eastAsia="uk-UA"/>
        </w:rPr>
      </w:pPr>
      <w:r w:rsidRPr="00CC025A">
        <w:rPr>
          <w:rFonts w:ascii="Times New Roman" w:hAnsi="Times New Roman" w:cs="Times New Roman"/>
          <w:b/>
          <w:bCs/>
          <w:sz w:val="24"/>
          <w:szCs w:val="24"/>
        </w:rPr>
        <w:t>Контроль  якості готової продукції</w:t>
      </w:r>
    </w:p>
    <w:p w14:paraId="27DF41BE" w14:textId="77777777" w:rsidR="00B52C10" w:rsidRPr="00CC025A" w:rsidRDefault="00B52C10" w:rsidP="00B52C10">
      <w:pPr>
        <w:spacing w:after="0" w:line="240" w:lineRule="auto"/>
        <w:ind w:left="360"/>
        <w:jc w:val="center"/>
        <w:rPr>
          <w:rFonts w:ascii="Times New Roman" w:eastAsia="Times New Roman" w:hAnsi="Times New Roman" w:cs="Times New Roman"/>
          <w:b/>
          <w:bCs/>
          <w:sz w:val="24"/>
          <w:szCs w:val="24"/>
          <w:lang w:eastAsia="uk-UA"/>
        </w:rPr>
      </w:pPr>
    </w:p>
    <w:p w14:paraId="3AE9E706" w14:textId="1F27A806" w:rsidR="00B52C10" w:rsidRPr="00CC025A" w:rsidRDefault="00562FCE" w:rsidP="00B52C10">
      <w:pPr>
        <w:jc w:val="both"/>
        <w:rPr>
          <w:rFonts w:ascii="Times New Roman" w:hAnsi="Times New Roman" w:cs="Times New Roman"/>
          <w:sz w:val="24"/>
          <w:szCs w:val="24"/>
        </w:rPr>
      </w:pPr>
      <w:r w:rsidRPr="00CC025A">
        <w:rPr>
          <w:rFonts w:ascii="Times New Roman" w:hAnsi="Times New Roman" w:cs="Times New Roman"/>
          <w:sz w:val="24"/>
          <w:szCs w:val="24"/>
        </w:rPr>
        <w:t xml:space="preserve">       </w:t>
      </w:r>
      <w:r w:rsidR="00B52C10" w:rsidRPr="00CC025A">
        <w:rPr>
          <w:rFonts w:ascii="Times New Roman" w:hAnsi="Times New Roman" w:cs="Times New Roman"/>
          <w:sz w:val="24"/>
          <w:szCs w:val="24"/>
        </w:rPr>
        <w:t>Контроль якості готово</w:t>
      </w:r>
      <w:r w:rsidRPr="00CC025A">
        <w:rPr>
          <w:rFonts w:ascii="Times New Roman" w:hAnsi="Times New Roman" w:cs="Times New Roman"/>
          <w:sz w:val="24"/>
          <w:szCs w:val="24"/>
        </w:rPr>
        <w:t xml:space="preserve">го продукту </w:t>
      </w:r>
      <w:r w:rsidR="00B52C10" w:rsidRPr="00CC025A">
        <w:rPr>
          <w:rFonts w:ascii="Times New Roman" w:hAnsi="Times New Roman" w:cs="Times New Roman"/>
          <w:sz w:val="24"/>
          <w:szCs w:val="24"/>
        </w:rPr>
        <w:t>здійснюється для кожної партії відповідно до вимог чинної нормативної документації.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127"/>
        <w:gridCol w:w="2835"/>
        <w:gridCol w:w="4105"/>
      </w:tblGrid>
      <w:tr w:rsidR="00CC025A" w:rsidRPr="00CC025A" w14:paraId="7A2879A4" w14:textId="77777777" w:rsidTr="00ED6070">
        <w:trPr>
          <w:jc w:val="center"/>
        </w:trPr>
        <w:tc>
          <w:tcPr>
            <w:tcW w:w="562" w:type="dxa"/>
            <w:shd w:val="clear" w:color="auto" w:fill="auto"/>
            <w:vAlign w:val="center"/>
          </w:tcPr>
          <w:p w14:paraId="3A509238"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b/>
              </w:rPr>
              <w:t>№</w:t>
            </w:r>
          </w:p>
        </w:tc>
        <w:tc>
          <w:tcPr>
            <w:tcW w:w="2127" w:type="dxa"/>
            <w:shd w:val="clear" w:color="auto" w:fill="auto"/>
            <w:vAlign w:val="center"/>
          </w:tcPr>
          <w:p w14:paraId="40063B4C"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b/>
              </w:rPr>
              <w:t>Група показників</w:t>
            </w:r>
          </w:p>
        </w:tc>
        <w:tc>
          <w:tcPr>
            <w:tcW w:w="2835" w:type="dxa"/>
            <w:shd w:val="clear" w:color="auto" w:fill="auto"/>
            <w:vAlign w:val="center"/>
          </w:tcPr>
          <w:p w14:paraId="4A1D9AFD"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b/>
              </w:rPr>
              <w:t>Показники, що контролюються</w:t>
            </w:r>
          </w:p>
        </w:tc>
        <w:tc>
          <w:tcPr>
            <w:tcW w:w="4105" w:type="dxa"/>
            <w:shd w:val="clear" w:color="auto" w:fill="auto"/>
            <w:vAlign w:val="center"/>
          </w:tcPr>
          <w:p w14:paraId="6CCFC794"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b/>
              </w:rPr>
              <w:t>Нормативний документ / метод контролю</w:t>
            </w:r>
          </w:p>
        </w:tc>
      </w:tr>
      <w:tr w:rsidR="00CC025A" w:rsidRPr="00CC025A" w14:paraId="5B6526D9" w14:textId="77777777" w:rsidTr="00ED6070">
        <w:trPr>
          <w:jc w:val="center"/>
        </w:trPr>
        <w:tc>
          <w:tcPr>
            <w:tcW w:w="562" w:type="dxa"/>
            <w:shd w:val="clear" w:color="auto" w:fill="auto"/>
            <w:vAlign w:val="center"/>
          </w:tcPr>
          <w:p w14:paraId="7DCF7299"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1</w:t>
            </w:r>
          </w:p>
        </w:tc>
        <w:tc>
          <w:tcPr>
            <w:tcW w:w="2127" w:type="dxa"/>
            <w:shd w:val="clear" w:color="auto" w:fill="auto"/>
            <w:vAlign w:val="center"/>
          </w:tcPr>
          <w:p w14:paraId="1A6C58B0"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Органолептичні</w:t>
            </w:r>
          </w:p>
        </w:tc>
        <w:tc>
          <w:tcPr>
            <w:tcW w:w="2835" w:type="dxa"/>
            <w:shd w:val="clear" w:color="auto" w:fill="auto"/>
            <w:vAlign w:val="center"/>
          </w:tcPr>
          <w:p w14:paraId="49930A37"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Запах, смак та присмак, забарвленість, каламутність</w:t>
            </w:r>
          </w:p>
        </w:tc>
        <w:tc>
          <w:tcPr>
            <w:tcW w:w="4105" w:type="dxa"/>
            <w:shd w:val="clear" w:color="auto" w:fill="auto"/>
            <w:vAlign w:val="center"/>
          </w:tcPr>
          <w:p w14:paraId="28FBB540"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ДСТУ 878-93 та методи, встановлені чинною нормативною документацією</w:t>
            </w:r>
          </w:p>
        </w:tc>
      </w:tr>
      <w:tr w:rsidR="00CC025A" w:rsidRPr="00CC025A" w14:paraId="418B1B56" w14:textId="77777777" w:rsidTr="00ED6070">
        <w:trPr>
          <w:jc w:val="center"/>
        </w:trPr>
        <w:tc>
          <w:tcPr>
            <w:tcW w:w="562" w:type="dxa"/>
            <w:shd w:val="clear" w:color="auto" w:fill="auto"/>
            <w:vAlign w:val="center"/>
          </w:tcPr>
          <w:p w14:paraId="5290416D"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2</w:t>
            </w:r>
          </w:p>
        </w:tc>
        <w:tc>
          <w:tcPr>
            <w:tcW w:w="2127" w:type="dxa"/>
            <w:shd w:val="clear" w:color="auto" w:fill="auto"/>
            <w:vAlign w:val="center"/>
          </w:tcPr>
          <w:p w14:paraId="032AD056"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Фізико-хімічні</w:t>
            </w:r>
          </w:p>
        </w:tc>
        <w:tc>
          <w:tcPr>
            <w:tcW w:w="2835" w:type="dxa"/>
            <w:shd w:val="clear" w:color="auto" w:fill="auto"/>
            <w:vAlign w:val="center"/>
          </w:tcPr>
          <w:p w14:paraId="1C872FA3" w14:textId="4F65AEB1" w:rsidR="00B52C10" w:rsidRPr="00CC025A" w:rsidRDefault="00B52C10" w:rsidP="00B737AB">
            <w:pPr>
              <w:jc w:val="center"/>
              <w:rPr>
                <w:rFonts w:ascii="Times New Roman" w:eastAsia="MS Mincho" w:hAnsi="Times New Roman" w:cs="Times New Roman"/>
              </w:rPr>
            </w:pPr>
            <w:proofErr w:type="spellStart"/>
            <w:r w:rsidRPr="00CC025A">
              <w:rPr>
                <w:rFonts w:ascii="Times New Roman" w:eastAsia="MS Mincho" w:hAnsi="Times New Roman" w:cs="Times New Roman"/>
              </w:rPr>
              <w:t>pH</w:t>
            </w:r>
            <w:proofErr w:type="spellEnd"/>
            <w:r w:rsidRPr="00CC025A">
              <w:rPr>
                <w:rFonts w:ascii="Times New Roman" w:eastAsia="MS Mincho" w:hAnsi="Times New Roman" w:cs="Times New Roman"/>
              </w:rPr>
              <w:t>,  загальне залізо,</w:t>
            </w:r>
            <w:r w:rsidR="00562FCE" w:rsidRPr="00CC025A">
              <w:rPr>
                <w:rFonts w:ascii="Times New Roman" w:eastAsia="MS Mincho" w:hAnsi="Times New Roman" w:cs="Times New Roman"/>
              </w:rPr>
              <w:t xml:space="preserve"> </w:t>
            </w:r>
            <w:r w:rsidRPr="00CC025A">
              <w:rPr>
                <w:rFonts w:ascii="Times New Roman" w:eastAsia="MS Mincho" w:hAnsi="Times New Roman" w:cs="Times New Roman"/>
              </w:rPr>
              <w:t xml:space="preserve">твердість, лужність, кальцій, магній йодиди, калій, хлор, гідрокарбонати </w:t>
            </w:r>
          </w:p>
        </w:tc>
        <w:tc>
          <w:tcPr>
            <w:tcW w:w="4105" w:type="dxa"/>
            <w:shd w:val="clear" w:color="auto" w:fill="auto"/>
            <w:vAlign w:val="center"/>
          </w:tcPr>
          <w:p w14:paraId="093B4322"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ДСТУ 878-93; методи, зазначені у нормативній документації на відповідні показники</w:t>
            </w:r>
          </w:p>
        </w:tc>
      </w:tr>
      <w:tr w:rsidR="00CC025A" w:rsidRPr="00CC025A" w14:paraId="70E4C0A0" w14:textId="77777777" w:rsidTr="00ED6070">
        <w:trPr>
          <w:jc w:val="center"/>
        </w:trPr>
        <w:tc>
          <w:tcPr>
            <w:tcW w:w="562" w:type="dxa"/>
            <w:shd w:val="clear" w:color="auto" w:fill="auto"/>
            <w:vAlign w:val="center"/>
          </w:tcPr>
          <w:p w14:paraId="10A47DA0"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3</w:t>
            </w:r>
          </w:p>
        </w:tc>
        <w:tc>
          <w:tcPr>
            <w:tcW w:w="2127" w:type="dxa"/>
            <w:shd w:val="clear" w:color="auto" w:fill="auto"/>
            <w:vAlign w:val="center"/>
          </w:tcPr>
          <w:p w14:paraId="11740C44"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Діоксид вуглецю</w:t>
            </w:r>
          </w:p>
        </w:tc>
        <w:tc>
          <w:tcPr>
            <w:tcW w:w="2835" w:type="dxa"/>
            <w:shd w:val="clear" w:color="auto" w:fill="auto"/>
            <w:vAlign w:val="center"/>
          </w:tcPr>
          <w:p w14:paraId="2C073577"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Масова частка CO₂</w:t>
            </w:r>
          </w:p>
        </w:tc>
        <w:tc>
          <w:tcPr>
            <w:tcW w:w="4105" w:type="dxa"/>
            <w:shd w:val="clear" w:color="auto" w:fill="auto"/>
            <w:vAlign w:val="center"/>
          </w:tcPr>
          <w:p w14:paraId="2B9AE8E1"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ДСТУ 7138</w:t>
            </w:r>
          </w:p>
        </w:tc>
      </w:tr>
      <w:tr w:rsidR="00CC025A" w:rsidRPr="00CC025A" w14:paraId="3DE15B61" w14:textId="77777777" w:rsidTr="00ED6070">
        <w:trPr>
          <w:jc w:val="center"/>
        </w:trPr>
        <w:tc>
          <w:tcPr>
            <w:tcW w:w="562" w:type="dxa"/>
            <w:shd w:val="clear" w:color="auto" w:fill="auto"/>
            <w:vAlign w:val="center"/>
          </w:tcPr>
          <w:p w14:paraId="12BE9F82"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4</w:t>
            </w:r>
          </w:p>
        </w:tc>
        <w:tc>
          <w:tcPr>
            <w:tcW w:w="2127" w:type="dxa"/>
            <w:shd w:val="clear" w:color="auto" w:fill="auto"/>
            <w:vAlign w:val="center"/>
          </w:tcPr>
          <w:p w14:paraId="35F9E890"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Санітарно-токсикологічні</w:t>
            </w:r>
          </w:p>
        </w:tc>
        <w:tc>
          <w:tcPr>
            <w:tcW w:w="2835" w:type="dxa"/>
            <w:shd w:val="clear" w:color="auto" w:fill="auto"/>
            <w:vAlign w:val="center"/>
          </w:tcPr>
          <w:p w14:paraId="4F5BA7D7"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Нітрати, нітрити та інші показники безпечності, встановлені для мінеральної води</w:t>
            </w:r>
          </w:p>
        </w:tc>
        <w:tc>
          <w:tcPr>
            <w:tcW w:w="4105" w:type="dxa"/>
            <w:shd w:val="clear" w:color="auto" w:fill="auto"/>
            <w:vAlign w:val="center"/>
          </w:tcPr>
          <w:p w14:paraId="0A42C08B"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ДСТУ 878-93; методи, зазначені у нормативній документації на відповідні показники</w:t>
            </w:r>
          </w:p>
        </w:tc>
      </w:tr>
      <w:tr w:rsidR="00CC025A" w:rsidRPr="00CC025A" w14:paraId="7B7A234A" w14:textId="77777777" w:rsidTr="00ED6070">
        <w:trPr>
          <w:jc w:val="center"/>
        </w:trPr>
        <w:tc>
          <w:tcPr>
            <w:tcW w:w="562" w:type="dxa"/>
            <w:shd w:val="clear" w:color="auto" w:fill="auto"/>
            <w:vAlign w:val="center"/>
          </w:tcPr>
          <w:p w14:paraId="097B6BA3"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5</w:t>
            </w:r>
          </w:p>
        </w:tc>
        <w:tc>
          <w:tcPr>
            <w:tcW w:w="2127" w:type="dxa"/>
            <w:shd w:val="clear" w:color="auto" w:fill="auto"/>
            <w:vAlign w:val="center"/>
          </w:tcPr>
          <w:p w14:paraId="5EDD060F"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Мікробіологічні</w:t>
            </w:r>
          </w:p>
        </w:tc>
        <w:tc>
          <w:tcPr>
            <w:tcW w:w="2835" w:type="dxa"/>
            <w:shd w:val="clear" w:color="auto" w:fill="auto"/>
            <w:vAlign w:val="center"/>
          </w:tcPr>
          <w:p w14:paraId="603E4FFA"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Показники мікробіологічної безпеки</w:t>
            </w:r>
          </w:p>
        </w:tc>
        <w:tc>
          <w:tcPr>
            <w:tcW w:w="4105" w:type="dxa"/>
            <w:shd w:val="clear" w:color="auto" w:fill="auto"/>
            <w:vAlign w:val="center"/>
          </w:tcPr>
          <w:p w14:paraId="518F248D"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ДСТУ 878-93; чинні методи випробувань</w:t>
            </w:r>
          </w:p>
        </w:tc>
      </w:tr>
      <w:tr w:rsidR="00CC025A" w:rsidRPr="00CC025A" w14:paraId="7926378E" w14:textId="77777777" w:rsidTr="00ED6070">
        <w:trPr>
          <w:jc w:val="center"/>
        </w:trPr>
        <w:tc>
          <w:tcPr>
            <w:tcW w:w="562" w:type="dxa"/>
            <w:shd w:val="clear" w:color="auto" w:fill="auto"/>
            <w:vAlign w:val="center"/>
          </w:tcPr>
          <w:p w14:paraId="17A8C792"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lastRenderedPageBreak/>
              <w:t>6</w:t>
            </w:r>
          </w:p>
        </w:tc>
        <w:tc>
          <w:tcPr>
            <w:tcW w:w="2127" w:type="dxa"/>
            <w:shd w:val="clear" w:color="auto" w:fill="auto"/>
            <w:vAlign w:val="center"/>
          </w:tcPr>
          <w:p w14:paraId="40FCDEEA"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Перекис водню</w:t>
            </w:r>
          </w:p>
        </w:tc>
        <w:tc>
          <w:tcPr>
            <w:tcW w:w="2835" w:type="dxa"/>
            <w:shd w:val="clear" w:color="auto" w:fill="auto"/>
            <w:vAlign w:val="center"/>
          </w:tcPr>
          <w:p w14:paraId="40009DA9"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Залишковий вміст Н</w:t>
            </w:r>
            <w:r w:rsidRPr="00CC025A">
              <w:rPr>
                <w:rFonts w:ascii="Times New Roman" w:eastAsia="MS Mincho" w:hAnsi="Times New Roman" w:cs="Times New Roman"/>
                <w:vertAlign w:val="subscript"/>
              </w:rPr>
              <w:t>2</w:t>
            </w:r>
            <w:r w:rsidRPr="00CC025A">
              <w:rPr>
                <w:rFonts w:ascii="Times New Roman" w:eastAsia="MS Mincho" w:hAnsi="Times New Roman" w:cs="Times New Roman"/>
              </w:rPr>
              <w:t>О</w:t>
            </w:r>
            <w:r w:rsidRPr="00CC025A">
              <w:rPr>
                <w:rFonts w:ascii="Times New Roman" w:eastAsia="MS Mincho" w:hAnsi="Times New Roman" w:cs="Times New Roman"/>
                <w:vertAlign w:val="subscript"/>
              </w:rPr>
              <w:t>2</w:t>
            </w:r>
          </w:p>
        </w:tc>
        <w:tc>
          <w:tcPr>
            <w:tcW w:w="4105" w:type="dxa"/>
            <w:shd w:val="clear" w:color="auto" w:fill="auto"/>
            <w:vAlign w:val="center"/>
          </w:tcPr>
          <w:p w14:paraId="72AD3063"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Внутрішня методика лабораторії</w:t>
            </w:r>
          </w:p>
        </w:tc>
      </w:tr>
      <w:tr w:rsidR="00CC025A" w:rsidRPr="00CC025A" w14:paraId="1AF3D856" w14:textId="77777777" w:rsidTr="00ED6070">
        <w:trPr>
          <w:jc w:val="center"/>
        </w:trPr>
        <w:tc>
          <w:tcPr>
            <w:tcW w:w="562" w:type="dxa"/>
            <w:shd w:val="clear" w:color="auto" w:fill="auto"/>
            <w:vAlign w:val="center"/>
          </w:tcPr>
          <w:p w14:paraId="4A2E2A83"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7</w:t>
            </w:r>
          </w:p>
        </w:tc>
        <w:tc>
          <w:tcPr>
            <w:tcW w:w="2127" w:type="dxa"/>
            <w:shd w:val="clear" w:color="auto" w:fill="auto"/>
            <w:vAlign w:val="center"/>
          </w:tcPr>
          <w:p w14:paraId="6821BB07" w14:textId="77777777" w:rsidR="00B52C10" w:rsidRPr="00CC025A" w:rsidRDefault="00B52C10" w:rsidP="00B737AB">
            <w:pPr>
              <w:jc w:val="center"/>
              <w:rPr>
                <w:rFonts w:ascii="Times New Roman" w:eastAsia="MS Mincho" w:hAnsi="Times New Roman" w:cs="Times New Roman"/>
              </w:rPr>
            </w:pPr>
            <w:proofErr w:type="spellStart"/>
            <w:r w:rsidRPr="00CC025A">
              <w:rPr>
                <w:rFonts w:ascii="Times New Roman" w:eastAsia="MS Mincho" w:hAnsi="Times New Roman" w:cs="Times New Roman"/>
              </w:rPr>
              <w:t>Надоцтова</w:t>
            </w:r>
            <w:proofErr w:type="spellEnd"/>
            <w:r w:rsidRPr="00CC025A">
              <w:rPr>
                <w:rFonts w:ascii="Times New Roman" w:eastAsia="MS Mincho" w:hAnsi="Times New Roman" w:cs="Times New Roman"/>
              </w:rPr>
              <w:t xml:space="preserve"> кислота (</w:t>
            </w:r>
            <w:proofErr w:type="spellStart"/>
            <w:r w:rsidRPr="00CC025A">
              <w:rPr>
                <w:rFonts w:ascii="Times New Roman" w:eastAsia="MS Mincho" w:hAnsi="Times New Roman" w:cs="Times New Roman"/>
              </w:rPr>
              <w:t>Бланідас</w:t>
            </w:r>
            <w:proofErr w:type="spellEnd"/>
            <w:r w:rsidRPr="00CC025A">
              <w:rPr>
                <w:rFonts w:ascii="Times New Roman" w:eastAsia="MS Mincho" w:hAnsi="Times New Roman" w:cs="Times New Roman"/>
              </w:rPr>
              <w:t xml:space="preserve"> А-форте)</w:t>
            </w:r>
          </w:p>
        </w:tc>
        <w:tc>
          <w:tcPr>
            <w:tcW w:w="2835" w:type="dxa"/>
            <w:shd w:val="clear" w:color="auto" w:fill="auto"/>
            <w:vAlign w:val="center"/>
          </w:tcPr>
          <w:p w14:paraId="7110FAC5"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 xml:space="preserve">Залишковий вміст </w:t>
            </w:r>
            <w:proofErr w:type="spellStart"/>
            <w:r w:rsidRPr="00CC025A">
              <w:rPr>
                <w:rFonts w:ascii="Times New Roman" w:eastAsia="MS Mincho" w:hAnsi="Times New Roman" w:cs="Times New Roman"/>
              </w:rPr>
              <w:t>надоцтової</w:t>
            </w:r>
            <w:proofErr w:type="spellEnd"/>
            <w:r w:rsidRPr="00CC025A">
              <w:rPr>
                <w:rFonts w:ascii="Times New Roman" w:eastAsia="MS Mincho" w:hAnsi="Times New Roman" w:cs="Times New Roman"/>
              </w:rPr>
              <w:t xml:space="preserve"> кислоти</w:t>
            </w:r>
          </w:p>
        </w:tc>
        <w:tc>
          <w:tcPr>
            <w:tcW w:w="4105" w:type="dxa"/>
            <w:shd w:val="clear" w:color="auto" w:fill="auto"/>
            <w:vAlign w:val="center"/>
          </w:tcPr>
          <w:p w14:paraId="337141BE"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Внутрішня методика лабораторії</w:t>
            </w:r>
          </w:p>
        </w:tc>
      </w:tr>
      <w:tr w:rsidR="00CC025A" w:rsidRPr="00CC025A" w14:paraId="4D1F400E" w14:textId="77777777" w:rsidTr="00ED6070">
        <w:trPr>
          <w:jc w:val="center"/>
        </w:trPr>
        <w:tc>
          <w:tcPr>
            <w:tcW w:w="562" w:type="dxa"/>
            <w:shd w:val="clear" w:color="auto" w:fill="auto"/>
            <w:vAlign w:val="center"/>
          </w:tcPr>
          <w:p w14:paraId="17BF2B91"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8</w:t>
            </w:r>
          </w:p>
        </w:tc>
        <w:tc>
          <w:tcPr>
            <w:tcW w:w="2127" w:type="dxa"/>
            <w:shd w:val="clear" w:color="auto" w:fill="auto"/>
            <w:vAlign w:val="center"/>
          </w:tcPr>
          <w:p w14:paraId="1BF728BA"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Повнота наливу</w:t>
            </w:r>
          </w:p>
        </w:tc>
        <w:tc>
          <w:tcPr>
            <w:tcW w:w="2835" w:type="dxa"/>
            <w:shd w:val="clear" w:color="auto" w:fill="auto"/>
            <w:vAlign w:val="center"/>
          </w:tcPr>
          <w:p w14:paraId="73E2333F"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Об'єм води у споживчій тарі</w:t>
            </w:r>
          </w:p>
        </w:tc>
        <w:tc>
          <w:tcPr>
            <w:tcW w:w="4105" w:type="dxa"/>
            <w:shd w:val="clear" w:color="auto" w:fill="auto"/>
            <w:vAlign w:val="center"/>
          </w:tcPr>
          <w:p w14:paraId="47D4E342" w14:textId="77777777" w:rsidR="00B52C10" w:rsidRPr="00CC025A" w:rsidRDefault="00B52C10" w:rsidP="00B737AB">
            <w:pPr>
              <w:pStyle w:val="a5"/>
              <w:ind w:left="0"/>
              <w:jc w:val="center"/>
              <w:rPr>
                <w:rFonts w:ascii="Times New Roman" w:eastAsia="SimSun" w:hAnsi="Times New Roman" w:cs="Times New Roman"/>
              </w:rPr>
            </w:pPr>
            <w:r w:rsidRPr="00CC025A">
              <w:rPr>
                <w:rFonts w:ascii="Times New Roman" w:eastAsia="MS Mincho" w:hAnsi="Times New Roman" w:cs="Times New Roman"/>
              </w:rPr>
              <w:t xml:space="preserve">Згідно із затвердженими нормами та чинною нормативною документацією, </w:t>
            </w:r>
            <w:r w:rsidRPr="00CC025A">
              <w:rPr>
                <w:rFonts w:ascii="Times New Roman" w:eastAsia="SimSun" w:hAnsi="Times New Roman" w:cs="Times New Roman"/>
              </w:rPr>
              <w:t xml:space="preserve">ДСТУ OIML R 87:2017, </w:t>
            </w:r>
            <w:r w:rsidRPr="00CC025A">
              <w:rPr>
                <w:rFonts w:ascii="Times New Roman" w:eastAsia="MS Mincho" w:hAnsi="Times New Roman" w:cs="Times New Roman"/>
                <w:bCs/>
                <w:shd w:val="clear" w:color="auto" w:fill="FFFFFF"/>
              </w:rPr>
              <w:t>Технічним регламентом щодо деяких товарів, які фасують за масою та об’ємом у готову упаковку</w:t>
            </w:r>
          </w:p>
        </w:tc>
      </w:tr>
      <w:tr w:rsidR="00CC025A" w:rsidRPr="00CC025A" w14:paraId="11028A8A" w14:textId="77777777" w:rsidTr="00ED6070">
        <w:trPr>
          <w:jc w:val="center"/>
        </w:trPr>
        <w:tc>
          <w:tcPr>
            <w:tcW w:w="562" w:type="dxa"/>
            <w:shd w:val="clear" w:color="auto" w:fill="auto"/>
            <w:vAlign w:val="center"/>
          </w:tcPr>
          <w:p w14:paraId="42E93433"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9</w:t>
            </w:r>
          </w:p>
        </w:tc>
        <w:tc>
          <w:tcPr>
            <w:tcW w:w="2127" w:type="dxa"/>
            <w:shd w:val="clear" w:color="auto" w:fill="auto"/>
            <w:vAlign w:val="center"/>
          </w:tcPr>
          <w:p w14:paraId="07845D93"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Споживча тара</w:t>
            </w:r>
          </w:p>
        </w:tc>
        <w:tc>
          <w:tcPr>
            <w:tcW w:w="2835" w:type="dxa"/>
            <w:shd w:val="clear" w:color="auto" w:fill="auto"/>
            <w:vAlign w:val="center"/>
          </w:tcPr>
          <w:p w14:paraId="7C068A18"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Цілісність, герметичність та відсутність дефектів</w:t>
            </w:r>
          </w:p>
        </w:tc>
        <w:tc>
          <w:tcPr>
            <w:tcW w:w="4105" w:type="dxa"/>
            <w:shd w:val="clear" w:color="auto" w:fill="auto"/>
            <w:vAlign w:val="center"/>
          </w:tcPr>
          <w:p w14:paraId="21ECB5AE" w14:textId="77777777" w:rsidR="00B52C10" w:rsidRPr="00CC025A" w:rsidRDefault="00B52C10" w:rsidP="00B737AB">
            <w:pPr>
              <w:pStyle w:val="a5"/>
              <w:ind w:left="0"/>
              <w:rPr>
                <w:rFonts w:ascii="Times New Roman" w:eastAsia="MS Mincho" w:hAnsi="Times New Roman" w:cs="Times New Roman"/>
              </w:rPr>
            </w:pPr>
            <w:r w:rsidRPr="00CC025A">
              <w:rPr>
                <w:rFonts w:ascii="Times New Roman" w:eastAsia="MS Mincho" w:hAnsi="Times New Roman" w:cs="Times New Roman"/>
              </w:rPr>
              <w:t>Візуальний контроль</w:t>
            </w:r>
          </w:p>
        </w:tc>
      </w:tr>
      <w:tr w:rsidR="00CC025A" w:rsidRPr="00CC025A" w14:paraId="2126C164" w14:textId="77777777" w:rsidTr="00ED6070">
        <w:trPr>
          <w:jc w:val="center"/>
        </w:trPr>
        <w:tc>
          <w:tcPr>
            <w:tcW w:w="562" w:type="dxa"/>
            <w:shd w:val="clear" w:color="auto" w:fill="auto"/>
            <w:vAlign w:val="center"/>
          </w:tcPr>
          <w:p w14:paraId="298977B2"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10</w:t>
            </w:r>
          </w:p>
        </w:tc>
        <w:tc>
          <w:tcPr>
            <w:tcW w:w="2127" w:type="dxa"/>
            <w:shd w:val="clear" w:color="auto" w:fill="auto"/>
            <w:vAlign w:val="center"/>
          </w:tcPr>
          <w:p w14:paraId="19C1BDE9"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Пакування</w:t>
            </w:r>
          </w:p>
        </w:tc>
        <w:tc>
          <w:tcPr>
            <w:tcW w:w="2835" w:type="dxa"/>
            <w:shd w:val="clear" w:color="auto" w:fill="auto"/>
            <w:vAlign w:val="center"/>
          </w:tcPr>
          <w:p w14:paraId="389F49BE"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 xml:space="preserve">Якість/цілісність тари та </w:t>
            </w:r>
            <w:proofErr w:type="spellStart"/>
            <w:r w:rsidRPr="00CC025A">
              <w:rPr>
                <w:rFonts w:ascii="Times New Roman" w:eastAsia="MS Mincho" w:hAnsi="Times New Roman" w:cs="Times New Roman"/>
              </w:rPr>
              <w:t>стретч</w:t>
            </w:r>
            <w:proofErr w:type="spellEnd"/>
            <w:r w:rsidRPr="00CC025A">
              <w:rPr>
                <w:rFonts w:ascii="Times New Roman" w:eastAsia="MS Mincho" w:hAnsi="Times New Roman" w:cs="Times New Roman"/>
              </w:rPr>
              <w:t>-плівки, стійкість продукції на піддоні та відповідність пакування</w:t>
            </w:r>
          </w:p>
        </w:tc>
        <w:tc>
          <w:tcPr>
            <w:tcW w:w="4105" w:type="dxa"/>
            <w:shd w:val="clear" w:color="auto" w:fill="auto"/>
            <w:vAlign w:val="center"/>
          </w:tcPr>
          <w:p w14:paraId="51DCDD68"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 xml:space="preserve">Візуальний контроль, ДСТУ 878-93, ЗУ  </w:t>
            </w:r>
            <w:r w:rsidRPr="00CC025A">
              <w:rPr>
                <w:rStyle w:val="yadgie"/>
                <w:rFonts w:ascii="Times New Roman" w:eastAsia="MS Mincho" w:hAnsi="Times New Roman" w:cs="Times New Roman"/>
              </w:rPr>
              <w:t>№ 2718-IX «Про матеріали і предмети, призначені для контакту з харчовими продуктами»</w:t>
            </w:r>
          </w:p>
        </w:tc>
      </w:tr>
      <w:tr w:rsidR="00CC025A" w:rsidRPr="00CC025A" w14:paraId="6F983841" w14:textId="77777777" w:rsidTr="00ED6070">
        <w:trPr>
          <w:jc w:val="center"/>
        </w:trPr>
        <w:tc>
          <w:tcPr>
            <w:tcW w:w="562" w:type="dxa"/>
            <w:shd w:val="clear" w:color="auto" w:fill="auto"/>
            <w:vAlign w:val="center"/>
          </w:tcPr>
          <w:p w14:paraId="66D5CE4D"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11</w:t>
            </w:r>
          </w:p>
        </w:tc>
        <w:tc>
          <w:tcPr>
            <w:tcW w:w="2127" w:type="dxa"/>
            <w:shd w:val="clear" w:color="auto" w:fill="auto"/>
            <w:vAlign w:val="center"/>
          </w:tcPr>
          <w:p w14:paraId="335849EC"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Маркування</w:t>
            </w:r>
          </w:p>
        </w:tc>
        <w:tc>
          <w:tcPr>
            <w:tcW w:w="2835" w:type="dxa"/>
            <w:shd w:val="clear" w:color="auto" w:fill="auto"/>
            <w:vAlign w:val="center"/>
          </w:tcPr>
          <w:p w14:paraId="5D18B66E"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Відповідність маркування встановленим вимогам: відповідність назви продукції, дати, часу, № партії, етикетки.</w:t>
            </w:r>
          </w:p>
        </w:tc>
        <w:tc>
          <w:tcPr>
            <w:tcW w:w="4105" w:type="dxa"/>
            <w:shd w:val="clear" w:color="auto" w:fill="auto"/>
            <w:vAlign w:val="center"/>
          </w:tcPr>
          <w:p w14:paraId="181B6FAF" w14:textId="77777777" w:rsidR="00B52C10" w:rsidRPr="00CC025A" w:rsidRDefault="00B52C10" w:rsidP="00B737AB">
            <w:pPr>
              <w:jc w:val="center"/>
              <w:rPr>
                <w:rFonts w:ascii="Times New Roman" w:eastAsia="MS Mincho" w:hAnsi="Times New Roman" w:cs="Times New Roman"/>
              </w:rPr>
            </w:pPr>
            <w:r w:rsidRPr="00CC025A">
              <w:rPr>
                <w:rFonts w:ascii="Times New Roman" w:eastAsia="MS Mincho" w:hAnsi="Times New Roman" w:cs="Times New Roman"/>
              </w:rPr>
              <w:t xml:space="preserve">Візуальний контроль, ДСТУ 878-93, ЗУ «Про інформацію для споживачів щодо харчових продуктів» № 2639-VIIІ, ЗУ </w:t>
            </w:r>
            <w:r w:rsidRPr="00CC025A">
              <w:rPr>
                <w:rFonts w:ascii="Times New Roman" w:eastAsia="SimSun" w:hAnsi="Times New Roman" w:cs="Times New Roman"/>
              </w:rPr>
              <w:t>“Про основні принципи та вимоги до безпечності та якості харчових продуктів”</w:t>
            </w:r>
          </w:p>
        </w:tc>
      </w:tr>
    </w:tbl>
    <w:p w14:paraId="3DB311D8" w14:textId="001E1EBF" w:rsidR="00B52C10" w:rsidRPr="00CC025A" w:rsidRDefault="00B52C10" w:rsidP="00B52C10">
      <w:pPr>
        <w:spacing w:before="120"/>
        <w:ind w:firstLine="851"/>
        <w:jc w:val="both"/>
        <w:rPr>
          <w:rFonts w:ascii="Times New Roman" w:hAnsi="Times New Roman" w:cs="Times New Roman"/>
        </w:rPr>
      </w:pPr>
      <w:r w:rsidRPr="00CC025A">
        <w:rPr>
          <w:rFonts w:ascii="Times New Roman" w:hAnsi="Times New Roman" w:cs="Times New Roman"/>
          <w:sz w:val="24"/>
          <w:szCs w:val="24"/>
        </w:rPr>
        <w:t>Періодичність та обсяг контролю окремих показників визначаються відповідно до вимог чинної нормативної документації та затвердженої програми виробничого контролю підприємства</w:t>
      </w:r>
      <w:r w:rsidRPr="00CC025A">
        <w:rPr>
          <w:rFonts w:ascii="Times New Roman" w:hAnsi="Times New Roman" w:cs="Times New Roman"/>
        </w:rPr>
        <w:t>.</w:t>
      </w:r>
    </w:p>
    <w:p w14:paraId="19C06B9B" w14:textId="77777777" w:rsidR="00B52C10" w:rsidRPr="00CC025A" w:rsidRDefault="00B52C10" w:rsidP="00B52C10">
      <w:pPr>
        <w:spacing w:before="120"/>
        <w:ind w:firstLine="851"/>
        <w:jc w:val="center"/>
        <w:rPr>
          <w:rFonts w:ascii="Times New Roman" w:hAnsi="Times New Roman" w:cs="Times New Roman"/>
        </w:rPr>
      </w:pPr>
      <w:r w:rsidRPr="00CC025A">
        <w:rPr>
          <w:rFonts w:ascii="Times New Roman" w:eastAsia="Times New Roman" w:hAnsi="Times New Roman" w:cs="Times New Roman"/>
          <w:sz w:val="24"/>
          <w:szCs w:val="24"/>
          <w:lang w:eastAsia="uk-UA"/>
        </w:rPr>
        <w:t>Порядок роботи з претензіями та рекламаціями споживачів</w:t>
      </w:r>
    </w:p>
    <w:p w14:paraId="05ECCE83" w14:textId="4E479D5B" w:rsidR="00B52C10" w:rsidRPr="00CC025A" w:rsidRDefault="00B52C10" w:rsidP="00B52C10">
      <w:pPr>
        <w:pStyle w:val="FR1"/>
        <w:spacing w:before="120"/>
        <w:ind w:firstLine="480"/>
        <w:contextualSpacing/>
        <w:rPr>
          <w:rFonts w:ascii="Times New Roman" w:hAnsi="Times New Roman"/>
          <w:sz w:val="24"/>
          <w:szCs w:val="24"/>
          <w:lang w:val="uk-UA"/>
        </w:rPr>
      </w:pPr>
      <w:r w:rsidRPr="00CC025A">
        <w:rPr>
          <w:rFonts w:ascii="Times New Roman" w:hAnsi="Times New Roman"/>
          <w:sz w:val="24"/>
          <w:szCs w:val="24"/>
          <w:lang w:val="uk-UA"/>
        </w:rPr>
        <w:t xml:space="preserve">Облік претензій і рекламацій по відвантаженій продукції проводить керівник </w:t>
      </w:r>
      <w:r w:rsidRPr="00CC025A">
        <w:rPr>
          <w:rFonts w:ascii="Times New Roman" w:eastAsia="Times New Roman" w:hAnsi="Times New Roman"/>
          <w:sz w:val="24"/>
          <w:szCs w:val="24"/>
          <w:lang w:val="uk-UA" w:eastAsia="uk-UA"/>
        </w:rPr>
        <w:t>служби контролю якості</w:t>
      </w:r>
      <w:r w:rsidR="00CA20AA" w:rsidRPr="00CC025A">
        <w:rPr>
          <w:rFonts w:ascii="Times New Roman" w:eastAsia="Times New Roman" w:hAnsi="Times New Roman"/>
          <w:sz w:val="24"/>
          <w:szCs w:val="24"/>
          <w:lang w:val="uk-UA" w:eastAsia="uk-UA"/>
        </w:rPr>
        <w:t xml:space="preserve"> підприємства</w:t>
      </w:r>
      <w:r w:rsidRPr="00CC025A">
        <w:rPr>
          <w:rFonts w:ascii="Times New Roman" w:eastAsia="Times New Roman" w:hAnsi="Times New Roman"/>
          <w:sz w:val="24"/>
          <w:szCs w:val="24"/>
          <w:lang w:val="uk-UA" w:eastAsia="uk-UA"/>
        </w:rPr>
        <w:t xml:space="preserve">. </w:t>
      </w:r>
      <w:r w:rsidRPr="00CC025A">
        <w:rPr>
          <w:rFonts w:ascii="Times New Roman" w:hAnsi="Times New Roman"/>
          <w:sz w:val="24"/>
          <w:szCs w:val="24"/>
          <w:lang w:val="uk-UA"/>
        </w:rPr>
        <w:t>При надходженні на підприємство інформації від зацікавлених осіб (по телефону, електронній пошті, в письмовій формі) про якість та безпечність відвантаженої з підприємства продукції</w:t>
      </w:r>
      <w:r w:rsidR="00C73F46" w:rsidRPr="00CC025A">
        <w:rPr>
          <w:rFonts w:ascii="Times New Roman" w:hAnsi="Times New Roman"/>
          <w:sz w:val="24"/>
          <w:szCs w:val="24"/>
          <w:lang w:val="uk-UA"/>
        </w:rPr>
        <w:t xml:space="preserve"> </w:t>
      </w:r>
      <w:r w:rsidRPr="00CC025A">
        <w:rPr>
          <w:rFonts w:ascii="Times New Roman" w:hAnsi="Times New Roman"/>
          <w:sz w:val="24"/>
          <w:szCs w:val="24"/>
          <w:lang w:val="uk-UA"/>
        </w:rPr>
        <w:t xml:space="preserve">інформація фіксується в Журналі обліку скарг і рекламацій. Журнал знаходиться у начальника лабораторії підприємства. </w:t>
      </w:r>
    </w:p>
    <w:p w14:paraId="68BB29B7" w14:textId="0DD0C87D"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xml:space="preserve"> При виявленні невідповідної </w:t>
      </w:r>
      <w:r w:rsidR="00FF5541" w:rsidRPr="00CC025A">
        <w:rPr>
          <w:rFonts w:ascii="Times New Roman" w:hAnsi="Times New Roman" w:cs="Times New Roman"/>
          <w:sz w:val="24"/>
          <w:szCs w:val="24"/>
        </w:rPr>
        <w:t xml:space="preserve">вимогам цієї технічної інструкції </w:t>
      </w:r>
      <w:r w:rsidRPr="00CC025A">
        <w:rPr>
          <w:rFonts w:ascii="Times New Roman" w:hAnsi="Times New Roman" w:cs="Times New Roman"/>
          <w:sz w:val="24"/>
          <w:szCs w:val="24"/>
        </w:rPr>
        <w:t>продукції (</w:t>
      </w:r>
      <w:r w:rsidR="00FF5541" w:rsidRPr="00CC025A">
        <w:rPr>
          <w:rFonts w:ascii="Times New Roman" w:hAnsi="Times New Roman" w:cs="Times New Roman"/>
          <w:sz w:val="24"/>
          <w:szCs w:val="24"/>
        </w:rPr>
        <w:t>далі - невідповідності</w:t>
      </w:r>
      <w:r w:rsidRPr="00CC025A">
        <w:rPr>
          <w:rFonts w:ascii="Times New Roman" w:hAnsi="Times New Roman" w:cs="Times New Roman"/>
          <w:sz w:val="24"/>
          <w:szCs w:val="24"/>
        </w:rPr>
        <w:t>) виконуються наступні дії:</w:t>
      </w:r>
    </w:p>
    <w:p w14:paraId="6F3C3F2C"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ідентифікація невідповідності;</w:t>
      </w:r>
    </w:p>
    <w:p w14:paraId="75507830"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реєстрація невідповідності;</w:t>
      </w:r>
    </w:p>
    <w:p w14:paraId="2B1FB75C"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оформлення документів про невідповідність;</w:t>
      </w:r>
    </w:p>
    <w:p w14:paraId="7ACA09E1" w14:textId="571118B2"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своєчасне вилучення та ізоляція невідповідної продукції від продукції належної якості</w:t>
      </w:r>
      <w:r w:rsidR="00FF5541" w:rsidRPr="00CC025A">
        <w:rPr>
          <w:rFonts w:ascii="Times New Roman" w:hAnsi="Times New Roman" w:cs="Times New Roman"/>
          <w:sz w:val="24"/>
          <w:szCs w:val="24"/>
        </w:rPr>
        <w:t xml:space="preserve"> </w:t>
      </w:r>
      <w:r w:rsidRPr="00CC025A">
        <w:rPr>
          <w:rFonts w:ascii="Times New Roman" w:hAnsi="Times New Roman" w:cs="Times New Roman"/>
          <w:sz w:val="24"/>
          <w:szCs w:val="24"/>
        </w:rPr>
        <w:t>з виробничих ділянок, зі складу підприємства а також з торгової мережі;</w:t>
      </w:r>
    </w:p>
    <w:p w14:paraId="33E9E530"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повторні дослідження і контроль;</w:t>
      </w:r>
    </w:p>
    <w:p w14:paraId="2F0A445F"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рішення про подальше використання невідповідної продукції;</w:t>
      </w:r>
    </w:p>
    <w:p w14:paraId="37EDB380"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переробка, коригування або знищення;</w:t>
      </w:r>
    </w:p>
    <w:p w14:paraId="350BF7D0" w14:textId="77777777"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виявлення причин випуску невідповідної продукції;</w:t>
      </w:r>
    </w:p>
    <w:p w14:paraId="272EB6E3" w14:textId="0E91E510" w:rsidR="00B52C10" w:rsidRPr="00CC025A" w:rsidRDefault="00B52C10" w:rsidP="00B52C10">
      <w:pPr>
        <w:tabs>
          <w:tab w:val="left" w:pos="195"/>
        </w:tabs>
        <w:spacing w:line="240" w:lineRule="auto"/>
        <w:ind w:firstLine="567"/>
        <w:contextualSpacing/>
        <w:jc w:val="both"/>
        <w:rPr>
          <w:rFonts w:ascii="Times New Roman" w:hAnsi="Times New Roman" w:cs="Times New Roman"/>
          <w:sz w:val="24"/>
          <w:szCs w:val="24"/>
        </w:rPr>
      </w:pPr>
      <w:r w:rsidRPr="00CC025A">
        <w:rPr>
          <w:rFonts w:ascii="Times New Roman" w:hAnsi="Times New Roman" w:cs="Times New Roman"/>
          <w:sz w:val="24"/>
          <w:szCs w:val="24"/>
        </w:rPr>
        <w:t xml:space="preserve">- аналіз </w:t>
      </w:r>
      <w:r w:rsidR="00FF5541" w:rsidRPr="00CC025A">
        <w:rPr>
          <w:rFonts w:ascii="Times New Roman" w:hAnsi="Times New Roman" w:cs="Times New Roman"/>
          <w:sz w:val="24"/>
          <w:szCs w:val="24"/>
        </w:rPr>
        <w:t xml:space="preserve">виявлених </w:t>
      </w:r>
      <w:proofErr w:type="spellStart"/>
      <w:r w:rsidRPr="00CC025A">
        <w:rPr>
          <w:rFonts w:ascii="Times New Roman" w:hAnsi="Times New Roman" w:cs="Times New Roman"/>
          <w:sz w:val="24"/>
          <w:szCs w:val="24"/>
        </w:rPr>
        <w:t>невідповідностей</w:t>
      </w:r>
      <w:proofErr w:type="spellEnd"/>
      <w:r w:rsidRPr="00CC025A">
        <w:rPr>
          <w:rFonts w:ascii="Times New Roman" w:hAnsi="Times New Roman" w:cs="Times New Roman"/>
          <w:sz w:val="24"/>
          <w:szCs w:val="24"/>
        </w:rPr>
        <w:t xml:space="preserve">, розробка та виконання коригувальних заходів, спрямованих на усунення причин </w:t>
      </w:r>
      <w:proofErr w:type="spellStart"/>
      <w:r w:rsidRPr="00CC025A">
        <w:rPr>
          <w:rFonts w:ascii="Times New Roman" w:hAnsi="Times New Roman" w:cs="Times New Roman"/>
          <w:sz w:val="24"/>
          <w:szCs w:val="24"/>
        </w:rPr>
        <w:t>невідповідностей</w:t>
      </w:r>
      <w:proofErr w:type="spellEnd"/>
      <w:r w:rsidRPr="00CC025A">
        <w:rPr>
          <w:rFonts w:ascii="Times New Roman" w:hAnsi="Times New Roman" w:cs="Times New Roman"/>
          <w:sz w:val="24"/>
          <w:szCs w:val="24"/>
        </w:rPr>
        <w:t>, перевірка ефективності</w:t>
      </w:r>
      <w:r w:rsidR="00FF5541" w:rsidRPr="00CC025A">
        <w:rPr>
          <w:rFonts w:ascii="Times New Roman" w:hAnsi="Times New Roman" w:cs="Times New Roman"/>
          <w:sz w:val="24"/>
          <w:szCs w:val="24"/>
        </w:rPr>
        <w:t xml:space="preserve"> вжитих заходів</w:t>
      </w:r>
      <w:r w:rsidRPr="00CC025A">
        <w:rPr>
          <w:rFonts w:ascii="Times New Roman" w:hAnsi="Times New Roman" w:cs="Times New Roman"/>
          <w:sz w:val="24"/>
          <w:szCs w:val="24"/>
        </w:rPr>
        <w:t>.</w:t>
      </w:r>
    </w:p>
    <w:p w14:paraId="462AF184" w14:textId="3E88EB26" w:rsidR="00B52C10" w:rsidRPr="00CC025A" w:rsidRDefault="00B52C10" w:rsidP="00B52C10">
      <w:pPr>
        <w:tabs>
          <w:tab w:val="left" w:pos="195"/>
        </w:tabs>
        <w:spacing w:line="240" w:lineRule="auto"/>
        <w:ind w:firstLine="567"/>
        <w:contextualSpacing/>
        <w:jc w:val="both"/>
        <w:rPr>
          <w:rFonts w:ascii="Times New Roman" w:eastAsia="SimSun" w:hAnsi="Times New Roman" w:cs="Times New Roman"/>
          <w:sz w:val="24"/>
          <w:szCs w:val="24"/>
        </w:rPr>
      </w:pPr>
      <w:r w:rsidRPr="00CC025A">
        <w:rPr>
          <w:rFonts w:ascii="Times New Roman" w:hAnsi="Times New Roman" w:cs="Times New Roman"/>
          <w:sz w:val="24"/>
          <w:szCs w:val="24"/>
        </w:rPr>
        <w:t xml:space="preserve"> Невідповідна встановленим нормативам продукція </w:t>
      </w:r>
      <w:r w:rsidR="00FF5541" w:rsidRPr="00CC025A">
        <w:rPr>
          <w:rFonts w:ascii="Times New Roman" w:hAnsi="Times New Roman" w:cs="Times New Roman"/>
          <w:sz w:val="24"/>
          <w:szCs w:val="24"/>
        </w:rPr>
        <w:t xml:space="preserve">повинна вилучатися </w:t>
      </w:r>
      <w:r w:rsidRPr="00CC025A">
        <w:rPr>
          <w:rFonts w:ascii="Times New Roman" w:hAnsi="Times New Roman" w:cs="Times New Roman"/>
          <w:sz w:val="24"/>
          <w:szCs w:val="24"/>
        </w:rPr>
        <w:t>негайно</w:t>
      </w:r>
      <w:r w:rsidR="00FF5541" w:rsidRPr="00CC025A">
        <w:rPr>
          <w:rFonts w:ascii="Times New Roman" w:hAnsi="Times New Roman" w:cs="Times New Roman"/>
          <w:sz w:val="24"/>
          <w:szCs w:val="24"/>
        </w:rPr>
        <w:t xml:space="preserve"> та </w:t>
      </w:r>
      <w:proofErr w:type="spellStart"/>
      <w:r w:rsidR="00FF5541" w:rsidRPr="00CC025A">
        <w:rPr>
          <w:rFonts w:ascii="Times New Roman" w:hAnsi="Times New Roman" w:cs="Times New Roman"/>
          <w:sz w:val="24"/>
          <w:szCs w:val="24"/>
        </w:rPr>
        <w:t>ізолюватися</w:t>
      </w:r>
      <w:proofErr w:type="spellEnd"/>
      <w:r w:rsidRPr="00CC025A">
        <w:rPr>
          <w:rFonts w:ascii="Times New Roman" w:hAnsi="Times New Roman" w:cs="Times New Roman"/>
          <w:sz w:val="24"/>
          <w:szCs w:val="24"/>
        </w:rPr>
        <w:t xml:space="preserve">, </w:t>
      </w:r>
      <w:r w:rsidR="00FF5541" w:rsidRPr="00CC025A">
        <w:rPr>
          <w:rFonts w:ascii="Times New Roman" w:hAnsi="Times New Roman" w:cs="Times New Roman"/>
          <w:sz w:val="24"/>
          <w:szCs w:val="24"/>
        </w:rPr>
        <w:t xml:space="preserve">для попередження її </w:t>
      </w:r>
      <w:r w:rsidRPr="00CC025A">
        <w:rPr>
          <w:rFonts w:ascii="Times New Roman" w:hAnsi="Times New Roman" w:cs="Times New Roman"/>
          <w:sz w:val="24"/>
          <w:szCs w:val="24"/>
        </w:rPr>
        <w:t>випадково використана та/або переда</w:t>
      </w:r>
      <w:r w:rsidR="00FF5541" w:rsidRPr="00CC025A">
        <w:rPr>
          <w:rFonts w:ascii="Times New Roman" w:hAnsi="Times New Roman" w:cs="Times New Roman"/>
          <w:sz w:val="24"/>
          <w:szCs w:val="24"/>
        </w:rPr>
        <w:t>чі</w:t>
      </w:r>
      <w:r w:rsidRPr="00CC025A">
        <w:rPr>
          <w:rFonts w:ascii="Times New Roman" w:hAnsi="Times New Roman" w:cs="Times New Roman"/>
          <w:sz w:val="24"/>
          <w:szCs w:val="24"/>
        </w:rPr>
        <w:t xml:space="preserve"> споживачу.</w:t>
      </w:r>
    </w:p>
    <w:p w14:paraId="242D8CCE" w14:textId="271999EA" w:rsidR="00B52C10" w:rsidRPr="00CC025A" w:rsidRDefault="00B52C10" w:rsidP="004E2964">
      <w:pPr>
        <w:spacing w:after="0" w:line="240" w:lineRule="auto"/>
        <w:jc w:val="center"/>
        <w:rPr>
          <w:rFonts w:ascii="Times New Roman" w:eastAsia="Times New Roman" w:hAnsi="Times New Roman" w:cs="Times New Roman"/>
          <w:sz w:val="24"/>
          <w:szCs w:val="24"/>
          <w:lang w:eastAsia="uk-UA"/>
        </w:rPr>
      </w:pPr>
    </w:p>
    <w:p w14:paraId="1C327522" w14:textId="77777777" w:rsidR="008B5422" w:rsidRPr="00CC025A" w:rsidRDefault="008B5422" w:rsidP="004E2964">
      <w:pPr>
        <w:spacing w:after="0" w:line="240" w:lineRule="auto"/>
        <w:jc w:val="center"/>
        <w:rPr>
          <w:rFonts w:ascii="Times New Roman" w:eastAsia="Times New Roman" w:hAnsi="Times New Roman" w:cs="Times New Roman"/>
          <w:sz w:val="24"/>
          <w:szCs w:val="24"/>
          <w:lang w:eastAsia="uk-UA"/>
        </w:rPr>
      </w:pPr>
    </w:p>
    <w:p w14:paraId="4754BCC0" w14:textId="0D90580F" w:rsidR="000B015F" w:rsidRPr="00CC025A" w:rsidRDefault="000B015F" w:rsidP="004E2964">
      <w:pPr>
        <w:spacing w:after="0" w:line="240" w:lineRule="auto"/>
        <w:jc w:val="center"/>
        <w:rPr>
          <w:rFonts w:ascii="Times New Roman" w:hAnsi="Times New Roman" w:cs="Times New Roman"/>
          <w:b/>
          <w:bCs/>
        </w:rPr>
      </w:pPr>
      <w:r w:rsidRPr="00CC025A">
        <w:rPr>
          <w:rFonts w:ascii="Times New Roman" w:hAnsi="Times New Roman" w:cs="Times New Roman"/>
          <w:b/>
          <w:bCs/>
        </w:rPr>
        <w:lastRenderedPageBreak/>
        <w:t>Лист реєстрації змін та доповнень</w:t>
      </w:r>
    </w:p>
    <w:p w14:paraId="758EFC01" w14:textId="0966BA49" w:rsidR="000B015F" w:rsidRPr="00CC025A" w:rsidRDefault="000B015F" w:rsidP="004E2964">
      <w:pPr>
        <w:spacing w:after="0" w:line="240" w:lineRule="auto"/>
        <w:jc w:val="center"/>
        <w:rPr>
          <w:rFonts w:ascii="Times New Roman" w:hAnsi="Times New Roman" w:cs="Times New Roman"/>
          <w:b/>
          <w:bCs/>
        </w:rPr>
      </w:pPr>
    </w:p>
    <w:tbl>
      <w:tblPr>
        <w:tblStyle w:val="ac"/>
        <w:tblW w:w="0" w:type="auto"/>
        <w:jc w:val="center"/>
        <w:tblLook w:val="04A0" w:firstRow="1" w:lastRow="0" w:firstColumn="1" w:lastColumn="0" w:noHBand="0" w:noVBand="1"/>
      </w:tblPr>
      <w:tblGrid>
        <w:gridCol w:w="844"/>
        <w:gridCol w:w="8785"/>
      </w:tblGrid>
      <w:tr w:rsidR="00CC025A" w:rsidRPr="00CC025A" w14:paraId="426034D5" w14:textId="77777777" w:rsidTr="000B015F">
        <w:trPr>
          <w:jc w:val="center"/>
        </w:trPr>
        <w:tc>
          <w:tcPr>
            <w:tcW w:w="562" w:type="dxa"/>
          </w:tcPr>
          <w:p w14:paraId="46E46C02" w14:textId="0E63F6BA" w:rsidR="000B015F" w:rsidRPr="00CC025A" w:rsidRDefault="000B015F" w:rsidP="000B015F">
            <w:pPr>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 запису</w:t>
            </w:r>
          </w:p>
        </w:tc>
        <w:tc>
          <w:tcPr>
            <w:tcW w:w="9067" w:type="dxa"/>
          </w:tcPr>
          <w:p w14:paraId="44105A2C" w14:textId="37E1EED1" w:rsidR="000B015F" w:rsidRPr="00CC025A" w:rsidRDefault="000B015F" w:rsidP="000B015F">
            <w:pPr>
              <w:jc w:val="center"/>
              <w:rPr>
                <w:rFonts w:ascii="Times New Roman" w:eastAsia="Times New Roman" w:hAnsi="Times New Roman" w:cs="Times New Roman"/>
                <w:lang w:eastAsia="uk-UA"/>
              </w:rPr>
            </w:pPr>
            <w:r w:rsidRPr="00CC025A">
              <w:rPr>
                <w:rFonts w:ascii="Times New Roman" w:eastAsia="Times New Roman" w:hAnsi="Times New Roman" w:cs="Times New Roman"/>
                <w:lang w:eastAsia="uk-UA"/>
              </w:rPr>
              <w:t>Зміна/доповнення (дата, підпис)</w:t>
            </w:r>
          </w:p>
        </w:tc>
      </w:tr>
      <w:tr w:rsidR="00CC025A" w:rsidRPr="00CC025A" w14:paraId="159EE4C1" w14:textId="77777777" w:rsidTr="000B015F">
        <w:trPr>
          <w:jc w:val="center"/>
        </w:trPr>
        <w:tc>
          <w:tcPr>
            <w:tcW w:w="562" w:type="dxa"/>
          </w:tcPr>
          <w:p w14:paraId="7FD7A9F7" w14:textId="77777777" w:rsidR="000B015F" w:rsidRPr="00CC025A" w:rsidRDefault="000B015F" w:rsidP="000B015F">
            <w:pPr>
              <w:jc w:val="both"/>
              <w:rPr>
                <w:rFonts w:ascii="Times New Roman" w:eastAsia="Times New Roman" w:hAnsi="Times New Roman" w:cs="Times New Roman"/>
                <w:b/>
                <w:bCs/>
                <w:sz w:val="24"/>
                <w:szCs w:val="24"/>
                <w:lang w:eastAsia="uk-UA"/>
              </w:rPr>
            </w:pPr>
          </w:p>
        </w:tc>
        <w:tc>
          <w:tcPr>
            <w:tcW w:w="9067" w:type="dxa"/>
          </w:tcPr>
          <w:p w14:paraId="0FA059BA" w14:textId="77777777" w:rsidR="000B015F" w:rsidRPr="00CC025A" w:rsidRDefault="000B015F" w:rsidP="000B015F">
            <w:pPr>
              <w:jc w:val="both"/>
              <w:rPr>
                <w:rFonts w:ascii="Times New Roman" w:eastAsia="Times New Roman" w:hAnsi="Times New Roman" w:cs="Times New Roman"/>
                <w:b/>
                <w:bCs/>
                <w:sz w:val="24"/>
                <w:szCs w:val="24"/>
                <w:lang w:eastAsia="uk-UA"/>
              </w:rPr>
            </w:pPr>
          </w:p>
        </w:tc>
      </w:tr>
      <w:tr w:rsidR="00CC025A" w:rsidRPr="00CC025A" w14:paraId="28575AEA" w14:textId="77777777" w:rsidTr="000B015F">
        <w:trPr>
          <w:jc w:val="center"/>
        </w:trPr>
        <w:tc>
          <w:tcPr>
            <w:tcW w:w="562" w:type="dxa"/>
          </w:tcPr>
          <w:p w14:paraId="0BBA6BBA" w14:textId="77777777" w:rsidR="000B015F" w:rsidRPr="00CC025A" w:rsidRDefault="000B015F" w:rsidP="000B015F">
            <w:pPr>
              <w:jc w:val="both"/>
              <w:rPr>
                <w:rFonts w:ascii="Times New Roman" w:eastAsia="Times New Roman" w:hAnsi="Times New Roman" w:cs="Times New Roman"/>
                <w:b/>
                <w:bCs/>
                <w:sz w:val="24"/>
                <w:szCs w:val="24"/>
                <w:lang w:eastAsia="uk-UA"/>
              </w:rPr>
            </w:pPr>
          </w:p>
        </w:tc>
        <w:tc>
          <w:tcPr>
            <w:tcW w:w="9067" w:type="dxa"/>
          </w:tcPr>
          <w:p w14:paraId="09C3671C" w14:textId="77777777" w:rsidR="000B015F" w:rsidRPr="00CC025A" w:rsidRDefault="000B015F" w:rsidP="000B015F">
            <w:pPr>
              <w:jc w:val="both"/>
              <w:rPr>
                <w:rFonts w:ascii="Times New Roman" w:eastAsia="Times New Roman" w:hAnsi="Times New Roman" w:cs="Times New Roman"/>
                <w:b/>
                <w:bCs/>
                <w:sz w:val="24"/>
                <w:szCs w:val="24"/>
                <w:lang w:eastAsia="uk-UA"/>
              </w:rPr>
            </w:pPr>
          </w:p>
        </w:tc>
      </w:tr>
      <w:tr w:rsidR="00CC025A" w:rsidRPr="00CC025A" w14:paraId="5B8C6A9F" w14:textId="77777777" w:rsidTr="000B015F">
        <w:trPr>
          <w:jc w:val="center"/>
        </w:trPr>
        <w:tc>
          <w:tcPr>
            <w:tcW w:w="562" w:type="dxa"/>
          </w:tcPr>
          <w:p w14:paraId="3A479042" w14:textId="77777777" w:rsidR="000B015F" w:rsidRPr="00CC025A" w:rsidRDefault="000B015F" w:rsidP="000B015F">
            <w:pPr>
              <w:jc w:val="both"/>
              <w:rPr>
                <w:rFonts w:ascii="Times New Roman" w:eastAsia="Times New Roman" w:hAnsi="Times New Roman" w:cs="Times New Roman"/>
                <w:b/>
                <w:bCs/>
                <w:sz w:val="24"/>
                <w:szCs w:val="24"/>
                <w:lang w:eastAsia="uk-UA"/>
              </w:rPr>
            </w:pPr>
          </w:p>
        </w:tc>
        <w:tc>
          <w:tcPr>
            <w:tcW w:w="9067" w:type="dxa"/>
          </w:tcPr>
          <w:p w14:paraId="6676183B" w14:textId="77777777" w:rsidR="000B015F" w:rsidRPr="00CC025A" w:rsidRDefault="000B015F" w:rsidP="000B015F">
            <w:pPr>
              <w:jc w:val="both"/>
              <w:rPr>
                <w:rFonts w:ascii="Times New Roman" w:eastAsia="Times New Roman" w:hAnsi="Times New Roman" w:cs="Times New Roman"/>
                <w:b/>
                <w:bCs/>
                <w:sz w:val="24"/>
                <w:szCs w:val="24"/>
                <w:lang w:eastAsia="uk-UA"/>
              </w:rPr>
            </w:pPr>
          </w:p>
        </w:tc>
      </w:tr>
      <w:tr w:rsidR="00CC025A" w:rsidRPr="00CC025A" w14:paraId="1A399D9F" w14:textId="77777777" w:rsidTr="000B015F">
        <w:trPr>
          <w:jc w:val="center"/>
        </w:trPr>
        <w:tc>
          <w:tcPr>
            <w:tcW w:w="562" w:type="dxa"/>
          </w:tcPr>
          <w:p w14:paraId="34E331C6" w14:textId="77777777" w:rsidR="000B015F" w:rsidRPr="00CC025A" w:rsidRDefault="000B015F" w:rsidP="000B015F">
            <w:pPr>
              <w:jc w:val="both"/>
              <w:rPr>
                <w:rFonts w:ascii="Times New Roman" w:eastAsia="Times New Roman" w:hAnsi="Times New Roman" w:cs="Times New Roman"/>
                <w:b/>
                <w:bCs/>
                <w:sz w:val="24"/>
                <w:szCs w:val="24"/>
                <w:lang w:eastAsia="uk-UA"/>
              </w:rPr>
            </w:pPr>
          </w:p>
        </w:tc>
        <w:tc>
          <w:tcPr>
            <w:tcW w:w="9067" w:type="dxa"/>
          </w:tcPr>
          <w:p w14:paraId="0AF954DF" w14:textId="77777777" w:rsidR="000B015F" w:rsidRPr="00CC025A" w:rsidRDefault="000B015F" w:rsidP="000B015F">
            <w:pPr>
              <w:jc w:val="both"/>
              <w:rPr>
                <w:rFonts w:ascii="Times New Roman" w:eastAsia="Times New Roman" w:hAnsi="Times New Roman" w:cs="Times New Roman"/>
                <w:b/>
                <w:bCs/>
                <w:sz w:val="24"/>
                <w:szCs w:val="24"/>
                <w:lang w:eastAsia="uk-UA"/>
              </w:rPr>
            </w:pPr>
          </w:p>
        </w:tc>
      </w:tr>
      <w:tr w:rsidR="00CC025A" w:rsidRPr="00CC025A" w14:paraId="42446B32" w14:textId="77777777" w:rsidTr="000B015F">
        <w:trPr>
          <w:jc w:val="center"/>
        </w:trPr>
        <w:tc>
          <w:tcPr>
            <w:tcW w:w="562" w:type="dxa"/>
          </w:tcPr>
          <w:p w14:paraId="64445CE2"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2DAC339A"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32FC3B10" w14:textId="77777777" w:rsidTr="000B015F">
        <w:trPr>
          <w:jc w:val="center"/>
        </w:trPr>
        <w:tc>
          <w:tcPr>
            <w:tcW w:w="562" w:type="dxa"/>
          </w:tcPr>
          <w:p w14:paraId="24437193"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4A68D690"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093B9195" w14:textId="77777777" w:rsidTr="000B015F">
        <w:trPr>
          <w:jc w:val="center"/>
        </w:trPr>
        <w:tc>
          <w:tcPr>
            <w:tcW w:w="562" w:type="dxa"/>
          </w:tcPr>
          <w:p w14:paraId="72405B5C"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29FDD0AF"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628DE267" w14:textId="77777777" w:rsidTr="000B015F">
        <w:trPr>
          <w:jc w:val="center"/>
        </w:trPr>
        <w:tc>
          <w:tcPr>
            <w:tcW w:w="562" w:type="dxa"/>
          </w:tcPr>
          <w:p w14:paraId="336DAC6A"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117C246B"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79F703A1" w14:textId="77777777" w:rsidTr="000B015F">
        <w:trPr>
          <w:jc w:val="center"/>
        </w:trPr>
        <w:tc>
          <w:tcPr>
            <w:tcW w:w="562" w:type="dxa"/>
          </w:tcPr>
          <w:p w14:paraId="0DEA565C"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1FFB606"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0CD863D" w14:textId="77777777" w:rsidTr="000B015F">
        <w:trPr>
          <w:jc w:val="center"/>
        </w:trPr>
        <w:tc>
          <w:tcPr>
            <w:tcW w:w="562" w:type="dxa"/>
          </w:tcPr>
          <w:p w14:paraId="35810940"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24CA11C"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3884553F" w14:textId="77777777" w:rsidTr="000B015F">
        <w:trPr>
          <w:jc w:val="center"/>
        </w:trPr>
        <w:tc>
          <w:tcPr>
            <w:tcW w:w="562" w:type="dxa"/>
          </w:tcPr>
          <w:p w14:paraId="44ACA928"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2EE23E7F"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5E5A78D7" w14:textId="77777777" w:rsidTr="000B015F">
        <w:trPr>
          <w:jc w:val="center"/>
        </w:trPr>
        <w:tc>
          <w:tcPr>
            <w:tcW w:w="562" w:type="dxa"/>
          </w:tcPr>
          <w:p w14:paraId="148640CB"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D70758C"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63EF52D7" w14:textId="77777777" w:rsidTr="000B015F">
        <w:trPr>
          <w:jc w:val="center"/>
        </w:trPr>
        <w:tc>
          <w:tcPr>
            <w:tcW w:w="562" w:type="dxa"/>
          </w:tcPr>
          <w:p w14:paraId="523CAF31"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D19DAE4"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5A9122F1" w14:textId="77777777" w:rsidTr="000B015F">
        <w:trPr>
          <w:jc w:val="center"/>
        </w:trPr>
        <w:tc>
          <w:tcPr>
            <w:tcW w:w="562" w:type="dxa"/>
          </w:tcPr>
          <w:p w14:paraId="05DC1B39"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680D1FFD"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73B7D475" w14:textId="77777777" w:rsidTr="000B015F">
        <w:trPr>
          <w:jc w:val="center"/>
        </w:trPr>
        <w:tc>
          <w:tcPr>
            <w:tcW w:w="562" w:type="dxa"/>
          </w:tcPr>
          <w:p w14:paraId="55DFA32B"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F8385FA"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59FB7E7D" w14:textId="77777777" w:rsidTr="000B015F">
        <w:trPr>
          <w:jc w:val="center"/>
        </w:trPr>
        <w:tc>
          <w:tcPr>
            <w:tcW w:w="562" w:type="dxa"/>
          </w:tcPr>
          <w:p w14:paraId="63C01F36"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5C7A46D0"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6061D83" w14:textId="77777777" w:rsidTr="000B015F">
        <w:trPr>
          <w:jc w:val="center"/>
        </w:trPr>
        <w:tc>
          <w:tcPr>
            <w:tcW w:w="562" w:type="dxa"/>
          </w:tcPr>
          <w:p w14:paraId="6442529F"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5F687966"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32AB9DD" w14:textId="77777777" w:rsidTr="000B015F">
        <w:trPr>
          <w:jc w:val="center"/>
        </w:trPr>
        <w:tc>
          <w:tcPr>
            <w:tcW w:w="562" w:type="dxa"/>
          </w:tcPr>
          <w:p w14:paraId="5C111A47"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172A0C68"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37E94A61" w14:textId="77777777" w:rsidTr="000B015F">
        <w:trPr>
          <w:jc w:val="center"/>
        </w:trPr>
        <w:tc>
          <w:tcPr>
            <w:tcW w:w="562" w:type="dxa"/>
          </w:tcPr>
          <w:p w14:paraId="4F7E2DA6"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6AA220E"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D575598" w14:textId="77777777" w:rsidTr="000B015F">
        <w:trPr>
          <w:jc w:val="center"/>
        </w:trPr>
        <w:tc>
          <w:tcPr>
            <w:tcW w:w="562" w:type="dxa"/>
          </w:tcPr>
          <w:p w14:paraId="45093D56"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0E82DCA5"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223EFCD6" w14:textId="77777777" w:rsidTr="000B015F">
        <w:trPr>
          <w:jc w:val="center"/>
        </w:trPr>
        <w:tc>
          <w:tcPr>
            <w:tcW w:w="562" w:type="dxa"/>
          </w:tcPr>
          <w:p w14:paraId="25BA985A"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0273743D"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3928FBCF" w14:textId="77777777" w:rsidTr="000B015F">
        <w:trPr>
          <w:jc w:val="center"/>
        </w:trPr>
        <w:tc>
          <w:tcPr>
            <w:tcW w:w="562" w:type="dxa"/>
          </w:tcPr>
          <w:p w14:paraId="798FF952"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235CC61D"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8CC4D6D" w14:textId="77777777" w:rsidTr="000B015F">
        <w:trPr>
          <w:jc w:val="center"/>
        </w:trPr>
        <w:tc>
          <w:tcPr>
            <w:tcW w:w="562" w:type="dxa"/>
          </w:tcPr>
          <w:p w14:paraId="7AECFA99"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056B0DF"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90B8B82" w14:textId="77777777" w:rsidTr="000B015F">
        <w:trPr>
          <w:jc w:val="center"/>
        </w:trPr>
        <w:tc>
          <w:tcPr>
            <w:tcW w:w="562" w:type="dxa"/>
          </w:tcPr>
          <w:p w14:paraId="3B2FC042"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1EF6BE9"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23A5BCBE" w14:textId="77777777" w:rsidTr="000B015F">
        <w:trPr>
          <w:jc w:val="center"/>
        </w:trPr>
        <w:tc>
          <w:tcPr>
            <w:tcW w:w="562" w:type="dxa"/>
          </w:tcPr>
          <w:p w14:paraId="4AF00C23"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60E74DA"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214A7979" w14:textId="77777777" w:rsidTr="000B015F">
        <w:trPr>
          <w:jc w:val="center"/>
        </w:trPr>
        <w:tc>
          <w:tcPr>
            <w:tcW w:w="562" w:type="dxa"/>
          </w:tcPr>
          <w:p w14:paraId="72D6C9E2"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50BD07F"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14D93419" w14:textId="77777777" w:rsidTr="000B015F">
        <w:trPr>
          <w:jc w:val="center"/>
        </w:trPr>
        <w:tc>
          <w:tcPr>
            <w:tcW w:w="562" w:type="dxa"/>
          </w:tcPr>
          <w:p w14:paraId="188A19C3"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050B12B4"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60DB1CFD" w14:textId="77777777" w:rsidTr="000B015F">
        <w:trPr>
          <w:jc w:val="center"/>
        </w:trPr>
        <w:tc>
          <w:tcPr>
            <w:tcW w:w="562" w:type="dxa"/>
          </w:tcPr>
          <w:p w14:paraId="183B2670"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03E4B4A"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3433A8AA" w14:textId="77777777" w:rsidTr="000B015F">
        <w:trPr>
          <w:jc w:val="center"/>
        </w:trPr>
        <w:tc>
          <w:tcPr>
            <w:tcW w:w="562" w:type="dxa"/>
          </w:tcPr>
          <w:p w14:paraId="40B25F86"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1607617D"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71898D2D" w14:textId="77777777" w:rsidTr="000B015F">
        <w:trPr>
          <w:jc w:val="center"/>
        </w:trPr>
        <w:tc>
          <w:tcPr>
            <w:tcW w:w="562" w:type="dxa"/>
          </w:tcPr>
          <w:p w14:paraId="7BC07650"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2187CB28"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16BDF117" w14:textId="77777777" w:rsidTr="000B015F">
        <w:trPr>
          <w:jc w:val="center"/>
        </w:trPr>
        <w:tc>
          <w:tcPr>
            <w:tcW w:w="562" w:type="dxa"/>
          </w:tcPr>
          <w:p w14:paraId="02E78CA0"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080A85DC"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121535E3" w14:textId="77777777" w:rsidTr="000B015F">
        <w:trPr>
          <w:jc w:val="center"/>
        </w:trPr>
        <w:tc>
          <w:tcPr>
            <w:tcW w:w="562" w:type="dxa"/>
          </w:tcPr>
          <w:p w14:paraId="43CA1628"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AC0D0C0"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1B1BDBF1" w14:textId="77777777" w:rsidTr="000B015F">
        <w:trPr>
          <w:jc w:val="center"/>
        </w:trPr>
        <w:tc>
          <w:tcPr>
            <w:tcW w:w="562" w:type="dxa"/>
          </w:tcPr>
          <w:p w14:paraId="20447296"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CEC94F8"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0045E7E6" w14:textId="77777777" w:rsidTr="000B015F">
        <w:trPr>
          <w:jc w:val="center"/>
        </w:trPr>
        <w:tc>
          <w:tcPr>
            <w:tcW w:w="562" w:type="dxa"/>
          </w:tcPr>
          <w:p w14:paraId="5D0C5530"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D2CF1D2"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2750DF1D" w14:textId="77777777" w:rsidTr="000B015F">
        <w:trPr>
          <w:jc w:val="center"/>
        </w:trPr>
        <w:tc>
          <w:tcPr>
            <w:tcW w:w="562" w:type="dxa"/>
          </w:tcPr>
          <w:p w14:paraId="63F01555"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0C6F5D09"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40EDA614" w14:textId="77777777" w:rsidTr="000B015F">
        <w:trPr>
          <w:jc w:val="center"/>
        </w:trPr>
        <w:tc>
          <w:tcPr>
            <w:tcW w:w="562" w:type="dxa"/>
          </w:tcPr>
          <w:p w14:paraId="7E6EC9AC"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7B3BD1D4"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CC025A" w:rsidRPr="00CC025A" w14:paraId="18459360" w14:textId="77777777" w:rsidTr="000B015F">
        <w:trPr>
          <w:jc w:val="center"/>
        </w:trPr>
        <w:tc>
          <w:tcPr>
            <w:tcW w:w="562" w:type="dxa"/>
          </w:tcPr>
          <w:p w14:paraId="2A311FBD"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99B5CD8"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r w:rsidR="001A73D5" w:rsidRPr="00CC025A" w14:paraId="4CEA055C" w14:textId="77777777" w:rsidTr="000B015F">
        <w:trPr>
          <w:jc w:val="center"/>
        </w:trPr>
        <w:tc>
          <w:tcPr>
            <w:tcW w:w="562" w:type="dxa"/>
          </w:tcPr>
          <w:p w14:paraId="6FA55B51" w14:textId="77777777" w:rsidR="001A73D5" w:rsidRPr="00CC025A" w:rsidRDefault="001A73D5" w:rsidP="000B015F">
            <w:pPr>
              <w:jc w:val="both"/>
              <w:rPr>
                <w:rFonts w:ascii="Times New Roman" w:eastAsia="Times New Roman" w:hAnsi="Times New Roman" w:cs="Times New Roman"/>
                <w:b/>
                <w:bCs/>
                <w:sz w:val="24"/>
                <w:szCs w:val="24"/>
                <w:lang w:eastAsia="uk-UA"/>
              </w:rPr>
            </w:pPr>
          </w:p>
        </w:tc>
        <w:tc>
          <w:tcPr>
            <w:tcW w:w="9067" w:type="dxa"/>
          </w:tcPr>
          <w:p w14:paraId="35AD1ACD" w14:textId="77777777" w:rsidR="001A73D5" w:rsidRPr="00CC025A" w:rsidRDefault="001A73D5" w:rsidP="000B015F">
            <w:pPr>
              <w:jc w:val="both"/>
              <w:rPr>
                <w:rFonts w:ascii="Times New Roman" w:eastAsia="Times New Roman" w:hAnsi="Times New Roman" w:cs="Times New Roman"/>
                <w:b/>
                <w:bCs/>
                <w:sz w:val="24"/>
                <w:szCs w:val="24"/>
                <w:lang w:eastAsia="uk-UA"/>
              </w:rPr>
            </w:pPr>
          </w:p>
        </w:tc>
      </w:tr>
    </w:tbl>
    <w:p w14:paraId="4505492D" w14:textId="1172AC1B" w:rsidR="000B015F" w:rsidRPr="00CC025A" w:rsidRDefault="000B015F" w:rsidP="000B015F">
      <w:pPr>
        <w:spacing w:after="0" w:line="240" w:lineRule="auto"/>
        <w:jc w:val="both"/>
        <w:rPr>
          <w:rFonts w:ascii="Times New Roman" w:eastAsia="Times New Roman" w:hAnsi="Times New Roman" w:cs="Times New Roman"/>
          <w:b/>
          <w:bCs/>
          <w:sz w:val="24"/>
          <w:szCs w:val="24"/>
          <w:lang w:eastAsia="uk-UA"/>
        </w:rPr>
      </w:pPr>
    </w:p>
    <w:p w14:paraId="774152BC" w14:textId="77777777" w:rsidR="001A73D5" w:rsidRPr="00CC025A" w:rsidRDefault="001A73D5" w:rsidP="000B015F">
      <w:pPr>
        <w:spacing w:after="0" w:line="240" w:lineRule="auto"/>
        <w:jc w:val="both"/>
        <w:rPr>
          <w:rFonts w:ascii="Times New Roman" w:eastAsia="Times New Roman" w:hAnsi="Times New Roman" w:cs="Times New Roman"/>
          <w:b/>
          <w:bCs/>
          <w:sz w:val="24"/>
          <w:szCs w:val="24"/>
          <w:lang w:eastAsia="uk-UA"/>
        </w:rPr>
      </w:pPr>
    </w:p>
    <w:sectPr w:rsidR="001A73D5" w:rsidRPr="00CC025A">
      <w:headerReference w:type="default" r:id="rId12"/>
      <w:footerReference w:type="default" r:id="rId1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17757" w14:textId="77777777" w:rsidR="005F1E15" w:rsidRDefault="005F1E15" w:rsidP="000B015F">
      <w:pPr>
        <w:spacing w:after="0" w:line="240" w:lineRule="auto"/>
      </w:pPr>
      <w:r>
        <w:separator/>
      </w:r>
    </w:p>
  </w:endnote>
  <w:endnote w:type="continuationSeparator" w:id="0">
    <w:p w14:paraId="02967413" w14:textId="77777777" w:rsidR="005F1E15" w:rsidRDefault="005F1E15" w:rsidP="000B0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Andale Sans UI">
    <w:altName w:val="Arial"/>
    <w:charset w:val="00"/>
    <w:family w:val="roman"/>
    <w:pitch w:val="default"/>
    <w:sig w:usb0="00000000" w:usb1="00000000" w:usb2="00000000"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E269" w14:textId="7059FD91" w:rsidR="000B015F" w:rsidRPr="00C605CC" w:rsidRDefault="000B015F">
    <w:pPr>
      <w:pStyle w:val="aa"/>
      <w:rPr>
        <w:rFonts w:ascii="Times New Roman" w:hAnsi="Times New Roman" w:cs="Times New Roman"/>
        <w:b/>
        <w:bCs/>
      </w:rPr>
    </w:pPr>
    <w:r>
      <w:rPr>
        <w:noProof/>
        <w:color w:val="4472C4" w:themeColor="accent1"/>
      </w:rPr>
      <mc:AlternateContent>
        <mc:Choice Requires="wps">
          <w:drawing>
            <wp:anchor distT="0" distB="0" distL="114300" distR="114300" simplePos="0" relativeHeight="251659264" behindDoc="0" locked="0" layoutInCell="1" allowOverlap="1" wp14:anchorId="6408B328" wp14:editId="3CCDF540">
              <wp:simplePos x="0" y="0"/>
              <wp:positionH relativeFrom="page">
                <wp:align>center</wp:align>
              </wp:positionH>
              <wp:positionV relativeFrom="page">
                <wp:align>center</wp:align>
              </wp:positionV>
              <wp:extent cx="7364730" cy="9528810"/>
              <wp:effectExtent l="0" t="0" r="26670" b="26670"/>
              <wp:wrapNone/>
              <wp:docPr id="452" name="Прямоугольник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CE1304B" id="Прямоугольник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" filled="f" strokecolor="#747070 [1614]" strokeweight="1.25pt">
              <w10:wrap anchorx="page" anchory="page"/>
            </v:rect>
          </w:pict>
        </mc:Fallback>
      </mc:AlternateContent>
    </w:r>
    <w:r>
      <w:rPr>
        <w:color w:val="4472C4" w:themeColor="accent1"/>
        <w:lang w:val="ru-RU"/>
      </w:rPr>
      <w:t xml:space="preserve">                                                                                                                                                                         </w:t>
    </w:r>
    <w:r w:rsidRPr="00C605CC">
      <w:rPr>
        <w:rFonts w:ascii="Times New Roman" w:eastAsiaTheme="majorEastAsia" w:hAnsi="Times New Roman" w:cs="Times New Roman"/>
        <w:b/>
        <w:bCs/>
        <w:sz w:val="20"/>
        <w:szCs w:val="20"/>
      </w:rPr>
      <w:t xml:space="preserve">Сторінка </w:t>
    </w:r>
    <w:r w:rsidRPr="00C605CC">
      <w:rPr>
        <w:rFonts w:ascii="Times New Roman" w:eastAsiaTheme="minorEastAsia" w:hAnsi="Times New Roman" w:cs="Times New Roman"/>
        <w:b/>
        <w:bCs/>
        <w:sz w:val="20"/>
        <w:szCs w:val="20"/>
      </w:rPr>
      <w:fldChar w:fldCharType="begin"/>
    </w:r>
    <w:r w:rsidRPr="00C605CC">
      <w:rPr>
        <w:rFonts w:ascii="Times New Roman" w:hAnsi="Times New Roman" w:cs="Times New Roman"/>
        <w:b/>
        <w:bCs/>
        <w:sz w:val="20"/>
        <w:szCs w:val="20"/>
      </w:rPr>
      <w:instrText>PAGE    \* MERGEFORMAT</w:instrText>
    </w:r>
    <w:r w:rsidRPr="00C605CC">
      <w:rPr>
        <w:rFonts w:ascii="Times New Roman" w:eastAsiaTheme="minorEastAsia" w:hAnsi="Times New Roman" w:cs="Times New Roman"/>
        <w:b/>
        <w:bCs/>
        <w:sz w:val="20"/>
        <w:szCs w:val="20"/>
      </w:rPr>
      <w:fldChar w:fldCharType="separate"/>
    </w:r>
    <w:r w:rsidRPr="00C605CC">
      <w:rPr>
        <w:rFonts w:ascii="Times New Roman" w:eastAsiaTheme="majorEastAsia" w:hAnsi="Times New Roman" w:cs="Times New Roman"/>
        <w:b/>
        <w:bCs/>
        <w:sz w:val="20"/>
        <w:szCs w:val="20"/>
      </w:rPr>
      <w:t>2</w:t>
    </w:r>
    <w:r w:rsidRPr="00C605CC">
      <w:rPr>
        <w:rFonts w:ascii="Times New Roman" w:eastAsiaTheme="majorEastAsia" w:hAnsi="Times New Roman" w:cs="Times New Roman"/>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91287" w14:textId="77777777" w:rsidR="005F1E15" w:rsidRDefault="005F1E15" w:rsidP="000B015F">
      <w:pPr>
        <w:spacing w:after="0" w:line="240" w:lineRule="auto"/>
      </w:pPr>
      <w:r>
        <w:separator/>
      </w:r>
    </w:p>
  </w:footnote>
  <w:footnote w:type="continuationSeparator" w:id="0">
    <w:p w14:paraId="175E6070" w14:textId="77777777" w:rsidR="005F1E15" w:rsidRDefault="005F1E15" w:rsidP="000B0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90D7" w14:textId="1491C268" w:rsidR="000B015F" w:rsidRPr="00CC025A" w:rsidRDefault="000B015F">
    <w:pPr>
      <w:pStyle w:val="a8"/>
      <w:rPr>
        <w:rFonts w:ascii="Times New Roman" w:hAnsi="Times New Roman" w:cs="Times New Roman"/>
      </w:rPr>
    </w:pPr>
    <w:r w:rsidRPr="00CC025A">
      <w:rPr>
        <w:rFonts w:ascii="Times New Roman" w:hAnsi="Times New Roman" w:cs="Times New Roman"/>
        <w:color w:val="595959" w:themeColor="text1" w:themeTint="A6"/>
      </w:rPr>
      <w:t xml:space="preserve">                                                                                                                         </w:t>
    </w:r>
    <w:r w:rsidRPr="00CC025A">
      <w:rPr>
        <w:rFonts w:ascii="Times New Roman" w:hAnsi="Times New Roman" w:cs="Times New Roman"/>
      </w:rPr>
      <w:t>ТІ 11.07.11-38303532-001:2026</w:t>
    </w:r>
  </w:p>
  <w:p w14:paraId="1C274C49" w14:textId="77777777" w:rsidR="000B015F" w:rsidRDefault="000B015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7F11"/>
    <w:multiLevelType w:val="multilevel"/>
    <w:tmpl w:val="0BA4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26D7E"/>
    <w:multiLevelType w:val="multilevel"/>
    <w:tmpl w:val="92DA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E0D60"/>
    <w:multiLevelType w:val="multilevel"/>
    <w:tmpl w:val="9F08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3205A"/>
    <w:multiLevelType w:val="hybridMultilevel"/>
    <w:tmpl w:val="26CE056C"/>
    <w:lvl w:ilvl="0" w:tplc="68F88E28">
      <w:numFmt w:val="bullet"/>
      <w:lvlText w:val="—"/>
      <w:lvlJc w:val="left"/>
      <w:pPr>
        <w:ind w:left="786" w:hanging="360"/>
      </w:pPr>
      <w:rPr>
        <w:rFonts w:ascii="Times New Roman" w:eastAsia="SimSu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4" w15:restartNumberingAfterBreak="0">
    <w:nsid w:val="1A770B84"/>
    <w:multiLevelType w:val="multilevel"/>
    <w:tmpl w:val="0C02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022D4"/>
    <w:multiLevelType w:val="multilevel"/>
    <w:tmpl w:val="A6CE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265B5"/>
    <w:multiLevelType w:val="multilevel"/>
    <w:tmpl w:val="1ED6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97741"/>
    <w:multiLevelType w:val="multilevel"/>
    <w:tmpl w:val="B814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4D2DEF"/>
    <w:multiLevelType w:val="hybridMultilevel"/>
    <w:tmpl w:val="BF3CFB2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D5B330D"/>
    <w:multiLevelType w:val="hybridMultilevel"/>
    <w:tmpl w:val="0122DDE0"/>
    <w:lvl w:ilvl="0" w:tplc="4ECEB98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D606DE3"/>
    <w:multiLevelType w:val="multilevel"/>
    <w:tmpl w:val="B914E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D10AFA"/>
    <w:multiLevelType w:val="multilevel"/>
    <w:tmpl w:val="A5CE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26086"/>
    <w:multiLevelType w:val="multilevel"/>
    <w:tmpl w:val="63FE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B2FEC"/>
    <w:multiLevelType w:val="hybridMultilevel"/>
    <w:tmpl w:val="D70C7772"/>
    <w:lvl w:ilvl="0" w:tplc="2DAEF3A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FB465DB"/>
    <w:multiLevelType w:val="multilevel"/>
    <w:tmpl w:val="7AE8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D53FAE"/>
    <w:multiLevelType w:val="hybridMultilevel"/>
    <w:tmpl w:val="053E5B6C"/>
    <w:lvl w:ilvl="0" w:tplc="EA623AAA">
      <w:numFmt w:val="bullet"/>
      <w:lvlText w:val="—"/>
      <w:lvlJc w:val="left"/>
      <w:pPr>
        <w:ind w:left="780" w:hanging="360"/>
      </w:pPr>
      <w:rPr>
        <w:rFonts w:ascii="Times New Roman" w:eastAsia="SimSun" w:hAnsi="Times New Roman" w:cs="Times New Roman"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16" w15:restartNumberingAfterBreak="0">
    <w:nsid w:val="550311DF"/>
    <w:multiLevelType w:val="hybridMultilevel"/>
    <w:tmpl w:val="C6A401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525222F"/>
    <w:multiLevelType w:val="multilevel"/>
    <w:tmpl w:val="3F44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63980"/>
    <w:multiLevelType w:val="multilevel"/>
    <w:tmpl w:val="3D88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13668"/>
    <w:multiLevelType w:val="multilevel"/>
    <w:tmpl w:val="DC00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3429D7"/>
    <w:multiLevelType w:val="hybridMultilevel"/>
    <w:tmpl w:val="19AAD0E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051310C"/>
    <w:multiLevelType w:val="multilevel"/>
    <w:tmpl w:val="903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2D099B"/>
    <w:multiLevelType w:val="multilevel"/>
    <w:tmpl w:val="3B26B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610019"/>
    <w:multiLevelType w:val="multilevel"/>
    <w:tmpl w:val="C7AE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87022A"/>
    <w:multiLevelType w:val="multilevel"/>
    <w:tmpl w:val="7D87022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19"/>
  </w:num>
  <w:num w:numId="2">
    <w:abstractNumId w:val="5"/>
  </w:num>
  <w:num w:numId="3">
    <w:abstractNumId w:val="14"/>
  </w:num>
  <w:num w:numId="4">
    <w:abstractNumId w:val="10"/>
  </w:num>
  <w:num w:numId="5">
    <w:abstractNumId w:val="16"/>
  </w:num>
  <w:num w:numId="6">
    <w:abstractNumId w:val="20"/>
  </w:num>
  <w:num w:numId="7">
    <w:abstractNumId w:val="24"/>
  </w:num>
  <w:num w:numId="8">
    <w:abstractNumId w:val="15"/>
  </w:num>
  <w:num w:numId="9">
    <w:abstractNumId w:val="8"/>
  </w:num>
  <w:num w:numId="10">
    <w:abstractNumId w:val="9"/>
  </w:num>
  <w:num w:numId="11">
    <w:abstractNumId w:val="13"/>
  </w:num>
  <w:num w:numId="12">
    <w:abstractNumId w:val="7"/>
  </w:num>
  <w:num w:numId="13">
    <w:abstractNumId w:val="4"/>
  </w:num>
  <w:num w:numId="14">
    <w:abstractNumId w:val="18"/>
  </w:num>
  <w:num w:numId="15">
    <w:abstractNumId w:val="0"/>
  </w:num>
  <w:num w:numId="16">
    <w:abstractNumId w:val="11"/>
  </w:num>
  <w:num w:numId="17">
    <w:abstractNumId w:val="23"/>
  </w:num>
  <w:num w:numId="18">
    <w:abstractNumId w:val="1"/>
  </w:num>
  <w:num w:numId="19">
    <w:abstractNumId w:val="17"/>
  </w:num>
  <w:num w:numId="20">
    <w:abstractNumId w:val="12"/>
  </w:num>
  <w:num w:numId="21">
    <w:abstractNumId w:val="22"/>
  </w:num>
  <w:num w:numId="22">
    <w:abstractNumId w:val="21"/>
  </w:num>
  <w:num w:numId="23">
    <w:abstractNumId w:val="6"/>
  </w:num>
  <w:num w:numId="24">
    <w:abstractNumId w:val="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3CC"/>
    <w:rsid w:val="00001BEF"/>
    <w:rsid w:val="00005C3C"/>
    <w:rsid w:val="00007076"/>
    <w:rsid w:val="00014477"/>
    <w:rsid w:val="00024318"/>
    <w:rsid w:val="00025D70"/>
    <w:rsid w:val="00033062"/>
    <w:rsid w:val="000343F4"/>
    <w:rsid w:val="00036135"/>
    <w:rsid w:val="000447F9"/>
    <w:rsid w:val="000458C9"/>
    <w:rsid w:val="0006128E"/>
    <w:rsid w:val="00073E0B"/>
    <w:rsid w:val="000776DF"/>
    <w:rsid w:val="00085038"/>
    <w:rsid w:val="0009475F"/>
    <w:rsid w:val="000A0EA3"/>
    <w:rsid w:val="000B015F"/>
    <w:rsid w:val="000B27C1"/>
    <w:rsid w:val="000B2E86"/>
    <w:rsid w:val="000C1FF6"/>
    <w:rsid w:val="000D00C4"/>
    <w:rsid w:val="000D20DF"/>
    <w:rsid w:val="000E3CCD"/>
    <w:rsid w:val="000E5D1E"/>
    <w:rsid w:val="000F163F"/>
    <w:rsid w:val="00100F14"/>
    <w:rsid w:val="00107074"/>
    <w:rsid w:val="001157EB"/>
    <w:rsid w:val="00117EC5"/>
    <w:rsid w:val="0012524E"/>
    <w:rsid w:val="00137500"/>
    <w:rsid w:val="001467D1"/>
    <w:rsid w:val="0015692F"/>
    <w:rsid w:val="00170548"/>
    <w:rsid w:val="00176A85"/>
    <w:rsid w:val="00182CDE"/>
    <w:rsid w:val="0018508E"/>
    <w:rsid w:val="00185F85"/>
    <w:rsid w:val="0019707E"/>
    <w:rsid w:val="001A73D5"/>
    <w:rsid w:val="001B4B43"/>
    <w:rsid w:val="001C0C37"/>
    <w:rsid w:val="001C1F21"/>
    <w:rsid w:val="001C700D"/>
    <w:rsid w:val="001E04FB"/>
    <w:rsid w:val="001F00AB"/>
    <w:rsid w:val="001F2102"/>
    <w:rsid w:val="001F313D"/>
    <w:rsid w:val="002157B8"/>
    <w:rsid w:val="00236137"/>
    <w:rsid w:val="00237977"/>
    <w:rsid w:val="0024202C"/>
    <w:rsid w:val="0024785B"/>
    <w:rsid w:val="002612C8"/>
    <w:rsid w:val="00265CB4"/>
    <w:rsid w:val="00271584"/>
    <w:rsid w:val="0028289D"/>
    <w:rsid w:val="00283AE0"/>
    <w:rsid w:val="002A0609"/>
    <w:rsid w:val="002A088F"/>
    <w:rsid w:val="002A3669"/>
    <w:rsid w:val="002A6432"/>
    <w:rsid w:val="002B6F5C"/>
    <w:rsid w:val="002B7DE4"/>
    <w:rsid w:val="002C40DA"/>
    <w:rsid w:val="002C414B"/>
    <w:rsid w:val="002C4F24"/>
    <w:rsid w:val="002E2F64"/>
    <w:rsid w:val="002E348E"/>
    <w:rsid w:val="002E4AC6"/>
    <w:rsid w:val="00300FC2"/>
    <w:rsid w:val="00306B2E"/>
    <w:rsid w:val="003213C6"/>
    <w:rsid w:val="0032398A"/>
    <w:rsid w:val="00327CD6"/>
    <w:rsid w:val="00335722"/>
    <w:rsid w:val="003368D2"/>
    <w:rsid w:val="00340A8F"/>
    <w:rsid w:val="003626FA"/>
    <w:rsid w:val="00363473"/>
    <w:rsid w:val="00365D5D"/>
    <w:rsid w:val="0039452A"/>
    <w:rsid w:val="003A4A57"/>
    <w:rsid w:val="003A601D"/>
    <w:rsid w:val="003A6468"/>
    <w:rsid w:val="003B0683"/>
    <w:rsid w:val="003B5DE3"/>
    <w:rsid w:val="003B67AF"/>
    <w:rsid w:val="003C12CC"/>
    <w:rsid w:val="003C527D"/>
    <w:rsid w:val="003D026B"/>
    <w:rsid w:val="003D5447"/>
    <w:rsid w:val="003D7151"/>
    <w:rsid w:val="003D7F09"/>
    <w:rsid w:val="003E1D99"/>
    <w:rsid w:val="003E2345"/>
    <w:rsid w:val="00407E64"/>
    <w:rsid w:val="0041217B"/>
    <w:rsid w:val="00412DD1"/>
    <w:rsid w:val="00425CED"/>
    <w:rsid w:val="004339AA"/>
    <w:rsid w:val="00445F0E"/>
    <w:rsid w:val="0045678A"/>
    <w:rsid w:val="004606E2"/>
    <w:rsid w:val="0046136A"/>
    <w:rsid w:val="004633EE"/>
    <w:rsid w:val="00475771"/>
    <w:rsid w:val="0048211D"/>
    <w:rsid w:val="00487E1D"/>
    <w:rsid w:val="00495F1D"/>
    <w:rsid w:val="004A233F"/>
    <w:rsid w:val="004A282F"/>
    <w:rsid w:val="004A4F37"/>
    <w:rsid w:val="004C2B5E"/>
    <w:rsid w:val="004D1D0A"/>
    <w:rsid w:val="004D5ECA"/>
    <w:rsid w:val="004E2964"/>
    <w:rsid w:val="004E5701"/>
    <w:rsid w:val="004F14A1"/>
    <w:rsid w:val="005022B1"/>
    <w:rsid w:val="00503B34"/>
    <w:rsid w:val="005048E5"/>
    <w:rsid w:val="00511B59"/>
    <w:rsid w:val="00515BA1"/>
    <w:rsid w:val="00521D9B"/>
    <w:rsid w:val="005542A9"/>
    <w:rsid w:val="00560C65"/>
    <w:rsid w:val="00562FCE"/>
    <w:rsid w:val="00574D09"/>
    <w:rsid w:val="005759D8"/>
    <w:rsid w:val="0058200C"/>
    <w:rsid w:val="00590755"/>
    <w:rsid w:val="00591E67"/>
    <w:rsid w:val="00591E99"/>
    <w:rsid w:val="00593F23"/>
    <w:rsid w:val="0059496A"/>
    <w:rsid w:val="005B1C01"/>
    <w:rsid w:val="005B1F90"/>
    <w:rsid w:val="005C5963"/>
    <w:rsid w:val="005D1A81"/>
    <w:rsid w:val="005E0CD1"/>
    <w:rsid w:val="005E2DB9"/>
    <w:rsid w:val="005E3966"/>
    <w:rsid w:val="005F1E15"/>
    <w:rsid w:val="005F324E"/>
    <w:rsid w:val="0060166A"/>
    <w:rsid w:val="006023AB"/>
    <w:rsid w:val="006060DC"/>
    <w:rsid w:val="00612214"/>
    <w:rsid w:val="00617B97"/>
    <w:rsid w:val="00622421"/>
    <w:rsid w:val="0062246C"/>
    <w:rsid w:val="00634930"/>
    <w:rsid w:val="00636560"/>
    <w:rsid w:val="00642ECD"/>
    <w:rsid w:val="00650A1A"/>
    <w:rsid w:val="00652B21"/>
    <w:rsid w:val="00653E9A"/>
    <w:rsid w:val="0066243E"/>
    <w:rsid w:val="006848DF"/>
    <w:rsid w:val="00686353"/>
    <w:rsid w:val="0068719B"/>
    <w:rsid w:val="00695BEB"/>
    <w:rsid w:val="006A487A"/>
    <w:rsid w:val="006B62A3"/>
    <w:rsid w:val="006B70DF"/>
    <w:rsid w:val="006B76A1"/>
    <w:rsid w:val="006C6439"/>
    <w:rsid w:val="006E25AD"/>
    <w:rsid w:val="00723ECB"/>
    <w:rsid w:val="00740649"/>
    <w:rsid w:val="00747088"/>
    <w:rsid w:val="00747C35"/>
    <w:rsid w:val="00755E3F"/>
    <w:rsid w:val="00762820"/>
    <w:rsid w:val="007721EF"/>
    <w:rsid w:val="007A1869"/>
    <w:rsid w:val="007A43AE"/>
    <w:rsid w:val="007C3C41"/>
    <w:rsid w:val="007C5B7E"/>
    <w:rsid w:val="007C5CF5"/>
    <w:rsid w:val="007C63BF"/>
    <w:rsid w:val="007F5BCD"/>
    <w:rsid w:val="008274A8"/>
    <w:rsid w:val="00830F74"/>
    <w:rsid w:val="0083323B"/>
    <w:rsid w:val="00846089"/>
    <w:rsid w:val="008477F9"/>
    <w:rsid w:val="00855085"/>
    <w:rsid w:val="00862245"/>
    <w:rsid w:val="008834B0"/>
    <w:rsid w:val="00886011"/>
    <w:rsid w:val="0089434F"/>
    <w:rsid w:val="00897384"/>
    <w:rsid w:val="008A278C"/>
    <w:rsid w:val="008A2DAF"/>
    <w:rsid w:val="008B5422"/>
    <w:rsid w:val="008B7BC8"/>
    <w:rsid w:val="008C179B"/>
    <w:rsid w:val="008C577A"/>
    <w:rsid w:val="008D02AE"/>
    <w:rsid w:val="008D5B87"/>
    <w:rsid w:val="008E02F1"/>
    <w:rsid w:val="008E20C6"/>
    <w:rsid w:val="008F1154"/>
    <w:rsid w:val="008F53E6"/>
    <w:rsid w:val="0091694D"/>
    <w:rsid w:val="009253E6"/>
    <w:rsid w:val="009364D0"/>
    <w:rsid w:val="0095094D"/>
    <w:rsid w:val="0098098E"/>
    <w:rsid w:val="009960B4"/>
    <w:rsid w:val="009A25C1"/>
    <w:rsid w:val="009A25E7"/>
    <w:rsid w:val="009A569C"/>
    <w:rsid w:val="009B3670"/>
    <w:rsid w:val="009B3A0D"/>
    <w:rsid w:val="009F161B"/>
    <w:rsid w:val="009F1887"/>
    <w:rsid w:val="009F5DAA"/>
    <w:rsid w:val="009F6AF7"/>
    <w:rsid w:val="009F7089"/>
    <w:rsid w:val="00A10ADD"/>
    <w:rsid w:val="00A11834"/>
    <w:rsid w:val="00A3215F"/>
    <w:rsid w:val="00A33FAF"/>
    <w:rsid w:val="00A37579"/>
    <w:rsid w:val="00A378C3"/>
    <w:rsid w:val="00A51C8A"/>
    <w:rsid w:val="00A5247A"/>
    <w:rsid w:val="00A5696B"/>
    <w:rsid w:val="00A63501"/>
    <w:rsid w:val="00A67490"/>
    <w:rsid w:val="00A80AE8"/>
    <w:rsid w:val="00A95014"/>
    <w:rsid w:val="00A95181"/>
    <w:rsid w:val="00A9552B"/>
    <w:rsid w:val="00A97BBD"/>
    <w:rsid w:val="00AA1DD7"/>
    <w:rsid w:val="00AA43AA"/>
    <w:rsid w:val="00AC11E0"/>
    <w:rsid w:val="00AC162B"/>
    <w:rsid w:val="00AC1E44"/>
    <w:rsid w:val="00AC5BA3"/>
    <w:rsid w:val="00AC73ED"/>
    <w:rsid w:val="00AD0372"/>
    <w:rsid w:val="00AD203A"/>
    <w:rsid w:val="00AE167A"/>
    <w:rsid w:val="00B12AA5"/>
    <w:rsid w:val="00B14033"/>
    <w:rsid w:val="00B3678B"/>
    <w:rsid w:val="00B41E34"/>
    <w:rsid w:val="00B52C10"/>
    <w:rsid w:val="00B53351"/>
    <w:rsid w:val="00B61D6E"/>
    <w:rsid w:val="00B759E8"/>
    <w:rsid w:val="00B76B3A"/>
    <w:rsid w:val="00BB1910"/>
    <w:rsid w:val="00BB65C6"/>
    <w:rsid w:val="00BC4BEE"/>
    <w:rsid w:val="00BD3533"/>
    <w:rsid w:val="00C000F8"/>
    <w:rsid w:val="00C044C5"/>
    <w:rsid w:val="00C113CC"/>
    <w:rsid w:val="00C142DB"/>
    <w:rsid w:val="00C15EAF"/>
    <w:rsid w:val="00C16AE8"/>
    <w:rsid w:val="00C17D2C"/>
    <w:rsid w:val="00C278DF"/>
    <w:rsid w:val="00C33E35"/>
    <w:rsid w:val="00C579E2"/>
    <w:rsid w:val="00C605CC"/>
    <w:rsid w:val="00C611F6"/>
    <w:rsid w:val="00C618FF"/>
    <w:rsid w:val="00C6476A"/>
    <w:rsid w:val="00C72CB9"/>
    <w:rsid w:val="00C73F46"/>
    <w:rsid w:val="00C75B50"/>
    <w:rsid w:val="00C76D17"/>
    <w:rsid w:val="00C8224D"/>
    <w:rsid w:val="00C8475F"/>
    <w:rsid w:val="00C91187"/>
    <w:rsid w:val="00C92E30"/>
    <w:rsid w:val="00CA20AA"/>
    <w:rsid w:val="00CA3746"/>
    <w:rsid w:val="00CA5CCD"/>
    <w:rsid w:val="00CB0C80"/>
    <w:rsid w:val="00CB26C3"/>
    <w:rsid w:val="00CC025A"/>
    <w:rsid w:val="00CC32E8"/>
    <w:rsid w:val="00CD69CB"/>
    <w:rsid w:val="00CE1C48"/>
    <w:rsid w:val="00CF086A"/>
    <w:rsid w:val="00CF51AE"/>
    <w:rsid w:val="00D0141E"/>
    <w:rsid w:val="00D17439"/>
    <w:rsid w:val="00D27C13"/>
    <w:rsid w:val="00D33733"/>
    <w:rsid w:val="00D34700"/>
    <w:rsid w:val="00D53C97"/>
    <w:rsid w:val="00D61835"/>
    <w:rsid w:val="00D6279D"/>
    <w:rsid w:val="00D64888"/>
    <w:rsid w:val="00D725A1"/>
    <w:rsid w:val="00D77233"/>
    <w:rsid w:val="00DA482E"/>
    <w:rsid w:val="00DC584C"/>
    <w:rsid w:val="00DC62F7"/>
    <w:rsid w:val="00DF1BE0"/>
    <w:rsid w:val="00E06CF0"/>
    <w:rsid w:val="00E11195"/>
    <w:rsid w:val="00E13769"/>
    <w:rsid w:val="00E14B9F"/>
    <w:rsid w:val="00E23C3F"/>
    <w:rsid w:val="00E36115"/>
    <w:rsid w:val="00E439E0"/>
    <w:rsid w:val="00E8045A"/>
    <w:rsid w:val="00E83D21"/>
    <w:rsid w:val="00E846DF"/>
    <w:rsid w:val="00E86120"/>
    <w:rsid w:val="00E87EF8"/>
    <w:rsid w:val="00E9086B"/>
    <w:rsid w:val="00E93D07"/>
    <w:rsid w:val="00EA0AC7"/>
    <w:rsid w:val="00EB21F3"/>
    <w:rsid w:val="00EC2A94"/>
    <w:rsid w:val="00EC36DB"/>
    <w:rsid w:val="00ED4A8C"/>
    <w:rsid w:val="00ED6070"/>
    <w:rsid w:val="00ED732C"/>
    <w:rsid w:val="00EE1F51"/>
    <w:rsid w:val="00EF1291"/>
    <w:rsid w:val="00F1589B"/>
    <w:rsid w:val="00F267DC"/>
    <w:rsid w:val="00F26D26"/>
    <w:rsid w:val="00F3029A"/>
    <w:rsid w:val="00F318B8"/>
    <w:rsid w:val="00F3770B"/>
    <w:rsid w:val="00F37AE7"/>
    <w:rsid w:val="00F421E7"/>
    <w:rsid w:val="00F566DC"/>
    <w:rsid w:val="00F70364"/>
    <w:rsid w:val="00F73A01"/>
    <w:rsid w:val="00F768D6"/>
    <w:rsid w:val="00F80CE6"/>
    <w:rsid w:val="00F90300"/>
    <w:rsid w:val="00FC0E6A"/>
    <w:rsid w:val="00FC3320"/>
    <w:rsid w:val="00FD76C1"/>
    <w:rsid w:val="00FE6C1C"/>
    <w:rsid w:val="00FE7EB5"/>
    <w:rsid w:val="00FF14CE"/>
    <w:rsid w:val="00FF37FD"/>
    <w:rsid w:val="00FF55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41D9D"/>
  <w15:chartTrackingRefBased/>
  <w15:docId w15:val="{C2E528BF-2559-4F1D-B08E-F563FE029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g-star-inserted">
    <w:name w:val="ng-star-inserted"/>
    <w:basedOn w:val="a0"/>
    <w:rsid w:val="00236137"/>
  </w:style>
  <w:style w:type="character" w:customStyle="1" w:styleId="mord">
    <w:name w:val="mord"/>
    <w:basedOn w:val="a0"/>
    <w:rsid w:val="00236137"/>
  </w:style>
  <w:style w:type="character" w:customStyle="1" w:styleId="mbin">
    <w:name w:val="mbin"/>
    <w:basedOn w:val="a0"/>
    <w:rsid w:val="00236137"/>
  </w:style>
  <w:style w:type="character" w:customStyle="1" w:styleId="vlist-s">
    <w:name w:val="vlist-s"/>
    <w:basedOn w:val="a0"/>
    <w:rsid w:val="00236137"/>
  </w:style>
  <w:style w:type="character" w:customStyle="1" w:styleId="mspace">
    <w:name w:val="mspace"/>
    <w:basedOn w:val="a0"/>
    <w:rsid w:val="00236137"/>
  </w:style>
  <w:style w:type="character" w:customStyle="1" w:styleId="mrel">
    <w:name w:val="mrel"/>
    <w:basedOn w:val="a0"/>
    <w:rsid w:val="00236137"/>
  </w:style>
  <w:style w:type="character" w:customStyle="1" w:styleId="minner">
    <w:name w:val="minner"/>
    <w:basedOn w:val="a0"/>
    <w:rsid w:val="00236137"/>
  </w:style>
  <w:style w:type="character" w:customStyle="1" w:styleId="mopen">
    <w:name w:val="mopen"/>
    <w:basedOn w:val="a0"/>
    <w:rsid w:val="00236137"/>
  </w:style>
  <w:style w:type="character" w:customStyle="1" w:styleId="mclose">
    <w:name w:val="mclose"/>
    <w:basedOn w:val="a0"/>
    <w:rsid w:val="00236137"/>
  </w:style>
  <w:style w:type="paragraph" w:customStyle="1" w:styleId="paragraph">
    <w:name w:val="paragraph"/>
    <w:basedOn w:val="a"/>
    <w:rsid w:val="002361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qFormat/>
    <w:rsid w:val="00236137"/>
    <w:rPr>
      <w:color w:val="0000FF"/>
      <w:u w:val="single"/>
    </w:rPr>
  </w:style>
  <w:style w:type="table" w:customStyle="1" w:styleId="TableNormal">
    <w:name w:val="Table Normal"/>
    <w:uiPriority w:val="2"/>
    <w:semiHidden/>
    <w:unhideWhenUsed/>
    <w:qFormat/>
    <w:rsid w:val="00560C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60C65"/>
    <w:pPr>
      <w:widowControl w:val="0"/>
      <w:autoSpaceDE w:val="0"/>
      <w:autoSpaceDN w:val="0"/>
      <w:spacing w:after="0" w:line="240" w:lineRule="auto"/>
    </w:pPr>
    <w:rPr>
      <w:rFonts w:ascii="Times New Roman" w:eastAsia="Times New Roman" w:hAnsi="Times New Roman" w:cs="Times New Roman"/>
      <w:lang w:val="ru-RU"/>
    </w:rPr>
  </w:style>
  <w:style w:type="character" w:styleId="a4">
    <w:name w:val="Placeholder Text"/>
    <w:basedOn w:val="a0"/>
    <w:uiPriority w:val="99"/>
    <w:semiHidden/>
    <w:rsid w:val="0024202C"/>
    <w:rPr>
      <w:color w:val="808080"/>
    </w:rPr>
  </w:style>
  <w:style w:type="paragraph" w:styleId="a5">
    <w:name w:val="List Paragraph"/>
    <w:basedOn w:val="a"/>
    <w:uiPriority w:val="34"/>
    <w:qFormat/>
    <w:rsid w:val="006B70DF"/>
    <w:pPr>
      <w:ind w:left="720"/>
      <w:contextualSpacing/>
    </w:pPr>
  </w:style>
  <w:style w:type="character" w:styleId="a6">
    <w:name w:val="Strong"/>
    <w:uiPriority w:val="22"/>
    <w:qFormat/>
    <w:rsid w:val="00B52C10"/>
    <w:rPr>
      <w:b/>
      <w:bCs/>
    </w:rPr>
  </w:style>
  <w:style w:type="character" w:customStyle="1" w:styleId="rvts82">
    <w:name w:val="rvts82"/>
    <w:qFormat/>
    <w:rsid w:val="00B52C10"/>
  </w:style>
  <w:style w:type="paragraph" w:customStyle="1" w:styleId="z1qcye">
    <w:name w:val="z1qcye"/>
    <w:basedOn w:val="a"/>
    <w:rsid w:val="00B52C1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inqyif">
    <w:name w:val="inqyif"/>
    <w:basedOn w:val="a0"/>
    <w:rsid w:val="00B52C10"/>
  </w:style>
  <w:style w:type="character" w:customStyle="1" w:styleId="yadgie">
    <w:name w:val="yadgie"/>
    <w:basedOn w:val="a0"/>
    <w:rsid w:val="00B52C10"/>
  </w:style>
  <w:style w:type="paragraph" w:customStyle="1" w:styleId="FR1">
    <w:name w:val="FR1"/>
    <w:rsid w:val="00B52C10"/>
    <w:pPr>
      <w:widowControl w:val="0"/>
      <w:spacing w:before="240" w:after="0" w:line="240" w:lineRule="auto"/>
      <w:jc w:val="both"/>
    </w:pPr>
    <w:rPr>
      <w:rFonts w:ascii="Arial" w:eastAsia="Calibri" w:hAnsi="Arial" w:cs="Times New Roman"/>
      <w:sz w:val="18"/>
      <w:szCs w:val="20"/>
      <w:lang w:val="ru-RU" w:eastAsia="ru-RU"/>
    </w:rPr>
  </w:style>
  <w:style w:type="paragraph" w:customStyle="1" w:styleId="a7">
    <w:name w:val="Знак Знак Знак Знак"/>
    <w:basedOn w:val="a"/>
    <w:rsid w:val="00B52C10"/>
    <w:pPr>
      <w:spacing w:after="0" w:line="240" w:lineRule="auto"/>
    </w:pPr>
    <w:rPr>
      <w:rFonts w:ascii="Verdana" w:eastAsia="Times New Roman" w:hAnsi="Verdana" w:cs="Times New Roman"/>
      <w:sz w:val="20"/>
      <w:szCs w:val="20"/>
      <w:lang w:val="en-US"/>
    </w:rPr>
  </w:style>
  <w:style w:type="paragraph" w:customStyle="1" w:styleId="1">
    <w:name w:val="Обычный1"/>
    <w:rsid w:val="00B52C10"/>
    <w:pPr>
      <w:spacing w:before="100" w:beforeAutospacing="1" w:after="100" w:afterAutospacing="1" w:line="273" w:lineRule="auto"/>
    </w:pPr>
    <w:rPr>
      <w:rFonts w:ascii="Cambria" w:eastAsia="MS Mincho" w:hAnsi="Cambria" w:cs="Times New Roman"/>
      <w:sz w:val="24"/>
      <w:szCs w:val="24"/>
      <w:lang w:eastAsia="uk-UA"/>
    </w:rPr>
  </w:style>
  <w:style w:type="paragraph" w:styleId="a8">
    <w:name w:val="header"/>
    <w:basedOn w:val="a"/>
    <w:link w:val="a9"/>
    <w:uiPriority w:val="99"/>
    <w:unhideWhenUsed/>
    <w:rsid w:val="000B015F"/>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0B015F"/>
  </w:style>
  <w:style w:type="paragraph" w:styleId="aa">
    <w:name w:val="footer"/>
    <w:basedOn w:val="a"/>
    <w:link w:val="ab"/>
    <w:uiPriority w:val="99"/>
    <w:unhideWhenUsed/>
    <w:rsid w:val="000B015F"/>
    <w:pPr>
      <w:tabs>
        <w:tab w:val="center" w:pos="4819"/>
        <w:tab w:val="right" w:pos="9639"/>
      </w:tabs>
      <w:spacing w:after="0" w:line="240" w:lineRule="auto"/>
    </w:pPr>
  </w:style>
  <w:style w:type="character" w:customStyle="1" w:styleId="ab">
    <w:name w:val="Нижний колонтитул Знак"/>
    <w:basedOn w:val="a0"/>
    <w:link w:val="aa"/>
    <w:uiPriority w:val="99"/>
    <w:rsid w:val="000B015F"/>
  </w:style>
  <w:style w:type="table" w:styleId="ac">
    <w:name w:val="Table Grid"/>
    <w:basedOn w:val="a1"/>
    <w:uiPriority w:val="59"/>
    <w:rsid w:val="000B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0387">
      <w:bodyDiv w:val="1"/>
      <w:marLeft w:val="0"/>
      <w:marRight w:val="0"/>
      <w:marTop w:val="0"/>
      <w:marBottom w:val="0"/>
      <w:divBdr>
        <w:top w:val="none" w:sz="0" w:space="0" w:color="auto"/>
        <w:left w:val="none" w:sz="0" w:space="0" w:color="auto"/>
        <w:bottom w:val="none" w:sz="0" w:space="0" w:color="auto"/>
        <w:right w:val="none" w:sz="0" w:space="0" w:color="auto"/>
      </w:divBdr>
      <w:divsChild>
        <w:div w:id="506284466">
          <w:marLeft w:val="0"/>
          <w:marRight w:val="0"/>
          <w:marTop w:val="0"/>
          <w:marBottom w:val="0"/>
          <w:divBdr>
            <w:top w:val="none" w:sz="0" w:space="0" w:color="auto"/>
            <w:left w:val="none" w:sz="0" w:space="0" w:color="auto"/>
            <w:bottom w:val="none" w:sz="0" w:space="0" w:color="auto"/>
            <w:right w:val="none" w:sz="0" w:space="0" w:color="auto"/>
          </w:divBdr>
        </w:div>
        <w:div w:id="1285186486">
          <w:marLeft w:val="0"/>
          <w:marRight w:val="0"/>
          <w:marTop w:val="0"/>
          <w:marBottom w:val="0"/>
          <w:divBdr>
            <w:top w:val="none" w:sz="0" w:space="0" w:color="auto"/>
            <w:left w:val="none" w:sz="0" w:space="0" w:color="auto"/>
            <w:bottom w:val="none" w:sz="0" w:space="0" w:color="auto"/>
            <w:right w:val="none" w:sz="0" w:space="0" w:color="auto"/>
          </w:divBdr>
        </w:div>
        <w:div w:id="1434009360">
          <w:marLeft w:val="0"/>
          <w:marRight w:val="0"/>
          <w:marTop w:val="0"/>
          <w:marBottom w:val="0"/>
          <w:divBdr>
            <w:top w:val="none" w:sz="0" w:space="0" w:color="auto"/>
            <w:left w:val="none" w:sz="0" w:space="0" w:color="auto"/>
            <w:bottom w:val="none" w:sz="0" w:space="0" w:color="auto"/>
            <w:right w:val="none" w:sz="0" w:space="0" w:color="auto"/>
          </w:divBdr>
        </w:div>
        <w:div w:id="1796020619">
          <w:marLeft w:val="0"/>
          <w:marRight w:val="0"/>
          <w:marTop w:val="0"/>
          <w:marBottom w:val="0"/>
          <w:divBdr>
            <w:top w:val="none" w:sz="0" w:space="0" w:color="auto"/>
            <w:left w:val="none" w:sz="0" w:space="0" w:color="auto"/>
            <w:bottom w:val="none" w:sz="0" w:space="0" w:color="auto"/>
            <w:right w:val="none" w:sz="0" w:space="0" w:color="auto"/>
          </w:divBdr>
        </w:div>
        <w:div w:id="1993485991">
          <w:marLeft w:val="0"/>
          <w:marRight w:val="0"/>
          <w:marTop w:val="0"/>
          <w:marBottom w:val="0"/>
          <w:divBdr>
            <w:top w:val="none" w:sz="0" w:space="0" w:color="auto"/>
            <w:left w:val="none" w:sz="0" w:space="0" w:color="auto"/>
            <w:bottom w:val="none" w:sz="0" w:space="0" w:color="auto"/>
            <w:right w:val="none" w:sz="0" w:space="0" w:color="auto"/>
          </w:divBdr>
        </w:div>
        <w:div w:id="1151100030">
          <w:marLeft w:val="0"/>
          <w:marRight w:val="0"/>
          <w:marTop w:val="0"/>
          <w:marBottom w:val="0"/>
          <w:divBdr>
            <w:top w:val="none" w:sz="0" w:space="0" w:color="auto"/>
            <w:left w:val="none" w:sz="0" w:space="0" w:color="auto"/>
            <w:bottom w:val="none" w:sz="0" w:space="0" w:color="auto"/>
            <w:right w:val="none" w:sz="0" w:space="0" w:color="auto"/>
          </w:divBdr>
        </w:div>
        <w:div w:id="1232274940">
          <w:marLeft w:val="0"/>
          <w:marRight w:val="0"/>
          <w:marTop w:val="0"/>
          <w:marBottom w:val="0"/>
          <w:divBdr>
            <w:top w:val="none" w:sz="0" w:space="0" w:color="auto"/>
            <w:left w:val="none" w:sz="0" w:space="0" w:color="auto"/>
            <w:bottom w:val="none" w:sz="0" w:space="0" w:color="auto"/>
            <w:right w:val="none" w:sz="0" w:space="0" w:color="auto"/>
          </w:divBdr>
        </w:div>
        <w:div w:id="248583929">
          <w:marLeft w:val="0"/>
          <w:marRight w:val="0"/>
          <w:marTop w:val="0"/>
          <w:marBottom w:val="0"/>
          <w:divBdr>
            <w:top w:val="none" w:sz="0" w:space="0" w:color="auto"/>
            <w:left w:val="none" w:sz="0" w:space="0" w:color="auto"/>
            <w:bottom w:val="none" w:sz="0" w:space="0" w:color="auto"/>
            <w:right w:val="none" w:sz="0" w:space="0" w:color="auto"/>
          </w:divBdr>
        </w:div>
        <w:div w:id="1619481523">
          <w:marLeft w:val="0"/>
          <w:marRight w:val="0"/>
          <w:marTop w:val="0"/>
          <w:marBottom w:val="0"/>
          <w:divBdr>
            <w:top w:val="none" w:sz="0" w:space="0" w:color="auto"/>
            <w:left w:val="none" w:sz="0" w:space="0" w:color="auto"/>
            <w:bottom w:val="none" w:sz="0" w:space="0" w:color="auto"/>
            <w:right w:val="none" w:sz="0" w:space="0" w:color="auto"/>
          </w:divBdr>
        </w:div>
        <w:div w:id="735904826">
          <w:marLeft w:val="0"/>
          <w:marRight w:val="0"/>
          <w:marTop w:val="0"/>
          <w:marBottom w:val="0"/>
          <w:divBdr>
            <w:top w:val="none" w:sz="0" w:space="0" w:color="auto"/>
            <w:left w:val="none" w:sz="0" w:space="0" w:color="auto"/>
            <w:bottom w:val="none" w:sz="0" w:space="0" w:color="auto"/>
            <w:right w:val="none" w:sz="0" w:space="0" w:color="auto"/>
          </w:divBdr>
        </w:div>
        <w:div w:id="1016230612">
          <w:marLeft w:val="0"/>
          <w:marRight w:val="0"/>
          <w:marTop w:val="0"/>
          <w:marBottom w:val="0"/>
          <w:divBdr>
            <w:top w:val="none" w:sz="0" w:space="0" w:color="auto"/>
            <w:left w:val="none" w:sz="0" w:space="0" w:color="auto"/>
            <w:bottom w:val="none" w:sz="0" w:space="0" w:color="auto"/>
            <w:right w:val="none" w:sz="0" w:space="0" w:color="auto"/>
          </w:divBdr>
        </w:div>
        <w:div w:id="1480536913">
          <w:marLeft w:val="0"/>
          <w:marRight w:val="0"/>
          <w:marTop w:val="0"/>
          <w:marBottom w:val="0"/>
          <w:divBdr>
            <w:top w:val="none" w:sz="0" w:space="0" w:color="auto"/>
            <w:left w:val="none" w:sz="0" w:space="0" w:color="auto"/>
            <w:bottom w:val="none" w:sz="0" w:space="0" w:color="auto"/>
            <w:right w:val="none" w:sz="0" w:space="0" w:color="auto"/>
          </w:divBdr>
        </w:div>
        <w:div w:id="920138080">
          <w:marLeft w:val="0"/>
          <w:marRight w:val="0"/>
          <w:marTop w:val="0"/>
          <w:marBottom w:val="0"/>
          <w:divBdr>
            <w:top w:val="none" w:sz="0" w:space="0" w:color="auto"/>
            <w:left w:val="none" w:sz="0" w:space="0" w:color="auto"/>
            <w:bottom w:val="none" w:sz="0" w:space="0" w:color="auto"/>
            <w:right w:val="none" w:sz="0" w:space="0" w:color="auto"/>
          </w:divBdr>
        </w:div>
        <w:div w:id="1033767018">
          <w:marLeft w:val="0"/>
          <w:marRight w:val="0"/>
          <w:marTop w:val="0"/>
          <w:marBottom w:val="0"/>
          <w:divBdr>
            <w:top w:val="none" w:sz="0" w:space="0" w:color="auto"/>
            <w:left w:val="none" w:sz="0" w:space="0" w:color="auto"/>
            <w:bottom w:val="none" w:sz="0" w:space="0" w:color="auto"/>
            <w:right w:val="none" w:sz="0" w:space="0" w:color="auto"/>
          </w:divBdr>
        </w:div>
        <w:div w:id="1331058463">
          <w:marLeft w:val="0"/>
          <w:marRight w:val="0"/>
          <w:marTop w:val="0"/>
          <w:marBottom w:val="0"/>
          <w:divBdr>
            <w:top w:val="none" w:sz="0" w:space="0" w:color="auto"/>
            <w:left w:val="none" w:sz="0" w:space="0" w:color="auto"/>
            <w:bottom w:val="none" w:sz="0" w:space="0" w:color="auto"/>
            <w:right w:val="none" w:sz="0" w:space="0" w:color="auto"/>
          </w:divBdr>
        </w:div>
        <w:div w:id="1675642737">
          <w:marLeft w:val="0"/>
          <w:marRight w:val="0"/>
          <w:marTop w:val="0"/>
          <w:marBottom w:val="0"/>
          <w:divBdr>
            <w:top w:val="none" w:sz="0" w:space="0" w:color="auto"/>
            <w:left w:val="none" w:sz="0" w:space="0" w:color="auto"/>
            <w:bottom w:val="none" w:sz="0" w:space="0" w:color="auto"/>
            <w:right w:val="none" w:sz="0" w:space="0" w:color="auto"/>
          </w:divBdr>
        </w:div>
        <w:div w:id="1740322329">
          <w:marLeft w:val="0"/>
          <w:marRight w:val="0"/>
          <w:marTop w:val="0"/>
          <w:marBottom w:val="0"/>
          <w:divBdr>
            <w:top w:val="none" w:sz="0" w:space="0" w:color="auto"/>
            <w:left w:val="none" w:sz="0" w:space="0" w:color="auto"/>
            <w:bottom w:val="none" w:sz="0" w:space="0" w:color="auto"/>
            <w:right w:val="none" w:sz="0" w:space="0" w:color="auto"/>
          </w:divBdr>
        </w:div>
        <w:div w:id="2061437266">
          <w:marLeft w:val="0"/>
          <w:marRight w:val="0"/>
          <w:marTop w:val="0"/>
          <w:marBottom w:val="0"/>
          <w:divBdr>
            <w:top w:val="none" w:sz="0" w:space="0" w:color="auto"/>
            <w:left w:val="none" w:sz="0" w:space="0" w:color="auto"/>
            <w:bottom w:val="none" w:sz="0" w:space="0" w:color="auto"/>
            <w:right w:val="none" w:sz="0" w:space="0" w:color="auto"/>
          </w:divBdr>
        </w:div>
        <w:div w:id="604770659">
          <w:marLeft w:val="0"/>
          <w:marRight w:val="0"/>
          <w:marTop w:val="0"/>
          <w:marBottom w:val="0"/>
          <w:divBdr>
            <w:top w:val="none" w:sz="0" w:space="0" w:color="auto"/>
            <w:left w:val="none" w:sz="0" w:space="0" w:color="auto"/>
            <w:bottom w:val="none" w:sz="0" w:space="0" w:color="auto"/>
            <w:right w:val="none" w:sz="0" w:space="0" w:color="auto"/>
          </w:divBdr>
        </w:div>
        <w:div w:id="37164168">
          <w:marLeft w:val="0"/>
          <w:marRight w:val="0"/>
          <w:marTop w:val="0"/>
          <w:marBottom w:val="0"/>
          <w:divBdr>
            <w:top w:val="none" w:sz="0" w:space="0" w:color="auto"/>
            <w:left w:val="none" w:sz="0" w:space="0" w:color="auto"/>
            <w:bottom w:val="none" w:sz="0" w:space="0" w:color="auto"/>
            <w:right w:val="none" w:sz="0" w:space="0" w:color="auto"/>
          </w:divBdr>
        </w:div>
        <w:div w:id="569193055">
          <w:marLeft w:val="0"/>
          <w:marRight w:val="0"/>
          <w:marTop w:val="0"/>
          <w:marBottom w:val="0"/>
          <w:divBdr>
            <w:top w:val="none" w:sz="0" w:space="0" w:color="auto"/>
            <w:left w:val="none" w:sz="0" w:space="0" w:color="auto"/>
            <w:bottom w:val="none" w:sz="0" w:space="0" w:color="auto"/>
            <w:right w:val="none" w:sz="0" w:space="0" w:color="auto"/>
          </w:divBdr>
        </w:div>
        <w:div w:id="1904900241">
          <w:marLeft w:val="0"/>
          <w:marRight w:val="0"/>
          <w:marTop w:val="0"/>
          <w:marBottom w:val="0"/>
          <w:divBdr>
            <w:top w:val="none" w:sz="0" w:space="0" w:color="auto"/>
            <w:left w:val="none" w:sz="0" w:space="0" w:color="auto"/>
            <w:bottom w:val="none" w:sz="0" w:space="0" w:color="auto"/>
            <w:right w:val="none" w:sz="0" w:space="0" w:color="auto"/>
          </w:divBdr>
        </w:div>
        <w:div w:id="2145728732">
          <w:marLeft w:val="0"/>
          <w:marRight w:val="0"/>
          <w:marTop w:val="0"/>
          <w:marBottom w:val="0"/>
          <w:divBdr>
            <w:top w:val="none" w:sz="0" w:space="0" w:color="auto"/>
            <w:left w:val="none" w:sz="0" w:space="0" w:color="auto"/>
            <w:bottom w:val="none" w:sz="0" w:space="0" w:color="auto"/>
            <w:right w:val="none" w:sz="0" w:space="0" w:color="auto"/>
          </w:divBdr>
        </w:div>
        <w:div w:id="1882548071">
          <w:marLeft w:val="0"/>
          <w:marRight w:val="0"/>
          <w:marTop w:val="0"/>
          <w:marBottom w:val="0"/>
          <w:divBdr>
            <w:top w:val="none" w:sz="0" w:space="0" w:color="auto"/>
            <w:left w:val="none" w:sz="0" w:space="0" w:color="auto"/>
            <w:bottom w:val="none" w:sz="0" w:space="0" w:color="auto"/>
            <w:right w:val="none" w:sz="0" w:space="0" w:color="auto"/>
          </w:divBdr>
        </w:div>
        <w:div w:id="1867868318">
          <w:marLeft w:val="0"/>
          <w:marRight w:val="0"/>
          <w:marTop w:val="0"/>
          <w:marBottom w:val="0"/>
          <w:divBdr>
            <w:top w:val="none" w:sz="0" w:space="0" w:color="auto"/>
            <w:left w:val="none" w:sz="0" w:space="0" w:color="auto"/>
            <w:bottom w:val="none" w:sz="0" w:space="0" w:color="auto"/>
            <w:right w:val="none" w:sz="0" w:space="0" w:color="auto"/>
          </w:divBdr>
        </w:div>
        <w:div w:id="196243043">
          <w:marLeft w:val="0"/>
          <w:marRight w:val="0"/>
          <w:marTop w:val="0"/>
          <w:marBottom w:val="0"/>
          <w:divBdr>
            <w:top w:val="none" w:sz="0" w:space="0" w:color="auto"/>
            <w:left w:val="none" w:sz="0" w:space="0" w:color="auto"/>
            <w:bottom w:val="none" w:sz="0" w:space="0" w:color="auto"/>
            <w:right w:val="none" w:sz="0" w:space="0" w:color="auto"/>
          </w:divBdr>
        </w:div>
        <w:div w:id="994262939">
          <w:marLeft w:val="0"/>
          <w:marRight w:val="0"/>
          <w:marTop w:val="0"/>
          <w:marBottom w:val="0"/>
          <w:divBdr>
            <w:top w:val="none" w:sz="0" w:space="0" w:color="auto"/>
            <w:left w:val="none" w:sz="0" w:space="0" w:color="auto"/>
            <w:bottom w:val="none" w:sz="0" w:space="0" w:color="auto"/>
            <w:right w:val="none" w:sz="0" w:space="0" w:color="auto"/>
          </w:divBdr>
        </w:div>
        <w:div w:id="905796203">
          <w:marLeft w:val="0"/>
          <w:marRight w:val="0"/>
          <w:marTop w:val="0"/>
          <w:marBottom w:val="0"/>
          <w:divBdr>
            <w:top w:val="none" w:sz="0" w:space="0" w:color="auto"/>
            <w:left w:val="none" w:sz="0" w:space="0" w:color="auto"/>
            <w:bottom w:val="none" w:sz="0" w:space="0" w:color="auto"/>
            <w:right w:val="none" w:sz="0" w:space="0" w:color="auto"/>
          </w:divBdr>
        </w:div>
        <w:div w:id="1761096267">
          <w:marLeft w:val="0"/>
          <w:marRight w:val="0"/>
          <w:marTop w:val="0"/>
          <w:marBottom w:val="0"/>
          <w:divBdr>
            <w:top w:val="none" w:sz="0" w:space="0" w:color="auto"/>
            <w:left w:val="none" w:sz="0" w:space="0" w:color="auto"/>
            <w:bottom w:val="none" w:sz="0" w:space="0" w:color="auto"/>
            <w:right w:val="none" w:sz="0" w:space="0" w:color="auto"/>
          </w:divBdr>
        </w:div>
        <w:div w:id="2098017646">
          <w:marLeft w:val="0"/>
          <w:marRight w:val="0"/>
          <w:marTop w:val="0"/>
          <w:marBottom w:val="0"/>
          <w:divBdr>
            <w:top w:val="none" w:sz="0" w:space="0" w:color="auto"/>
            <w:left w:val="none" w:sz="0" w:space="0" w:color="auto"/>
            <w:bottom w:val="none" w:sz="0" w:space="0" w:color="auto"/>
            <w:right w:val="none" w:sz="0" w:space="0" w:color="auto"/>
          </w:divBdr>
        </w:div>
        <w:div w:id="1110129573">
          <w:marLeft w:val="0"/>
          <w:marRight w:val="0"/>
          <w:marTop w:val="0"/>
          <w:marBottom w:val="0"/>
          <w:divBdr>
            <w:top w:val="none" w:sz="0" w:space="0" w:color="auto"/>
            <w:left w:val="none" w:sz="0" w:space="0" w:color="auto"/>
            <w:bottom w:val="none" w:sz="0" w:space="0" w:color="auto"/>
            <w:right w:val="none" w:sz="0" w:space="0" w:color="auto"/>
          </w:divBdr>
        </w:div>
        <w:div w:id="1298604996">
          <w:marLeft w:val="0"/>
          <w:marRight w:val="0"/>
          <w:marTop w:val="0"/>
          <w:marBottom w:val="0"/>
          <w:divBdr>
            <w:top w:val="none" w:sz="0" w:space="0" w:color="auto"/>
            <w:left w:val="none" w:sz="0" w:space="0" w:color="auto"/>
            <w:bottom w:val="none" w:sz="0" w:space="0" w:color="auto"/>
            <w:right w:val="none" w:sz="0" w:space="0" w:color="auto"/>
          </w:divBdr>
        </w:div>
        <w:div w:id="978849503">
          <w:marLeft w:val="0"/>
          <w:marRight w:val="0"/>
          <w:marTop w:val="0"/>
          <w:marBottom w:val="0"/>
          <w:divBdr>
            <w:top w:val="none" w:sz="0" w:space="0" w:color="auto"/>
            <w:left w:val="none" w:sz="0" w:space="0" w:color="auto"/>
            <w:bottom w:val="none" w:sz="0" w:space="0" w:color="auto"/>
            <w:right w:val="none" w:sz="0" w:space="0" w:color="auto"/>
          </w:divBdr>
        </w:div>
        <w:div w:id="296373619">
          <w:marLeft w:val="0"/>
          <w:marRight w:val="0"/>
          <w:marTop w:val="0"/>
          <w:marBottom w:val="0"/>
          <w:divBdr>
            <w:top w:val="none" w:sz="0" w:space="0" w:color="auto"/>
            <w:left w:val="none" w:sz="0" w:space="0" w:color="auto"/>
            <w:bottom w:val="none" w:sz="0" w:space="0" w:color="auto"/>
            <w:right w:val="none" w:sz="0" w:space="0" w:color="auto"/>
          </w:divBdr>
        </w:div>
        <w:div w:id="1460682794">
          <w:marLeft w:val="0"/>
          <w:marRight w:val="0"/>
          <w:marTop w:val="0"/>
          <w:marBottom w:val="0"/>
          <w:divBdr>
            <w:top w:val="none" w:sz="0" w:space="0" w:color="auto"/>
            <w:left w:val="none" w:sz="0" w:space="0" w:color="auto"/>
            <w:bottom w:val="none" w:sz="0" w:space="0" w:color="auto"/>
            <w:right w:val="none" w:sz="0" w:space="0" w:color="auto"/>
          </w:divBdr>
        </w:div>
        <w:div w:id="440876659">
          <w:marLeft w:val="0"/>
          <w:marRight w:val="0"/>
          <w:marTop w:val="0"/>
          <w:marBottom w:val="0"/>
          <w:divBdr>
            <w:top w:val="none" w:sz="0" w:space="0" w:color="auto"/>
            <w:left w:val="none" w:sz="0" w:space="0" w:color="auto"/>
            <w:bottom w:val="none" w:sz="0" w:space="0" w:color="auto"/>
            <w:right w:val="none" w:sz="0" w:space="0" w:color="auto"/>
          </w:divBdr>
        </w:div>
        <w:div w:id="1600023819">
          <w:marLeft w:val="0"/>
          <w:marRight w:val="0"/>
          <w:marTop w:val="0"/>
          <w:marBottom w:val="0"/>
          <w:divBdr>
            <w:top w:val="none" w:sz="0" w:space="0" w:color="auto"/>
            <w:left w:val="none" w:sz="0" w:space="0" w:color="auto"/>
            <w:bottom w:val="none" w:sz="0" w:space="0" w:color="auto"/>
            <w:right w:val="none" w:sz="0" w:space="0" w:color="auto"/>
          </w:divBdr>
        </w:div>
        <w:div w:id="1451782795">
          <w:marLeft w:val="0"/>
          <w:marRight w:val="0"/>
          <w:marTop w:val="0"/>
          <w:marBottom w:val="0"/>
          <w:divBdr>
            <w:top w:val="none" w:sz="0" w:space="0" w:color="auto"/>
            <w:left w:val="none" w:sz="0" w:space="0" w:color="auto"/>
            <w:bottom w:val="none" w:sz="0" w:space="0" w:color="auto"/>
            <w:right w:val="none" w:sz="0" w:space="0" w:color="auto"/>
          </w:divBdr>
        </w:div>
        <w:div w:id="1493058022">
          <w:marLeft w:val="0"/>
          <w:marRight w:val="0"/>
          <w:marTop w:val="0"/>
          <w:marBottom w:val="0"/>
          <w:divBdr>
            <w:top w:val="none" w:sz="0" w:space="0" w:color="auto"/>
            <w:left w:val="none" w:sz="0" w:space="0" w:color="auto"/>
            <w:bottom w:val="none" w:sz="0" w:space="0" w:color="auto"/>
            <w:right w:val="none" w:sz="0" w:space="0" w:color="auto"/>
          </w:divBdr>
        </w:div>
        <w:div w:id="769202327">
          <w:marLeft w:val="0"/>
          <w:marRight w:val="0"/>
          <w:marTop w:val="0"/>
          <w:marBottom w:val="0"/>
          <w:divBdr>
            <w:top w:val="none" w:sz="0" w:space="0" w:color="auto"/>
            <w:left w:val="none" w:sz="0" w:space="0" w:color="auto"/>
            <w:bottom w:val="none" w:sz="0" w:space="0" w:color="auto"/>
            <w:right w:val="none" w:sz="0" w:space="0" w:color="auto"/>
          </w:divBdr>
        </w:div>
        <w:div w:id="1950500659">
          <w:marLeft w:val="0"/>
          <w:marRight w:val="0"/>
          <w:marTop w:val="0"/>
          <w:marBottom w:val="0"/>
          <w:divBdr>
            <w:top w:val="none" w:sz="0" w:space="0" w:color="auto"/>
            <w:left w:val="none" w:sz="0" w:space="0" w:color="auto"/>
            <w:bottom w:val="none" w:sz="0" w:space="0" w:color="auto"/>
            <w:right w:val="none" w:sz="0" w:space="0" w:color="auto"/>
          </w:divBdr>
        </w:div>
        <w:div w:id="512650984">
          <w:marLeft w:val="0"/>
          <w:marRight w:val="0"/>
          <w:marTop w:val="0"/>
          <w:marBottom w:val="0"/>
          <w:divBdr>
            <w:top w:val="none" w:sz="0" w:space="0" w:color="auto"/>
            <w:left w:val="none" w:sz="0" w:space="0" w:color="auto"/>
            <w:bottom w:val="none" w:sz="0" w:space="0" w:color="auto"/>
            <w:right w:val="none" w:sz="0" w:space="0" w:color="auto"/>
          </w:divBdr>
        </w:div>
        <w:div w:id="1850557146">
          <w:marLeft w:val="0"/>
          <w:marRight w:val="0"/>
          <w:marTop w:val="0"/>
          <w:marBottom w:val="0"/>
          <w:divBdr>
            <w:top w:val="none" w:sz="0" w:space="0" w:color="auto"/>
            <w:left w:val="none" w:sz="0" w:space="0" w:color="auto"/>
            <w:bottom w:val="none" w:sz="0" w:space="0" w:color="auto"/>
            <w:right w:val="none" w:sz="0" w:space="0" w:color="auto"/>
          </w:divBdr>
        </w:div>
        <w:div w:id="1405492584">
          <w:marLeft w:val="0"/>
          <w:marRight w:val="0"/>
          <w:marTop w:val="0"/>
          <w:marBottom w:val="0"/>
          <w:divBdr>
            <w:top w:val="none" w:sz="0" w:space="0" w:color="auto"/>
            <w:left w:val="none" w:sz="0" w:space="0" w:color="auto"/>
            <w:bottom w:val="none" w:sz="0" w:space="0" w:color="auto"/>
            <w:right w:val="none" w:sz="0" w:space="0" w:color="auto"/>
          </w:divBdr>
        </w:div>
        <w:div w:id="634681969">
          <w:marLeft w:val="0"/>
          <w:marRight w:val="0"/>
          <w:marTop w:val="0"/>
          <w:marBottom w:val="0"/>
          <w:divBdr>
            <w:top w:val="none" w:sz="0" w:space="0" w:color="auto"/>
            <w:left w:val="none" w:sz="0" w:space="0" w:color="auto"/>
            <w:bottom w:val="none" w:sz="0" w:space="0" w:color="auto"/>
            <w:right w:val="none" w:sz="0" w:space="0" w:color="auto"/>
          </w:divBdr>
        </w:div>
        <w:div w:id="1914122542">
          <w:marLeft w:val="0"/>
          <w:marRight w:val="0"/>
          <w:marTop w:val="0"/>
          <w:marBottom w:val="0"/>
          <w:divBdr>
            <w:top w:val="none" w:sz="0" w:space="0" w:color="auto"/>
            <w:left w:val="none" w:sz="0" w:space="0" w:color="auto"/>
            <w:bottom w:val="none" w:sz="0" w:space="0" w:color="auto"/>
            <w:right w:val="none" w:sz="0" w:space="0" w:color="auto"/>
          </w:divBdr>
        </w:div>
        <w:div w:id="1375500286">
          <w:marLeft w:val="0"/>
          <w:marRight w:val="0"/>
          <w:marTop w:val="0"/>
          <w:marBottom w:val="0"/>
          <w:divBdr>
            <w:top w:val="none" w:sz="0" w:space="0" w:color="auto"/>
            <w:left w:val="none" w:sz="0" w:space="0" w:color="auto"/>
            <w:bottom w:val="none" w:sz="0" w:space="0" w:color="auto"/>
            <w:right w:val="none" w:sz="0" w:space="0" w:color="auto"/>
          </w:divBdr>
        </w:div>
        <w:div w:id="25957020">
          <w:marLeft w:val="0"/>
          <w:marRight w:val="0"/>
          <w:marTop w:val="0"/>
          <w:marBottom w:val="0"/>
          <w:divBdr>
            <w:top w:val="none" w:sz="0" w:space="0" w:color="auto"/>
            <w:left w:val="none" w:sz="0" w:space="0" w:color="auto"/>
            <w:bottom w:val="none" w:sz="0" w:space="0" w:color="auto"/>
            <w:right w:val="none" w:sz="0" w:space="0" w:color="auto"/>
          </w:divBdr>
        </w:div>
        <w:div w:id="1745106417">
          <w:marLeft w:val="0"/>
          <w:marRight w:val="0"/>
          <w:marTop w:val="0"/>
          <w:marBottom w:val="0"/>
          <w:divBdr>
            <w:top w:val="none" w:sz="0" w:space="0" w:color="auto"/>
            <w:left w:val="none" w:sz="0" w:space="0" w:color="auto"/>
            <w:bottom w:val="none" w:sz="0" w:space="0" w:color="auto"/>
            <w:right w:val="none" w:sz="0" w:space="0" w:color="auto"/>
          </w:divBdr>
        </w:div>
        <w:div w:id="1971209174">
          <w:marLeft w:val="0"/>
          <w:marRight w:val="0"/>
          <w:marTop w:val="0"/>
          <w:marBottom w:val="0"/>
          <w:divBdr>
            <w:top w:val="none" w:sz="0" w:space="0" w:color="auto"/>
            <w:left w:val="none" w:sz="0" w:space="0" w:color="auto"/>
            <w:bottom w:val="none" w:sz="0" w:space="0" w:color="auto"/>
            <w:right w:val="none" w:sz="0" w:space="0" w:color="auto"/>
          </w:divBdr>
        </w:div>
        <w:div w:id="118378621">
          <w:marLeft w:val="0"/>
          <w:marRight w:val="0"/>
          <w:marTop w:val="0"/>
          <w:marBottom w:val="0"/>
          <w:divBdr>
            <w:top w:val="none" w:sz="0" w:space="0" w:color="auto"/>
            <w:left w:val="none" w:sz="0" w:space="0" w:color="auto"/>
            <w:bottom w:val="none" w:sz="0" w:space="0" w:color="auto"/>
            <w:right w:val="none" w:sz="0" w:space="0" w:color="auto"/>
          </w:divBdr>
        </w:div>
        <w:div w:id="1800107663">
          <w:marLeft w:val="0"/>
          <w:marRight w:val="0"/>
          <w:marTop w:val="0"/>
          <w:marBottom w:val="0"/>
          <w:divBdr>
            <w:top w:val="none" w:sz="0" w:space="0" w:color="auto"/>
            <w:left w:val="none" w:sz="0" w:space="0" w:color="auto"/>
            <w:bottom w:val="none" w:sz="0" w:space="0" w:color="auto"/>
            <w:right w:val="none" w:sz="0" w:space="0" w:color="auto"/>
          </w:divBdr>
        </w:div>
        <w:div w:id="1702585209">
          <w:marLeft w:val="0"/>
          <w:marRight w:val="0"/>
          <w:marTop w:val="0"/>
          <w:marBottom w:val="0"/>
          <w:divBdr>
            <w:top w:val="none" w:sz="0" w:space="0" w:color="auto"/>
            <w:left w:val="none" w:sz="0" w:space="0" w:color="auto"/>
            <w:bottom w:val="none" w:sz="0" w:space="0" w:color="auto"/>
            <w:right w:val="none" w:sz="0" w:space="0" w:color="auto"/>
          </w:divBdr>
        </w:div>
        <w:div w:id="996349129">
          <w:marLeft w:val="0"/>
          <w:marRight w:val="0"/>
          <w:marTop w:val="0"/>
          <w:marBottom w:val="0"/>
          <w:divBdr>
            <w:top w:val="none" w:sz="0" w:space="0" w:color="auto"/>
            <w:left w:val="none" w:sz="0" w:space="0" w:color="auto"/>
            <w:bottom w:val="none" w:sz="0" w:space="0" w:color="auto"/>
            <w:right w:val="none" w:sz="0" w:space="0" w:color="auto"/>
          </w:divBdr>
        </w:div>
        <w:div w:id="2088380293">
          <w:marLeft w:val="0"/>
          <w:marRight w:val="0"/>
          <w:marTop w:val="0"/>
          <w:marBottom w:val="0"/>
          <w:divBdr>
            <w:top w:val="none" w:sz="0" w:space="0" w:color="auto"/>
            <w:left w:val="none" w:sz="0" w:space="0" w:color="auto"/>
            <w:bottom w:val="none" w:sz="0" w:space="0" w:color="auto"/>
            <w:right w:val="none" w:sz="0" w:space="0" w:color="auto"/>
          </w:divBdr>
        </w:div>
        <w:div w:id="986515144">
          <w:marLeft w:val="0"/>
          <w:marRight w:val="0"/>
          <w:marTop w:val="0"/>
          <w:marBottom w:val="0"/>
          <w:divBdr>
            <w:top w:val="none" w:sz="0" w:space="0" w:color="auto"/>
            <w:left w:val="none" w:sz="0" w:space="0" w:color="auto"/>
            <w:bottom w:val="none" w:sz="0" w:space="0" w:color="auto"/>
            <w:right w:val="none" w:sz="0" w:space="0" w:color="auto"/>
          </w:divBdr>
        </w:div>
        <w:div w:id="1039472914">
          <w:marLeft w:val="0"/>
          <w:marRight w:val="0"/>
          <w:marTop w:val="0"/>
          <w:marBottom w:val="0"/>
          <w:divBdr>
            <w:top w:val="none" w:sz="0" w:space="0" w:color="auto"/>
            <w:left w:val="none" w:sz="0" w:space="0" w:color="auto"/>
            <w:bottom w:val="none" w:sz="0" w:space="0" w:color="auto"/>
            <w:right w:val="none" w:sz="0" w:space="0" w:color="auto"/>
          </w:divBdr>
        </w:div>
        <w:div w:id="1311667885">
          <w:marLeft w:val="0"/>
          <w:marRight w:val="0"/>
          <w:marTop w:val="0"/>
          <w:marBottom w:val="0"/>
          <w:divBdr>
            <w:top w:val="none" w:sz="0" w:space="0" w:color="auto"/>
            <w:left w:val="none" w:sz="0" w:space="0" w:color="auto"/>
            <w:bottom w:val="none" w:sz="0" w:space="0" w:color="auto"/>
            <w:right w:val="none" w:sz="0" w:space="0" w:color="auto"/>
          </w:divBdr>
        </w:div>
        <w:div w:id="2003966451">
          <w:marLeft w:val="0"/>
          <w:marRight w:val="0"/>
          <w:marTop w:val="0"/>
          <w:marBottom w:val="0"/>
          <w:divBdr>
            <w:top w:val="none" w:sz="0" w:space="0" w:color="auto"/>
            <w:left w:val="none" w:sz="0" w:space="0" w:color="auto"/>
            <w:bottom w:val="none" w:sz="0" w:space="0" w:color="auto"/>
            <w:right w:val="none" w:sz="0" w:space="0" w:color="auto"/>
          </w:divBdr>
        </w:div>
        <w:div w:id="506596466">
          <w:marLeft w:val="0"/>
          <w:marRight w:val="0"/>
          <w:marTop w:val="0"/>
          <w:marBottom w:val="0"/>
          <w:divBdr>
            <w:top w:val="none" w:sz="0" w:space="0" w:color="auto"/>
            <w:left w:val="none" w:sz="0" w:space="0" w:color="auto"/>
            <w:bottom w:val="none" w:sz="0" w:space="0" w:color="auto"/>
            <w:right w:val="none" w:sz="0" w:space="0" w:color="auto"/>
          </w:divBdr>
        </w:div>
        <w:div w:id="229854440">
          <w:marLeft w:val="0"/>
          <w:marRight w:val="0"/>
          <w:marTop w:val="0"/>
          <w:marBottom w:val="0"/>
          <w:divBdr>
            <w:top w:val="none" w:sz="0" w:space="0" w:color="auto"/>
            <w:left w:val="none" w:sz="0" w:space="0" w:color="auto"/>
            <w:bottom w:val="none" w:sz="0" w:space="0" w:color="auto"/>
            <w:right w:val="none" w:sz="0" w:space="0" w:color="auto"/>
          </w:divBdr>
        </w:div>
        <w:div w:id="2066829336">
          <w:marLeft w:val="0"/>
          <w:marRight w:val="0"/>
          <w:marTop w:val="0"/>
          <w:marBottom w:val="0"/>
          <w:divBdr>
            <w:top w:val="none" w:sz="0" w:space="0" w:color="auto"/>
            <w:left w:val="none" w:sz="0" w:space="0" w:color="auto"/>
            <w:bottom w:val="none" w:sz="0" w:space="0" w:color="auto"/>
            <w:right w:val="none" w:sz="0" w:space="0" w:color="auto"/>
          </w:divBdr>
        </w:div>
        <w:div w:id="1084304710">
          <w:marLeft w:val="0"/>
          <w:marRight w:val="0"/>
          <w:marTop w:val="0"/>
          <w:marBottom w:val="0"/>
          <w:divBdr>
            <w:top w:val="none" w:sz="0" w:space="0" w:color="auto"/>
            <w:left w:val="none" w:sz="0" w:space="0" w:color="auto"/>
            <w:bottom w:val="none" w:sz="0" w:space="0" w:color="auto"/>
            <w:right w:val="none" w:sz="0" w:space="0" w:color="auto"/>
          </w:divBdr>
        </w:div>
        <w:div w:id="1952398881">
          <w:marLeft w:val="0"/>
          <w:marRight w:val="0"/>
          <w:marTop w:val="0"/>
          <w:marBottom w:val="0"/>
          <w:divBdr>
            <w:top w:val="none" w:sz="0" w:space="0" w:color="auto"/>
            <w:left w:val="none" w:sz="0" w:space="0" w:color="auto"/>
            <w:bottom w:val="none" w:sz="0" w:space="0" w:color="auto"/>
            <w:right w:val="none" w:sz="0" w:space="0" w:color="auto"/>
          </w:divBdr>
        </w:div>
        <w:div w:id="403995532">
          <w:marLeft w:val="0"/>
          <w:marRight w:val="0"/>
          <w:marTop w:val="0"/>
          <w:marBottom w:val="0"/>
          <w:divBdr>
            <w:top w:val="none" w:sz="0" w:space="0" w:color="auto"/>
            <w:left w:val="none" w:sz="0" w:space="0" w:color="auto"/>
            <w:bottom w:val="none" w:sz="0" w:space="0" w:color="auto"/>
            <w:right w:val="none" w:sz="0" w:space="0" w:color="auto"/>
          </w:divBdr>
        </w:div>
        <w:div w:id="1621917497">
          <w:marLeft w:val="0"/>
          <w:marRight w:val="0"/>
          <w:marTop w:val="0"/>
          <w:marBottom w:val="0"/>
          <w:divBdr>
            <w:top w:val="none" w:sz="0" w:space="0" w:color="auto"/>
            <w:left w:val="none" w:sz="0" w:space="0" w:color="auto"/>
            <w:bottom w:val="none" w:sz="0" w:space="0" w:color="auto"/>
            <w:right w:val="none" w:sz="0" w:space="0" w:color="auto"/>
          </w:divBdr>
        </w:div>
        <w:div w:id="1791704492">
          <w:marLeft w:val="0"/>
          <w:marRight w:val="0"/>
          <w:marTop w:val="0"/>
          <w:marBottom w:val="0"/>
          <w:divBdr>
            <w:top w:val="none" w:sz="0" w:space="0" w:color="auto"/>
            <w:left w:val="none" w:sz="0" w:space="0" w:color="auto"/>
            <w:bottom w:val="none" w:sz="0" w:space="0" w:color="auto"/>
            <w:right w:val="none" w:sz="0" w:space="0" w:color="auto"/>
          </w:divBdr>
        </w:div>
        <w:div w:id="138349728">
          <w:marLeft w:val="0"/>
          <w:marRight w:val="0"/>
          <w:marTop w:val="0"/>
          <w:marBottom w:val="0"/>
          <w:divBdr>
            <w:top w:val="none" w:sz="0" w:space="0" w:color="auto"/>
            <w:left w:val="none" w:sz="0" w:space="0" w:color="auto"/>
            <w:bottom w:val="none" w:sz="0" w:space="0" w:color="auto"/>
            <w:right w:val="none" w:sz="0" w:space="0" w:color="auto"/>
          </w:divBdr>
        </w:div>
        <w:div w:id="1535387788">
          <w:marLeft w:val="0"/>
          <w:marRight w:val="0"/>
          <w:marTop w:val="0"/>
          <w:marBottom w:val="0"/>
          <w:divBdr>
            <w:top w:val="none" w:sz="0" w:space="0" w:color="auto"/>
            <w:left w:val="none" w:sz="0" w:space="0" w:color="auto"/>
            <w:bottom w:val="none" w:sz="0" w:space="0" w:color="auto"/>
            <w:right w:val="none" w:sz="0" w:space="0" w:color="auto"/>
          </w:divBdr>
        </w:div>
        <w:div w:id="535889927">
          <w:marLeft w:val="0"/>
          <w:marRight w:val="0"/>
          <w:marTop w:val="0"/>
          <w:marBottom w:val="0"/>
          <w:divBdr>
            <w:top w:val="none" w:sz="0" w:space="0" w:color="auto"/>
            <w:left w:val="none" w:sz="0" w:space="0" w:color="auto"/>
            <w:bottom w:val="none" w:sz="0" w:space="0" w:color="auto"/>
            <w:right w:val="none" w:sz="0" w:space="0" w:color="auto"/>
          </w:divBdr>
        </w:div>
        <w:div w:id="2110618549">
          <w:marLeft w:val="0"/>
          <w:marRight w:val="0"/>
          <w:marTop w:val="0"/>
          <w:marBottom w:val="0"/>
          <w:divBdr>
            <w:top w:val="none" w:sz="0" w:space="0" w:color="auto"/>
            <w:left w:val="none" w:sz="0" w:space="0" w:color="auto"/>
            <w:bottom w:val="none" w:sz="0" w:space="0" w:color="auto"/>
            <w:right w:val="none" w:sz="0" w:space="0" w:color="auto"/>
          </w:divBdr>
        </w:div>
        <w:div w:id="2051028265">
          <w:marLeft w:val="0"/>
          <w:marRight w:val="0"/>
          <w:marTop w:val="0"/>
          <w:marBottom w:val="0"/>
          <w:divBdr>
            <w:top w:val="none" w:sz="0" w:space="0" w:color="auto"/>
            <w:left w:val="none" w:sz="0" w:space="0" w:color="auto"/>
            <w:bottom w:val="none" w:sz="0" w:space="0" w:color="auto"/>
            <w:right w:val="none" w:sz="0" w:space="0" w:color="auto"/>
          </w:divBdr>
        </w:div>
        <w:div w:id="1825202265">
          <w:marLeft w:val="0"/>
          <w:marRight w:val="0"/>
          <w:marTop w:val="0"/>
          <w:marBottom w:val="0"/>
          <w:divBdr>
            <w:top w:val="none" w:sz="0" w:space="0" w:color="auto"/>
            <w:left w:val="none" w:sz="0" w:space="0" w:color="auto"/>
            <w:bottom w:val="none" w:sz="0" w:space="0" w:color="auto"/>
            <w:right w:val="none" w:sz="0" w:space="0" w:color="auto"/>
          </w:divBdr>
        </w:div>
        <w:div w:id="1489635432">
          <w:marLeft w:val="0"/>
          <w:marRight w:val="0"/>
          <w:marTop w:val="0"/>
          <w:marBottom w:val="0"/>
          <w:divBdr>
            <w:top w:val="none" w:sz="0" w:space="0" w:color="auto"/>
            <w:left w:val="none" w:sz="0" w:space="0" w:color="auto"/>
            <w:bottom w:val="none" w:sz="0" w:space="0" w:color="auto"/>
            <w:right w:val="none" w:sz="0" w:space="0" w:color="auto"/>
          </w:divBdr>
        </w:div>
        <w:div w:id="395663216">
          <w:marLeft w:val="0"/>
          <w:marRight w:val="0"/>
          <w:marTop w:val="0"/>
          <w:marBottom w:val="0"/>
          <w:divBdr>
            <w:top w:val="none" w:sz="0" w:space="0" w:color="auto"/>
            <w:left w:val="none" w:sz="0" w:space="0" w:color="auto"/>
            <w:bottom w:val="none" w:sz="0" w:space="0" w:color="auto"/>
            <w:right w:val="none" w:sz="0" w:space="0" w:color="auto"/>
          </w:divBdr>
        </w:div>
        <w:div w:id="33433478">
          <w:marLeft w:val="0"/>
          <w:marRight w:val="0"/>
          <w:marTop w:val="0"/>
          <w:marBottom w:val="0"/>
          <w:divBdr>
            <w:top w:val="none" w:sz="0" w:space="0" w:color="auto"/>
            <w:left w:val="none" w:sz="0" w:space="0" w:color="auto"/>
            <w:bottom w:val="none" w:sz="0" w:space="0" w:color="auto"/>
            <w:right w:val="none" w:sz="0" w:space="0" w:color="auto"/>
          </w:divBdr>
        </w:div>
        <w:div w:id="1493256175">
          <w:marLeft w:val="0"/>
          <w:marRight w:val="0"/>
          <w:marTop w:val="0"/>
          <w:marBottom w:val="0"/>
          <w:divBdr>
            <w:top w:val="none" w:sz="0" w:space="0" w:color="auto"/>
            <w:left w:val="none" w:sz="0" w:space="0" w:color="auto"/>
            <w:bottom w:val="none" w:sz="0" w:space="0" w:color="auto"/>
            <w:right w:val="none" w:sz="0" w:space="0" w:color="auto"/>
          </w:divBdr>
        </w:div>
        <w:div w:id="672755452">
          <w:marLeft w:val="0"/>
          <w:marRight w:val="0"/>
          <w:marTop w:val="0"/>
          <w:marBottom w:val="0"/>
          <w:divBdr>
            <w:top w:val="none" w:sz="0" w:space="0" w:color="auto"/>
            <w:left w:val="none" w:sz="0" w:space="0" w:color="auto"/>
            <w:bottom w:val="none" w:sz="0" w:space="0" w:color="auto"/>
            <w:right w:val="none" w:sz="0" w:space="0" w:color="auto"/>
          </w:divBdr>
        </w:div>
        <w:div w:id="1805346392">
          <w:marLeft w:val="0"/>
          <w:marRight w:val="0"/>
          <w:marTop w:val="0"/>
          <w:marBottom w:val="0"/>
          <w:divBdr>
            <w:top w:val="none" w:sz="0" w:space="0" w:color="auto"/>
            <w:left w:val="none" w:sz="0" w:space="0" w:color="auto"/>
            <w:bottom w:val="none" w:sz="0" w:space="0" w:color="auto"/>
            <w:right w:val="none" w:sz="0" w:space="0" w:color="auto"/>
          </w:divBdr>
        </w:div>
        <w:div w:id="1574898395">
          <w:marLeft w:val="0"/>
          <w:marRight w:val="0"/>
          <w:marTop w:val="0"/>
          <w:marBottom w:val="0"/>
          <w:divBdr>
            <w:top w:val="none" w:sz="0" w:space="0" w:color="auto"/>
            <w:left w:val="none" w:sz="0" w:space="0" w:color="auto"/>
            <w:bottom w:val="none" w:sz="0" w:space="0" w:color="auto"/>
            <w:right w:val="none" w:sz="0" w:space="0" w:color="auto"/>
          </w:divBdr>
        </w:div>
        <w:div w:id="75592339">
          <w:marLeft w:val="0"/>
          <w:marRight w:val="0"/>
          <w:marTop w:val="0"/>
          <w:marBottom w:val="0"/>
          <w:divBdr>
            <w:top w:val="none" w:sz="0" w:space="0" w:color="auto"/>
            <w:left w:val="none" w:sz="0" w:space="0" w:color="auto"/>
            <w:bottom w:val="none" w:sz="0" w:space="0" w:color="auto"/>
            <w:right w:val="none" w:sz="0" w:space="0" w:color="auto"/>
          </w:divBdr>
        </w:div>
        <w:div w:id="436213098">
          <w:marLeft w:val="0"/>
          <w:marRight w:val="0"/>
          <w:marTop w:val="0"/>
          <w:marBottom w:val="0"/>
          <w:divBdr>
            <w:top w:val="none" w:sz="0" w:space="0" w:color="auto"/>
            <w:left w:val="none" w:sz="0" w:space="0" w:color="auto"/>
            <w:bottom w:val="none" w:sz="0" w:space="0" w:color="auto"/>
            <w:right w:val="none" w:sz="0" w:space="0" w:color="auto"/>
          </w:divBdr>
        </w:div>
        <w:div w:id="181361410">
          <w:marLeft w:val="0"/>
          <w:marRight w:val="0"/>
          <w:marTop w:val="0"/>
          <w:marBottom w:val="0"/>
          <w:divBdr>
            <w:top w:val="none" w:sz="0" w:space="0" w:color="auto"/>
            <w:left w:val="none" w:sz="0" w:space="0" w:color="auto"/>
            <w:bottom w:val="none" w:sz="0" w:space="0" w:color="auto"/>
            <w:right w:val="none" w:sz="0" w:space="0" w:color="auto"/>
          </w:divBdr>
        </w:div>
        <w:div w:id="10255900">
          <w:marLeft w:val="0"/>
          <w:marRight w:val="0"/>
          <w:marTop w:val="0"/>
          <w:marBottom w:val="0"/>
          <w:divBdr>
            <w:top w:val="none" w:sz="0" w:space="0" w:color="auto"/>
            <w:left w:val="none" w:sz="0" w:space="0" w:color="auto"/>
            <w:bottom w:val="none" w:sz="0" w:space="0" w:color="auto"/>
            <w:right w:val="none" w:sz="0" w:space="0" w:color="auto"/>
          </w:divBdr>
        </w:div>
        <w:div w:id="354816520">
          <w:marLeft w:val="0"/>
          <w:marRight w:val="0"/>
          <w:marTop w:val="0"/>
          <w:marBottom w:val="0"/>
          <w:divBdr>
            <w:top w:val="none" w:sz="0" w:space="0" w:color="auto"/>
            <w:left w:val="none" w:sz="0" w:space="0" w:color="auto"/>
            <w:bottom w:val="none" w:sz="0" w:space="0" w:color="auto"/>
            <w:right w:val="none" w:sz="0" w:space="0" w:color="auto"/>
          </w:divBdr>
        </w:div>
        <w:div w:id="1308125463">
          <w:marLeft w:val="0"/>
          <w:marRight w:val="0"/>
          <w:marTop w:val="0"/>
          <w:marBottom w:val="0"/>
          <w:divBdr>
            <w:top w:val="none" w:sz="0" w:space="0" w:color="auto"/>
            <w:left w:val="none" w:sz="0" w:space="0" w:color="auto"/>
            <w:bottom w:val="none" w:sz="0" w:space="0" w:color="auto"/>
            <w:right w:val="none" w:sz="0" w:space="0" w:color="auto"/>
          </w:divBdr>
        </w:div>
        <w:div w:id="958726296">
          <w:marLeft w:val="0"/>
          <w:marRight w:val="0"/>
          <w:marTop w:val="0"/>
          <w:marBottom w:val="0"/>
          <w:divBdr>
            <w:top w:val="none" w:sz="0" w:space="0" w:color="auto"/>
            <w:left w:val="none" w:sz="0" w:space="0" w:color="auto"/>
            <w:bottom w:val="none" w:sz="0" w:space="0" w:color="auto"/>
            <w:right w:val="none" w:sz="0" w:space="0" w:color="auto"/>
          </w:divBdr>
        </w:div>
        <w:div w:id="1311905294">
          <w:marLeft w:val="0"/>
          <w:marRight w:val="0"/>
          <w:marTop w:val="0"/>
          <w:marBottom w:val="0"/>
          <w:divBdr>
            <w:top w:val="none" w:sz="0" w:space="0" w:color="auto"/>
            <w:left w:val="none" w:sz="0" w:space="0" w:color="auto"/>
            <w:bottom w:val="none" w:sz="0" w:space="0" w:color="auto"/>
            <w:right w:val="none" w:sz="0" w:space="0" w:color="auto"/>
          </w:divBdr>
        </w:div>
        <w:div w:id="442385904">
          <w:marLeft w:val="0"/>
          <w:marRight w:val="0"/>
          <w:marTop w:val="0"/>
          <w:marBottom w:val="0"/>
          <w:divBdr>
            <w:top w:val="none" w:sz="0" w:space="0" w:color="auto"/>
            <w:left w:val="none" w:sz="0" w:space="0" w:color="auto"/>
            <w:bottom w:val="none" w:sz="0" w:space="0" w:color="auto"/>
            <w:right w:val="none" w:sz="0" w:space="0" w:color="auto"/>
          </w:divBdr>
        </w:div>
        <w:div w:id="579221871">
          <w:marLeft w:val="0"/>
          <w:marRight w:val="0"/>
          <w:marTop w:val="0"/>
          <w:marBottom w:val="0"/>
          <w:divBdr>
            <w:top w:val="none" w:sz="0" w:space="0" w:color="auto"/>
            <w:left w:val="none" w:sz="0" w:space="0" w:color="auto"/>
            <w:bottom w:val="none" w:sz="0" w:space="0" w:color="auto"/>
            <w:right w:val="none" w:sz="0" w:space="0" w:color="auto"/>
          </w:divBdr>
        </w:div>
        <w:div w:id="2127195243">
          <w:marLeft w:val="0"/>
          <w:marRight w:val="0"/>
          <w:marTop w:val="0"/>
          <w:marBottom w:val="0"/>
          <w:divBdr>
            <w:top w:val="none" w:sz="0" w:space="0" w:color="auto"/>
            <w:left w:val="none" w:sz="0" w:space="0" w:color="auto"/>
            <w:bottom w:val="none" w:sz="0" w:space="0" w:color="auto"/>
            <w:right w:val="none" w:sz="0" w:space="0" w:color="auto"/>
          </w:divBdr>
        </w:div>
        <w:div w:id="1609966553">
          <w:marLeft w:val="0"/>
          <w:marRight w:val="0"/>
          <w:marTop w:val="0"/>
          <w:marBottom w:val="0"/>
          <w:divBdr>
            <w:top w:val="none" w:sz="0" w:space="0" w:color="auto"/>
            <w:left w:val="none" w:sz="0" w:space="0" w:color="auto"/>
            <w:bottom w:val="none" w:sz="0" w:space="0" w:color="auto"/>
            <w:right w:val="none" w:sz="0" w:space="0" w:color="auto"/>
          </w:divBdr>
        </w:div>
        <w:div w:id="1479615612">
          <w:marLeft w:val="0"/>
          <w:marRight w:val="0"/>
          <w:marTop w:val="0"/>
          <w:marBottom w:val="0"/>
          <w:divBdr>
            <w:top w:val="none" w:sz="0" w:space="0" w:color="auto"/>
            <w:left w:val="none" w:sz="0" w:space="0" w:color="auto"/>
            <w:bottom w:val="none" w:sz="0" w:space="0" w:color="auto"/>
            <w:right w:val="none" w:sz="0" w:space="0" w:color="auto"/>
          </w:divBdr>
        </w:div>
        <w:div w:id="779839005">
          <w:marLeft w:val="0"/>
          <w:marRight w:val="0"/>
          <w:marTop w:val="0"/>
          <w:marBottom w:val="0"/>
          <w:divBdr>
            <w:top w:val="none" w:sz="0" w:space="0" w:color="auto"/>
            <w:left w:val="none" w:sz="0" w:space="0" w:color="auto"/>
            <w:bottom w:val="none" w:sz="0" w:space="0" w:color="auto"/>
            <w:right w:val="none" w:sz="0" w:space="0" w:color="auto"/>
          </w:divBdr>
        </w:div>
        <w:div w:id="2122066386">
          <w:marLeft w:val="0"/>
          <w:marRight w:val="0"/>
          <w:marTop w:val="0"/>
          <w:marBottom w:val="0"/>
          <w:divBdr>
            <w:top w:val="none" w:sz="0" w:space="0" w:color="auto"/>
            <w:left w:val="none" w:sz="0" w:space="0" w:color="auto"/>
            <w:bottom w:val="none" w:sz="0" w:space="0" w:color="auto"/>
            <w:right w:val="none" w:sz="0" w:space="0" w:color="auto"/>
          </w:divBdr>
        </w:div>
        <w:div w:id="1923100117">
          <w:marLeft w:val="0"/>
          <w:marRight w:val="0"/>
          <w:marTop w:val="0"/>
          <w:marBottom w:val="0"/>
          <w:divBdr>
            <w:top w:val="none" w:sz="0" w:space="0" w:color="auto"/>
            <w:left w:val="none" w:sz="0" w:space="0" w:color="auto"/>
            <w:bottom w:val="none" w:sz="0" w:space="0" w:color="auto"/>
            <w:right w:val="none" w:sz="0" w:space="0" w:color="auto"/>
          </w:divBdr>
        </w:div>
        <w:div w:id="1211646960">
          <w:marLeft w:val="0"/>
          <w:marRight w:val="0"/>
          <w:marTop w:val="0"/>
          <w:marBottom w:val="0"/>
          <w:divBdr>
            <w:top w:val="none" w:sz="0" w:space="0" w:color="auto"/>
            <w:left w:val="none" w:sz="0" w:space="0" w:color="auto"/>
            <w:bottom w:val="none" w:sz="0" w:space="0" w:color="auto"/>
            <w:right w:val="none" w:sz="0" w:space="0" w:color="auto"/>
          </w:divBdr>
        </w:div>
        <w:div w:id="1567915179">
          <w:marLeft w:val="0"/>
          <w:marRight w:val="0"/>
          <w:marTop w:val="0"/>
          <w:marBottom w:val="0"/>
          <w:divBdr>
            <w:top w:val="none" w:sz="0" w:space="0" w:color="auto"/>
            <w:left w:val="none" w:sz="0" w:space="0" w:color="auto"/>
            <w:bottom w:val="none" w:sz="0" w:space="0" w:color="auto"/>
            <w:right w:val="none" w:sz="0" w:space="0" w:color="auto"/>
          </w:divBdr>
        </w:div>
        <w:div w:id="632323699">
          <w:marLeft w:val="0"/>
          <w:marRight w:val="0"/>
          <w:marTop w:val="0"/>
          <w:marBottom w:val="0"/>
          <w:divBdr>
            <w:top w:val="none" w:sz="0" w:space="0" w:color="auto"/>
            <w:left w:val="none" w:sz="0" w:space="0" w:color="auto"/>
            <w:bottom w:val="none" w:sz="0" w:space="0" w:color="auto"/>
            <w:right w:val="none" w:sz="0" w:space="0" w:color="auto"/>
          </w:divBdr>
        </w:div>
        <w:div w:id="1107233769">
          <w:marLeft w:val="0"/>
          <w:marRight w:val="0"/>
          <w:marTop w:val="0"/>
          <w:marBottom w:val="0"/>
          <w:divBdr>
            <w:top w:val="none" w:sz="0" w:space="0" w:color="auto"/>
            <w:left w:val="none" w:sz="0" w:space="0" w:color="auto"/>
            <w:bottom w:val="none" w:sz="0" w:space="0" w:color="auto"/>
            <w:right w:val="none" w:sz="0" w:space="0" w:color="auto"/>
          </w:divBdr>
        </w:div>
        <w:div w:id="1874220583">
          <w:marLeft w:val="0"/>
          <w:marRight w:val="0"/>
          <w:marTop w:val="0"/>
          <w:marBottom w:val="0"/>
          <w:divBdr>
            <w:top w:val="none" w:sz="0" w:space="0" w:color="auto"/>
            <w:left w:val="none" w:sz="0" w:space="0" w:color="auto"/>
            <w:bottom w:val="none" w:sz="0" w:space="0" w:color="auto"/>
            <w:right w:val="none" w:sz="0" w:space="0" w:color="auto"/>
          </w:divBdr>
        </w:div>
        <w:div w:id="990257323">
          <w:marLeft w:val="0"/>
          <w:marRight w:val="0"/>
          <w:marTop w:val="0"/>
          <w:marBottom w:val="0"/>
          <w:divBdr>
            <w:top w:val="none" w:sz="0" w:space="0" w:color="auto"/>
            <w:left w:val="none" w:sz="0" w:space="0" w:color="auto"/>
            <w:bottom w:val="none" w:sz="0" w:space="0" w:color="auto"/>
            <w:right w:val="none" w:sz="0" w:space="0" w:color="auto"/>
          </w:divBdr>
        </w:div>
        <w:div w:id="2132820937">
          <w:marLeft w:val="0"/>
          <w:marRight w:val="0"/>
          <w:marTop w:val="0"/>
          <w:marBottom w:val="0"/>
          <w:divBdr>
            <w:top w:val="none" w:sz="0" w:space="0" w:color="auto"/>
            <w:left w:val="none" w:sz="0" w:space="0" w:color="auto"/>
            <w:bottom w:val="none" w:sz="0" w:space="0" w:color="auto"/>
            <w:right w:val="none" w:sz="0" w:space="0" w:color="auto"/>
          </w:divBdr>
        </w:div>
        <w:div w:id="1488790625">
          <w:marLeft w:val="0"/>
          <w:marRight w:val="0"/>
          <w:marTop w:val="0"/>
          <w:marBottom w:val="0"/>
          <w:divBdr>
            <w:top w:val="none" w:sz="0" w:space="0" w:color="auto"/>
            <w:left w:val="none" w:sz="0" w:space="0" w:color="auto"/>
            <w:bottom w:val="none" w:sz="0" w:space="0" w:color="auto"/>
            <w:right w:val="none" w:sz="0" w:space="0" w:color="auto"/>
          </w:divBdr>
        </w:div>
        <w:div w:id="939489073">
          <w:marLeft w:val="0"/>
          <w:marRight w:val="0"/>
          <w:marTop w:val="0"/>
          <w:marBottom w:val="0"/>
          <w:divBdr>
            <w:top w:val="none" w:sz="0" w:space="0" w:color="auto"/>
            <w:left w:val="none" w:sz="0" w:space="0" w:color="auto"/>
            <w:bottom w:val="none" w:sz="0" w:space="0" w:color="auto"/>
            <w:right w:val="none" w:sz="0" w:space="0" w:color="auto"/>
          </w:divBdr>
        </w:div>
        <w:div w:id="1348556293">
          <w:marLeft w:val="0"/>
          <w:marRight w:val="0"/>
          <w:marTop w:val="0"/>
          <w:marBottom w:val="0"/>
          <w:divBdr>
            <w:top w:val="none" w:sz="0" w:space="0" w:color="auto"/>
            <w:left w:val="none" w:sz="0" w:space="0" w:color="auto"/>
            <w:bottom w:val="none" w:sz="0" w:space="0" w:color="auto"/>
            <w:right w:val="none" w:sz="0" w:space="0" w:color="auto"/>
          </w:divBdr>
        </w:div>
        <w:div w:id="753743761">
          <w:marLeft w:val="0"/>
          <w:marRight w:val="0"/>
          <w:marTop w:val="0"/>
          <w:marBottom w:val="0"/>
          <w:divBdr>
            <w:top w:val="none" w:sz="0" w:space="0" w:color="auto"/>
            <w:left w:val="none" w:sz="0" w:space="0" w:color="auto"/>
            <w:bottom w:val="none" w:sz="0" w:space="0" w:color="auto"/>
            <w:right w:val="none" w:sz="0" w:space="0" w:color="auto"/>
          </w:divBdr>
        </w:div>
        <w:div w:id="1997759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go/2718-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06E71-D6C4-4AFA-91C5-D8222AEBD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27</Pages>
  <Words>54906</Words>
  <Characters>31297</Characters>
  <Application>Microsoft Office Word</Application>
  <DocSecurity>0</DocSecurity>
  <Lines>260</Lines>
  <Paragraphs>172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43</cp:revision>
  <cp:lastPrinted>2026-08-20T08:40:00Z</cp:lastPrinted>
  <dcterms:created xsi:type="dcterms:W3CDTF">2026-08-14T07:42:00Z</dcterms:created>
  <dcterms:modified xsi:type="dcterms:W3CDTF">2026-08-20T08:42:00Z</dcterms:modified>
</cp:coreProperties>
</file>